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41C9" w14:textId="77777777" w:rsidR="00996247" w:rsidRPr="00996247" w:rsidRDefault="00996247" w:rsidP="00996247">
      <w:pPr>
        <w:pStyle w:val="Heading1"/>
        <w:rPr>
          <w:lang w:val="fr-CA"/>
        </w:rPr>
      </w:pPr>
      <w:r w:rsidRPr="00996247">
        <w:rPr>
          <w:lang w:val="fr-CA"/>
        </w:rPr>
        <w:t>Premier cycle – Université de l’Ontario français</w:t>
      </w:r>
    </w:p>
    <w:p w14:paraId="3EC09C1C" w14:textId="77777777" w:rsidR="00996247" w:rsidRPr="00996247" w:rsidRDefault="00996247" w:rsidP="00996247">
      <w:pPr>
        <w:pStyle w:val="Heading2"/>
        <w:rPr>
          <w:lang w:val="fr-CA"/>
        </w:rPr>
      </w:pPr>
      <w:r w:rsidRPr="00996247">
        <w:rPr>
          <w:lang w:val="fr-CA"/>
        </w:rPr>
        <w:t>À propos</w:t>
      </w:r>
    </w:p>
    <w:p w14:paraId="7E31AA38" w14:textId="77777777" w:rsidR="00996247" w:rsidRPr="00996247" w:rsidRDefault="00996247" w:rsidP="00996247">
      <w:pPr>
        <w:rPr>
          <w:lang w:val="fr-CA"/>
        </w:rPr>
      </w:pPr>
      <w:r w:rsidRPr="00996247">
        <w:rPr>
          <w:lang w:val="fr-CA"/>
        </w:rPr>
        <w:t>L’Université de l’Ontario français (UOF) mise sur des formations axées sur des enjeux d’actualité tels que :</w:t>
      </w:r>
    </w:p>
    <w:p w14:paraId="525C348F" w14:textId="77777777" w:rsidR="00996247" w:rsidRPr="00996247" w:rsidRDefault="00996247" w:rsidP="00996247">
      <w:pPr>
        <w:numPr>
          <w:ilvl w:val="0"/>
          <w:numId w:val="2"/>
        </w:numPr>
        <w:rPr>
          <w:lang w:val="fr-CA"/>
        </w:rPr>
      </w:pPr>
      <w:proofErr w:type="gramStart"/>
      <w:r w:rsidRPr="00996247">
        <w:rPr>
          <w:lang w:val="fr-CA"/>
        </w:rPr>
        <w:t>l’innovation</w:t>
      </w:r>
      <w:proofErr w:type="gramEnd"/>
      <w:r w:rsidRPr="00996247">
        <w:rPr>
          <w:lang w:val="fr-CA"/>
        </w:rPr>
        <w:t xml:space="preserve"> constante du numérique,</w:t>
      </w:r>
    </w:p>
    <w:p w14:paraId="36592280" w14:textId="77777777" w:rsidR="00996247" w:rsidRPr="00996247" w:rsidRDefault="00996247" w:rsidP="00996247">
      <w:pPr>
        <w:numPr>
          <w:ilvl w:val="0"/>
          <w:numId w:val="2"/>
        </w:numPr>
        <w:rPr>
          <w:lang w:val="fr-CA"/>
        </w:rPr>
      </w:pPr>
      <w:proofErr w:type="gramStart"/>
      <w:r w:rsidRPr="00996247">
        <w:rPr>
          <w:lang w:val="fr-CA"/>
        </w:rPr>
        <w:t>le</w:t>
      </w:r>
      <w:proofErr w:type="gramEnd"/>
      <w:r w:rsidRPr="00996247">
        <w:rPr>
          <w:lang w:val="fr-CA"/>
        </w:rPr>
        <w:t xml:space="preserve"> développement durable et équitable de la société et de l’environnement et</w:t>
      </w:r>
    </w:p>
    <w:p w14:paraId="148D4618" w14:textId="77777777" w:rsidR="00996247" w:rsidRPr="00996247" w:rsidRDefault="00996247" w:rsidP="00996247">
      <w:pPr>
        <w:numPr>
          <w:ilvl w:val="0"/>
          <w:numId w:val="2"/>
        </w:numPr>
        <w:rPr>
          <w:lang w:val="fr-CA"/>
        </w:rPr>
      </w:pPr>
      <w:proofErr w:type="gramStart"/>
      <w:r w:rsidRPr="00996247">
        <w:rPr>
          <w:lang w:val="fr-CA"/>
        </w:rPr>
        <w:t>les</w:t>
      </w:r>
      <w:proofErr w:type="gramEnd"/>
      <w:r w:rsidRPr="00996247">
        <w:rPr>
          <w:lang w:val="fr-CA"/>
        </w:rPr>
        <w:t xml:space="preserve"> questions liées à l’immigration, la diversité et l’inclusion.</w:t>
      </w:r>
    </w:p>
    <w:p w14:paraId="0AC6C609" w14:textId="77777777" w:rsidR="00996247" w:rsidRPr="00996247" w:rsidRDefault="00996247" w:rsidP="00996247">
      <w:pPr>
        <w:rPr>
          <w:lang w:val="fr-CA"/>
        </w:rPr>
      </w:pPr>
      <w:r w:rsidRPr="00996247">
        <w:rPr>
          <w:lang w:val="fr-CA"/>
        </w:rPr>
        <w:t>Nos cours te permettent de :</w:t>
      </w:r>
    </w:p>
    <w:p w14:paraId="06A80D68" w14:textId="77777777" w:rsidR="00996247" w:rsidRPr="00996247" w:rsidRDefault="00996247" w:rsidP="00996247">
      <w:pPr>
        <w:numPr>
          <w:ilvl w:val="0"/>
          <w:numId w:val="3"/>
        </w:numPr>
        <w:rPr>
          <w:lang w:val="fr-CA"/>
        </w:rPr>
      </w:pPr>
      <w:proofErr w:type="gramStart"/>
      <w:r w:rsidRPr="00996247">
        <w:rPr>
          <w:lang w:val="fr-CA"/>
        </w:rPr>
        <w:t>vivre</w:t>
      </w:r>
      <w:proofErr w:type="gramEnd"/>
      <w:r w:rsidRPr="00996247">
        <w:rPr>
          <w:lang w:val="fr-CA"/>
        </w:rPr>
        <w:t xml:space="preserve"> des expériences de terrain,</w:t>
      </w:r>
    </w:p>
    <w:p w14:paraId="781702DA" w14:textId="77777777" w:rsidR="00996247" w:rsidRPr="00996247" w:rsidRDefault="00996247" w:rsidP="00996247">
      <w:pPr>
        <w:numPr>
          <w:ilvl w:val="0"/>
          <w:numId w:val="3"/>
        </w:numPr>
        <w:rPr>
          <w:lang w:val="fr-CA"/>
        </w:rPr>
      </w:pPr>
      <w:proofErr w:type="gramStart"/>
      <w:r w:rsidRPr="00996247">
        <w:rPr>
          <w:lang w:val="fr-CA"/>
        </w:rPr>
        <w:t>résoudre</w:t>
      </w:r>
      <w:proofErr w:type="gramEnd"/>
      <w:r w:rsidRPr="00996247">
        <w:rPr>
          <w:lang w:val="fr-CA"/>
        </w:rPr>
        <w:t xml:space="preserve"> des défis réels et</w:t>
      </w:r>
    </w:p>
    <w:p w14:paraId="25D56E9E" w14:textId="77777777" w:rsidR="00996247" w:rsidRPr="00996247" w:rsidRDefault="00996247" w:rsidP="00996247">
      <w:pPr>
        <w:numPr>
          <w:ilvl w:val="0"/>
          <w:numId w:val="3"/>
        </w:numPr>
        <w:rPr>
          <w:lang w:val="fr-CA"/>
        </w:rPr>
      </w:pPr>
      <w:proofErr w:type="gramStart"/>
      <w:r w:rsidRPr="00996247">
        <w:rPr>
          <w:lang w:val="fr-CA"/>
        </w:rPr>
        <w:t>participer</w:t>
      </w:r>
      <w:proofErr w:type="gramEnd"/>
      <w:r w:rsidRPr="00996247">
        <w:rPr>
          <w:lang w:val="fr-CA"/>
        </w:rPr>
        <w:t xml:space="preserve"> à un stage en milieu professionnel.</w:t>
      </w:r>
    </w:p>
    <w:p w14:paraId="08015BF9" w14:textId="77777777" w:rsidR="00996247" w:rsidRPr="00996247" w:rsidRDefault="00996247" w:rsidP="00996247">
      <w:pPr>
        <w:rPr>
          <w:lang w:val="fr-CA"/>
        </w:rPr>
      </w:pPr>
      <w:r w:rsidRPr="00996247">
        <w:rPr>
          <w:lang w:val="fr-CA"/>
        </w:rPr>
        <w:t xml:space="preserve">À Toronto, la quatrième plus grande ville en Amérique du Nord, notre campus à la fine pointe de la technologie est situé au 9, rue </w:t>
      </w:r>
      <w:proofErr w:type="spellStart"/>
      <w:r w:rsidRPr="00996247">
        <w:rPr>
          <w:lang w:val="fr-CA"/>
        </w:rPr>
        <w:t>Lower</w:t>
      </w:r>
      <w:proofErr w:type="spellEnd"/>
      <w:r w:rsidRPr="00996247">
        <w:rPr>
          <w:lang w:val="fr-CA"/>
        </w:rPr>
        <w:t xml:space="preserve"> Jarvis, en plein centre-ville à quelques pas du Lac Ontario. Résolument urbaine, l’UOF est accessible en transport en commun.</w:t>
      </w:r>
    </w:p>
    <w:p w14:paraId="37321841" w14:textId="77777777" w:rsidR="00996247" w:rsidRPr="00996247" w:rsidRDefault="00996247" w:rsidP="00996247">
      <w:pPr>
        <w:rPr>
          <w:lang w:val="fr-CA"/>
        </w:rPr>
      </w:pPr>
      <w:r w:rsidRPr="00996247">
        <w:rPr>
          <w:lang w:val="fr-CA"/>
        </w:rPr>
        <w:t>Nous sommes engagée dans ta réussite dans un monde hyper-compétitif. En résumé, nous t’aidons à te préparer aujourd’hui aux emplois de demain auprès de nombreuses entreprises à la recherche de personnel bilingue.</w:t>
      </w:r>
    </w:p>
    <w:p w14:paraId="17D94351" w14:textId="77777777" w:rsidR="00996247" w:rsidRPr="00996247" w:rsidRDefault="00996247" w:rsidP="00996247">
      <w:pPr>
        <w:rPr>
          <w:lang w:val="fr-CA"/>
        </w:rPr>
      </w:pPr>
      <w:hyperlink r:id="rId5" w:tgtFrame="_blank" w:history="1">
        <w:r w:rsidRPr="00996247">
          <w:rPr>
            <w:rStyle w:val="Hyperlink"/>
            <w:lang w:val="fr-CA"/>
          </w:rPr>
          <w:t>Plus au sujet de l’UOF</w:t>
        </w:r>
      </w:hyperlink>
    </w:p>
    <w:p w14:paraId="04F83BC4" w14:textId="77777777" w:rsidR="00996247" w:rsidRPr="00996247" w:rsidRDefault="00996247" w:rsidP="00996247">
      <w:pPr>
        <w:rPr>
          <w:lang w:val="fr-CA"/>
        </w:rPr>
      </w:pPr>
      <w:r w:rsidRPr="00996247">
        <w:rPr>
          <w:lang w:val="fr-CA"/>
        </w:rPr>
        <w:pict w14:anchorId="1938EDB5">
          <v:rect id="_x0000_i1091" style="width:658.5pt;height:0" o:hrpct="0" o:hralign="center" o:hrstd="t" o:hr="t" fillcolor="#a0a0a0" stroked="f"/>
        </w:pict>
      </w:r>
    </w:p>
    <w:p w14:paraId="69CFA804" w14:textId="77777777" w:rsidR="00996247" w:rsidRPr="00996247" w:rsidRDefault="00996247" w:rsidP="00996247">
      <w:pPr>
        <w:pStyle w:val="Heading2"/>
        <w:rPr>
          <w:lang w:val="fr-CA"/>
        </w:rPr>
      </w:pPr>
      <w:r w:rsidRPr="00996247">
        <w:rPr>
          <w:lang w:val="fr-CA"/>
        </w:rPr>
        <w:t>Programmes</w:t>
      </w:r>
    </w:p>
    <w:p w14:paraId="5E6D8E9F" w14:textId="77777777" w:rsidR="00996247" w:rsidRPr="00996247" w:rsidRDefault="00996247" w:rsidP="00996247">
      <w:pPr>
        <w:rPr>
          <w:lang w:val="fr-CA"/>
        </w:rPr>
      </w:pPr>
      <w:hyperlink r:id="rId6" w:tgtFrame="_blank" w:history="1">
        <w:r w:rsidRPr="00996247">
          <w:rPr>
            <w:rStyle w:val="Hyperlink"/>
            <w:lang w:val="fr-CA"/>
          </w:rPr>
          <w:t>Parcourir programmes</w:t>
        </w:r>
      </w:hyperlink>
    </w:p>
    <w:p w14:paraId="2C055C8E" w14:textId="77777777" w:rsidR="00996247" w:rsidRPr="00996247" w:rsidRDefault="00996247" w:rsidP="00996247">
      <w:pPr>
        <w:rPr>
          <w:lang w:val="fr-CA"/>
        </w:rPr>
      </w:pPr>
      <w:r w:rsidRPr="00996247">
        <w:rPr>
          <w:lang w:val="fr-CA"/>
        </w:rPr>
        <w:pict w14:anchorId="3803FD17">
          <v:rect id="_x0000_i1092" style="width:658.5pt;height:0" o:hrpct="0" o:hralign="center" o:hrstd="t" o:hr="t" fillcolor="#a0a0a0" stroked="f"/>
        </w:pict>
      </w:r>
    </w:p>
    <w:p w14:paraId="2C5D1061" w14:textId="77777777" w:rsidR="00996247" w:rsidRPr="00996247" w:rsidRDefault="00996247" w:rsidP="00996247">
      <w:pPr>
        <w:pStyle w:val="Heading2"/>
        <w:rPr>
          <w:lang w:val="fr-CA"/>
        </w:rPr>
      </w:pPr>
      <w:r w:rsidRPr="00996247">
        <w:rPr>
          <w:lang w:val="fr-CA"/>
        </w:rPr>
        <w:t>Dates clés</w:t>
      </w:r>
    </w:p>
    <w:p w14:paraId="094A3122" w14:textId="77777777" w:rsidR="00996247" w:rsidRPr="00996247" w:rsidRDefault="00996247" w:rsidP="00996247">
      <w:pPr>
        <w:pStyle w:val="Heading3"/>
        <w:rPr>
          <w:lang w:val="fr-CA"/>
        </w:rPr>
      </w:pPr>
      <w:r w:rsidRPr="00996247">
        <w:rPr>
          <w:lang w:val="fr-CA"/>
        </w:rPr>
        <w:t>Points d’admission</w:t>
      </w:r>
    </w:p>
    <w:p w14:paraId="7E4B9B4C" w14:textId="77777777" w:rsidR="00996247" w:rsidRPr="00996247" w:rsidRDefault="00996247" w:rsidP="00996247">
      <w:pPr>
        <w:numPr>
          <w:ilvl w:val="0"/>
          <w:numId w:val="4"/>
        </w:numPr>
        <w:rPr>
          <w:lang w:val="fr-CA"/>
        </w:rPr>
      </w:pPr>
      <w:r w:rsidRPr="00996247">
        <w:rPr>
          <w:lang w:val="fr-CA"/>
        </w:rPr>
        <w:t>Hiver 2025</w:t>
      </w:r>
    </w:p>
    <w:p w14:paraId="3591AA6C" w14:textId="77777777" w:rsidR="00996247" w:rsidRPr="00996247" w:rsidRDefault="00996247" w:rsidP="00996247">
      <w:pPr>
        <w:numPr>
          <w:ilvl w:val="0"/>
          <w:numId w:val="4"/>
        </w:numPr>
        <w:rPr>
          <w:lang w:val="fr-CA"/>
        </w:rPr>
      </w:pPr>
      <w:r w:rsidRPr="00996247">
        <w:rPr>
          <w:lang w:val="fr-CA"/>
        </w:rPr>
        <w:t>Automne 2025</w:t>
      </w:r>
    </w:p>
    <w:p w14:paraId="3043B5CC" w14:textId="77777777" w:rsidR="00996247" w:rsidRPr="00996247" w:rsidRDefault="00996247" w:rsidP="00996247">
      <w:pPr>
        <w:pStyle w:val="Heading3"/>
        <w:rPr>
          <w:lang w:val="fr-CA"/>
        </w:rPr>
      </w:pPr>
      <w:r w:rsidRPr="00996247">
        <w:rPr>
          <w:lang w:val="fr-CA"/>
        </w:rPr>
        <w:lastRenderedPageBreak/>
        <w:t>Dates limites</w:t>
      </w:r>
    </w:p>
    <w:p w14:paraId="30A20E4E" w14:textId="77777777" w:rsidR="00996247" w:rsidRPr="00996247" w:rsidRDefault="00996247" w:rsidP="00996247">
      <w:pPr>
        <w:numPr>
          <w:ilvl w:val="0"/>
          <w:numId w:val="5"/>
        </w:numPr>
        <w:rPr>
          <w:lang w:val="fr-CA"/>
        </w:rPr>
      </w:pPr>
      <w:r w:rsidRPr="00996247">
        <w:rPr>
          <w:lang w:val="fr-CA"/>
        </w:rPr>
        <w:t>Le 15 novembre 2024 pour </w:t>
      </w:r>
      <w:r w:rsidRPr="00996247">
        <w:rPr>
          <w:b/>
          <w:bCs/>
          <w:lang w:val="fr-CA"/>
        </w:rPr>
        <w:t>l’hiver 2025</w:t>
      </w:r>
      <w:r w:rsidRPr="00996247">
        <w:rPr>
          <w:lang w:val="fr-CA"/>
        </w:rPr>
        <w:t>. Nous n’acceptons pas, pour la session d’hiver, de demandes d’admission qui requièrent une demande de permis d’études.</w:t>
      </w:r>
    </w:p>
    <w:p w14:paraId="540B8CD8" w14:textId="77777777" w:rsidR="00996247" w:rsidRPr="00996247" w:rsidRDefault="00996247" w:rsidP="00996247">
      <w:pPr>
        <w:numPr>
          <w:ilvl w:val="0"/>
          <w:numId w:val="5"/>
        </w:numPr>
        <w:rPr>
          <w:lang w:val="fr-CA"/>
        </w:rPr>
      </w:pPr>
      <w:r w:rsidRPr="00996247">
        <w:rPr>
          <w:lang w:val="fr-CA"/>
        </w:rPr>
        <w:t>Le 1</w:t>
      </w:r>
      <w:r w:rsidRPr="00996247">
        <w:rPr>
          <w:vertAlign w:val="superscript"/>
          <w:lang w:val="fr-CA"/>
        </w:rPr>
        <w:t>er</w:t>
      </w:r>
      <w:r w:rsidRPr="00996247">
        <w:rPr>
          <w:lang w:val="fr-CA"/>
        </w:rPr>
        <w:t> mai 2025 pour </w:t>
      </w:r>
      <w:r w:rsidRPr="00996247">
        <w:rPr>
          <w:b/>
          <w:bCs/>
          <w:lang w:val="fr-CA"/>
        </w:rPr>
        <w:t>l’automne 2025</w:t>
      </w:r>
      <w:r w:rsidRPr="00996247">
        <w:rPr>
          <w:lang w:val="fr-CA"/>
        </w:rPr>
        <w:t>, ou jusqu’à ce que toutes les places disponibles pour un programme donné soient comblées pour les candidates et candidats ayant besoin d’un permis d’études.</w:t>
      </w:r>
    </w:p>
    <w:p w14:paraId="5A271162" w14:textId="77777777" w:rsidR="00996247" w:rsidRPr="00996247" w:rsidRDefault="00996247" w:rsidP="00996247">
      <w:pPr>
        <w:numPr>
          <w:ilvl w:val="0"/>
          <w:numId w:val="5"/>
        </w:numPr>
        <w:rPr>
          <w:lang w:val="fr-CA"/>
        </w:rPr>
      </w:pPr>
      <w:r w:rsidRPr="00996247">
        <w:rPr>
          <w:lang w:val="fr-CA"/>
        </w:rPr>
        <w:t>Le 1</w:t>
      </w:r>
      <w:r w:rsidRPr="00996247">
        <w:rPr>
          <w:vertAlign w:val="superscript"/>
          <w:lang w:val="fr-CA"/>
        </w:rPr>
        <w:t>er</w:t>
      </w:r>
      <w:r w:rsidRPr="00996247">
        <w:rPr>
          <w:lang w:val="fr-CA"/>
        </w:rPr>
        <w:t> août 2025 pour </w:t>
      </w:r>
      <w:r w:rsidRPr="00996247">
        <w:rPr>
          <w:b/>
          <w:bCs/>
          <w:lang w:val="fr-CA"/>
        </w:rPr>
        <w:t>l’automne 2025</w:t>
      </w:r>
      <w:r w:rsidRPr="00996247">
        <w:rPr>
          <w:lang w:val="fr-CA"/>
        </w:rPr>
        <w:t> pour les candidates et candidats n’ayant pas à obtenir un permis d’études.</w:t>
      </w:r>
    </w:p>
    <w:p w14:paraId="27D2D16B" w14:textId="77777777" w:rsidR="00996247" w:rsidRPr="00996247" w:rsidRDefault="00996247" w:rsidP="00996247">
      <w:pPr>
        <w:rPr>
          <w:lang w:val="fr-CA"/>
        </w:rPr>
      </w:pPr>
      <w:r w:rsidRPr="00996247">
        <w:rPr>
          <w:lang w:val="fr-CA"/>
        </w:rPr>
        <w:pict w14:anchorId="0C112803">
          <v:rect id="_x0000_i1093" style="width:658.5pt;height:0" o:hrpct="0" o:hralign="center" o:hrstd="t" o:hr="t" fillcolor="#a0a0a0" stroked="f"/>
        </w:pict>
      </w:r>
    </w:p>
    <w:p w14:paraId="114B213D" w14:textId="77777777" w:rsidR="00996247" w:rsidRPr="00996247" w:rsidRDefault="00996247" w:rsidP="00996247">
      <w:pPr>
        <w:pStyle w:val="Heading2"/>
        <w:rPr>
          <w:lang w:val="fr-CA"/>
        </w:rPr>
      </w:pPr>
      <w:r w:rsidRPr="00996247">
        <w:rPr>
          <w:lang w:val="fr-CA"/>
        </w:rPr>
        <w:t>Exigences d’admission</w:t>
      </w:r>
    </w:p>
    <w:p w14:paraId="0A46DCCF" w14:textId="77777777" w:rsidR="00996247" w:rsidRPr="00996247" w:rsidRDefault="00996247" w:rsidP="00996247">
      <w:pPr>
        <w:pStyle w:val="Heading3"/>
        <w:rPr>
          <w:lang w:val="fr-CA"/>
        </w:rPr>
      </w:pPr>
      <w:r w:rsidRPr="00996247">
        <w:rPr>
          <w:lang w:val="fr-CA"/>
        </w:rPr>
        <w:t>Exigences d’admission des candidates et candidats du Groupe A</w:t>
      </w:r>
    </w:p>
    <w:p w14:paraId="5B9194CA" w14:textId="77777777" w:rsidR="00996247" w:rsidRPr="00996247" w:rsidRDefault="00996247" w:rsidP="00996247">
      <w:pPr>
        <w:rPr>
          <w:lang w:val="fr-CA"/>
        </w:rPr>
      </w:pPr>
      <w:r w:rsidRPr="00996247">
        <w:rPr>
          <w:lang w:val="fr-CA"/>
        </w:rPr>
        <w:t>Diplôme d’études secondaires de l’Ontario témoignant de la réussite d’au moins 6 cours de niveau 4U/M avec :</w:t>
      </w:r>
    </w:p>
    <w:p w14:paraId="7B05EDEF" w14:textId="77777777" w:rsidR="00996247" w:rsidRPr="00996247" w:rsidRDefault="00996247" w:rsidP="00996247">
      <w:pPr>
        <w:numPr>
          <w:ilvl w:val="0"/>
          <w:numId w:val="6"/>
        </w:numPr>
        <w:rPr>
          <w:lang w:val="fr-CA"/>
        </w:rPr>
      </w:pPr>
      <w:proofErr w:type="gramStart"/>
      <w:r w:rsidRPr="00996247">
        <w:rPr>
          <w:lang w:val="fr-CA"/>
        </w:rPr>
        <w:t>une</w:t>
      </w:r>
      <w:proofErr w:type="gramEnd"/>
      <w:r w:rsidRPr="00996247">
        <w:rPr>
          <w:lang w:val="fr-CA"/>
        </w:rPr>
        <w:t xml:space="preserve"> moyenne de 70%, dont</w:t>
      </w:r>
    </w:p>
    <w:p w14:paraId="2D85E0E3" w14:textId="77777777" w:rsidR="00996247" w:rsidRPr="00996247" w:rsidRDefault="00996247" w:rsidP="00996247">
      <w:pPr>
        <w:numPr>
          <w:ilvl w:val="0"/>
          <w:numId w:val="6"/>
        </w:numPr>
        <w:rPr>
          <w:lang w:val="fr-CA"/>
        </w:rPr>
      </w:pPr>
      <w:proofErr w:type="gramStart"/>
      <w:r w:rsidRPr="00996247">
        <w:rPr>
          <w:lang w:val="fr-CA"/>
        </w:rPr>
        <w:t>une</w:t>
      </w:r>
      <w:proofErr w:type="gramEnd"/>
      <w:r w:rsidRPr="00996247">
        <w:rPr>
          <w:lang w:val="fr-CA"/>
        </w:rPr>
        <w:t xml:space="preserve"> note minimale de 70 % pour les cours préalables du programme visé, dont :</w:t>
      </w:r>
    </w:p>
    <w:p w14:paraId="04113012" w14:textId="77777777" w:rsidR="00996247" w:rsidRPr="00996247" w:rsidRDefault="00996247" w:rsidP="00996247">
      <w:pPr>
        <w:numPr>
          <w:ilvl w:val="1"/>
          <w:numId w:val="6"/>
        </w:numPr>
        <w:rPr>
          <w:lang w:val="fr-CA"/>
        </w:rPr>
      </w:pPr>
      <w:proofErr w:type="gramStart"/>
      <w:r w:rsidRPr="00996247">
        <w:rPr>
          <w:lang w:val="fr-CA"/>
        </w:rPr>
        <w:t>le</w:t>
      </w:r>
      <w:proofErr w:type="gramEnd"/>
      <w:r w:rsidRPr="00996247">
        <w:rPr>
          <w:lang w:val="fr-CA"/>
        </w:rPr>
        <w:t xml:space="preserve"> cours FRA4U </w:t>
      </w:r>
      <w:r w:rsidRPr="00996247">
        <w:rPr>
          <w:b/>
          <w:bCs/>
          <w:lang w:val="fr-CA"/>
        </w:rPr>
        <w:t>ou</w:t>
      </w:r>
    </w:p>
    <w:p w14:paraId="226DE095" w14:textId="77777777" w:rsidR="00996247" w:rsidRPr="00996247" w:rsidRDefault="00996247" w:rsidP="00996247">
      <w:pPr>
        <w:numPr>
          <w:ilvl w:val="1"/>
          <w:numId w:val="6"/>
        </w:numPr>
        <w:rPr>
          <w:lang w:val="fr-CA"/>
        </w:rPr>
      </w:pPr>
      <w:proofErr w:type="gramStart"/>
      <w:r w:rsidRPr="00996247">
        <w:rPr>
          <w:lang w:val="fr-CA"/>
        </w:rPr>
        <w:t>le</w:t>
      </w:r>
      <w:proofErr w:type="gramEnd"/>
      <w:r w:rsidRPr="00996247">
        <w:rPr>
          <w:lang w:val="fr-CA"/>
        </w:rPr>
        <w:t xml:space="preserve"> cours FIF4U </w:t>
      </w:r>
      <w:r w:rsidRPr="00996247">
        <w:rPr>
          <w:b/>
          <w:bCs/>
          <w:lang w:val="fr-CA"/>
        </w:rPr>
        <w:t>ou</w:t>
      </w:r>
      <w:r w:rsidRPr="00996247">
        <w:rPr>
          <w:lang w:val="fr-CA"/>
        </w:rPr>
        <w:t> le cours FEF4U, </w:t>
      </w:r>
      <w:r w:rsidRPr="00996247">
        <w:rPr>
          <w:b/>
          <w:bCs/>
          <w:lang w:val="fr-CA"/>
        </w:rPr>
        <w:t>et</w:t>
      </w:r>
      <w:r w:rsidRPr="00996247">
        <w:rPr>
          <w:lang w:val="fr-CA"/>
        </w:rPr>
        <w:t> avoir réussi un </w:t>
      </w:r>
      <w:hyperlink r:id="rId7" w:anchor="exigences-linguistiques" w:history="1">
        <w:r w:rsidRPr="00996247">
          <w:rPr>
            <w:rStyle w:val="Hyperlink"/>
            <w:b/>
            <w:bCs/>
            <w:lang w:val="fr-CA"/>
          </w:rPr>
          <w:t>test démontrant la capacité d’étudier en français</w:t>
        </w:r>
      </w:hyperlink>
      <w:r w:rsidRPr="00996247">
        <w:rPr>
          <w:b/>
          <w:bCs/>
          <w:lang w:val="fr-CA"/>
        </w:rPr>
        <w:t> et</w:t>
      </w:r>
    </w:p>
    <w:p w14:paraId="6C4D76E3" w14:textId="77777777" w:rsidR="00996247" w:rsidRPr="00996247" w:rsidRDefault="00996247" w:rsidP="00996247">
      <w:pPr>
        <w:numPr>
          <w:ilvl w:val="1"/>
          <w:numId w:val="6"/>
        </w:numPr>
        <w:rPr>
          <w:lang w:val="fr-CA"/>
        </w:rPr>
      </w:pPr>
      <w:proofErr w:type="gramStart"/>
      <w:r w:rsidRPr="00996247">
        <w:rPr>
          <w:b/>
          <w:bCs/>
          <w:lang w:val="fr-CA"/>
        </w:rPr>
        <w:t>pour</w:t>
      </w:r>
      <w:proofErr w:type="gramEnd"/>
      <w:r w:rsidRPr="00996247">
        <w:rPr>
          <w:b/>
          <w:bCs/>
          <w:lang w:val="fr-CA"/>
        </w:rPr>
        <w:t xml:space="preserve"> le B.A.A.</w:t>
      </w:r>
      <w:r w:rsidRPr="00996247">
        <w:rPr>
          <w:lang w:val="fr-CA"/>
        </w:rPr>
        <w:t>, les cours Calculs différentiels (MCV4U) et Vecteurs et de fonctions avancées (MHF4U).</w:t>
      </w:r>
    </w:p>
    <w:p w14:paraId="72D6DC98" w14:textId="77777777" w:rsidR="00996247" w:rsidRPr="00996247" w:rsidRDefault="00996247" w:rsidP="00996247">
      <w:pPr>
        <w:rPr>
          <w:lang w:val="fr-CA"/>
        </w:rPr>
      </w:pPr>
      <w:hyperlink r:id="rId8" w:anchor="groupes" w:history="1">
        <w:r w:rsidRPr="00996247">
          <w:rPr>
            <w:rStyle w:val="Hyperlink"/>
            <w:b/>
            <w:bCs/>
            <w:lang w:val="fr-CA"/>
          </w:rPr>
          <w:t>Suis-je une candidate ou un candidat du Groupe A?</w:t>
        </w:r>
      </w:hyperlink>
    </w:p>
    <w:p w14:paraId="37D9B66B" w14:textId="77777777" w:rsidR="00996247" w:rsidRPr="00996247" w:rsidRDefault="00996247" w:rsidP="00996247">
      <w:pPr>
        <w:pStyle w:val="Heading3"/>
        <w:rPr>
          <w:lang w:val="fr-CA"/>
        </w:rPr>
      </w:pPr>
      <w:r w:rsidRPr="00996247">
        <w:rPr>
          <w:lang w:val="fr-CA"/>
        </w:rPr>
        <w:t>Exigences d’admission des candidates et candidats du Groupe B</w:t>
      </w:r>
    </w:p>
    <w:p w14:paraId="363802CF" w14:textId="77777777" w:rsidR="00996247" w:rsidRPr="00996247" w:rsidRDefault="00996247" w:rsidP="00996247">
      <w:pPr>
        <w:pStyle w:val="Heading4"/>
        <w:rPr>
          <w:lang w:val="fr-CA"/>
        </w:rPr>
      </w:pPr>
      <w:r w:rsidRPr="00996247">
        <w:rPr>
          <w:lang w:val="fr-CA"/>
        </w:rPr>
        <w:t>Élèves canadiennes et canadiens au sein d’une école secondaire à l’extérieur de l’Ontario</w:t>
      </w:r>
    </w:p>
    <w:p w14:paraId="1DD0942C" w14:textId="77777777" w:rsidR="00996247" w:rsidRPr="00996247" w:rsidRDefault="00996247" w:rsidP="00996247">
      <w:pPr>
        <w:numPr>
          <w:ilvl w:val="0"/>
          <w:numId w:val="7"/>
        </w:numPr>
        <w:rPr>
          <w:lang w:val="fr-CA"/>
        </w:rPr>
      </w:pPr>
      <w:r w:rsidRPr="00996247">
        <w:rPr>
          <w:lang w:val="fr-CA"/>
        </w:rPr>
        <w:t>Un minimum de 3 ans d’études au niveau secondaire où le français est la principale langue d’enseignement.</w:t>
      </w:r>
    </w:p>
    <w:p w14:paraId="65D10EB5" w14:textId="77777777" w:rsidR="00996247" w:rsidRPr="00996247" w:rsidRDefault="00996247" w:rsidP="00996247">
      <w:pPr>
        <w:numPr>
          <w:ilvl w:val="0"/>
          <w:numId w:val="7"/>
        </w:numPr>
        <w:rPr>
          <w:lang w:val="fr-CA"/>
        </w:rPr>
      </w:pPr>
      <w:r w:rsidRPr="00996247">
        <w:rPr>
          <w:lang w:val="fr-CA"/>
        </w:rPr>
        <w:t>Diplôme d’études secondaires de la province ou du territoire canadien donnant accès aux études universitaires de la juridiction en question.</w:t>
      </w:r>
    </w:p>
    <w:p w14:paraId="202E34D6" w14:textId="77777777" w:rsidR="00996247" w:rsidRPr="00996247" w:rsidRDefault="00996247" w:rsidP="00996247">
      <w:pPr>
        <w:numPr>
          <w:ilvl w:val="0"/>
          <w:numId w:val="7"/>
        </w:numPr>
        <w:rPr>
          <w:lang w:val="fr-CA"/>
        </w:rPr>
      </w:pPr>
      <w:r w:rsidRPr="00996247">
        <w:rPr>
          <w:lang w:val="fr-CA"/>
        </w:rPr>
        <w:t>Une moyenne de 70 % pour les cours préuniversitaires dont :</w:t>
      </w:r>
    </w:p>
    <w:p w14:paraId="27ADAB9E" w14:textId="77777777" w:rsidR="00996247" w:rsidRPr="00996247" w:rsidRDefault="00996247" w:rsidP="00996247">
      <w:pPr>
        <w:numPr>
          <w:ilvl w:val="1"/>
          <w:numId w:val="7"/>
        </w:numPr>
        <w:rPr>
          <w:lang w:val="fr-CA"/>
        </w:rPr>
      </w:pPr>
      <w:proofErr w:type="gramStart"/>
      <w:r w:rsidRPr="00996247">
        <w:rPr>
          <w:lang w:val="fr-CA"/>
        </w:rPr>
        <w:t>une</w:t>
      </w:r>
      <w:proofErr w:type="gramEnd"/>
      <w:r w:rsidRPr="00996247">
        <w:rPr>
          <w:lang w:val="fr-CA"/>
        </w:rPr>
        <w:t xml:space="preserve"> note minimale de 70% au cours de français le plus avancé disponible </w:t>
      </w:r>
      <w:r w:rsidRPr="00996247">
        <w:rPr>
          <w:b/>
          <w:bCs/>
          <w:lang w:val="fr-CA"/>
        </w:rPr>
        <w:t>ou</w:t>
      </w:r>
    </w:p>
    <w:p w14:paraId="4C9D96E0" w14:textId="77777777" w:rsidR="00996247" w:rsidRPr="00996247" w:rsidRDefault="00996247" w:rsidP="00996247">
      <w:pPr>
        <w:numPr>
          <w:ilvl w:val="1"/>
          <w:numId w:val="7"/>
        </w:numPr>
        <w:rPr>
          <w:lang w:val="fr-CA"/>
        </w:rPr>
      </w:pPr>
      <w:proofErr w:type="gramStart"/>
      <w:r w:rsidRPr="00996247">
        <w:rPr>
          <w:lang w:val="fr-CA"/>
        </w:rPr>
        <w:lastRenderedPageBreak/>
        <w:t>en</w:t>
      </w:r>
      <w:proofErr w:type="gramEnd"/>
      <w:r w:rsidRPr="00996247">
        <w:rPr>
          <w:lang w:val="fr-CA"/>
        </w:rPr>
        <w:t xml:space="preserve"> dépit d’avoir suivi un cours de français avancé, avoir réussi un </w:t>
      </w:r>
      <w:hyperlink r:id="rId9" w:anchor="exigences-linguistiques" w:history="1">
        <w:r w:rsidRPr="00996247">
          <w:rPr>
            <w:rStyle w:val="Hyperlink"/>
            <w:b/>
            <w:bCs/>
            <w:lang w:val="fr-CA"/>
          </w:rPr>
          <w:t>test démontrant la capacité d’étudier à temps plein en français</w:t>
        </w:r>
      </w:hyperlink>
      <w:r w:rsidRPr="00996247">
        <w:rPr>
          <w:lang w:val="fr-CA"/>
        </w:rPr>
        <w:t> </w:t>
      </w:r>
      <w:r w:rsidRPr="00996247">
        <w:rPr>
          <w:b/>
          <w:bCs/>
          <w:lang w:val="fr-CA"/>
        </w:rPr>
        <w:t>et</w:t>
      </w:r>
    </w:p>
    <w:p w14:paraId="54B1FE58" w14:textId="77777777" w:rsidR="00996247" w:rsidRPr="00996247" w:rsidRDefault="00996247" w:rsidP="00996247">
      <w:pPr>
        <w:numPr>
          <w:ilvl w:val="1"/>
          <w:numId w:val="7"/>
        </w:numPr>
        <w:rPr>
          <w:lang w:val="fr-CA"/>
        </w:rPr>
      </w:pPr>
      <w:proofErr w:type="gramStart"/>
      <w:r w:rsidRPr="00996247">
        <w:rPr>
          <w:b/>
          <w:bCs/>
          <w:lang w:val="fr-CA"/>
        </w:rPr>
        <w:t>pour</w:t>
      </w:r>
      <w:proofErr w:type="gramEnd"/>
      <w:r w:rsidRPr="00996247">
        <w:rPr>
          <w:b/>
          <w:bCs/>
          <w:lang w:val="fr-CA"/>
        </w:rPr>
        <w:t xml:space="preserve"> le B.A.A.</w:t>
      </w:r>
      <w:r w:rsidRPr="00996247">
        <w:rPr>
          <w:lang w:val="fr-CA"/>
        </w:rPr>
        <w:t>, des équivalents aux cours Calculs différentiels (MCV4U) et Vecteurs et de fonctions avancées (MHF4U).</w:t>
      </w:r>
    </w:p>
    <w:p w14:paraId="4B77502F" w14:textId="77777777" w:rsidR="00996247" w:rsidRPr="00996247" w:rsidRDefault="00996247" w:rsidP="00996247">
      <w:pPr>
        <w:pStyle w:val="Heading4"/>
        <w:rPr>
          <w:lang w:val="fr-CA"/>
        </w:rPr>
      </w:pPr>
      <w:r w:rsidRPr="00996247">
        <w:rPr>
          <w:lang w:val="fr-CA"/>
        </w:rPr>
        <w:t>Étudiantes et les étudiants d’un CÉGEP au Québec</w:t>
      </w:r>
    </w:p>
    <w:p w14:paraId="3B4BE93A" w14:textId="77777777" w:rsidR="00996247" w:rsidRPr="00996247" w:rsidRDefault="00996247" w:rsidP="00996247">
      <w:pPr>
        <w:numPr>
          <w:ilvl w:val="0"/>
          <w:numId w:val="8"/>
        </w:numPr>
        <w:rPr>
          <w:lang w:val="fr-CA"/>
        </w:rPr>
      </w:pPr>
      <w:r w:rsidRPr="00996247">
        <w:rPr>
          <w:lang w:val="fr-CA"/>
        </w:rPr>
        <w:t>Minimum de 3 ans d’études secondaires et collégiales dans des établissements où le français est la langue principale d’enseignement.</w:t>
      </w:r>
    </w:p>
    <w:p w14:paraId="6A3F1ADA" w14:textId="77777777" w:rsidR="00996247" w:rsidRPr="00996247" w:rsidRDefault="00996247" w:rsidP="00996247">
      <w:pPr>
        <w:numPr>
          <w:ilvl w:val="0"/>
          <w:numId w:val="8"/>
        </w:numPr>
        <w:rPr>
          <w:lang w:val="fr-CA"/>
        </w:rPr>
      </w:pPr>
      <w:r w:rsidRPr="00996247">
        <w:rPr>
          <w:lang w:val="fr-CA"/>
        </w:rPr>
        <w:t>Avoir complété au moins une année de CÉGEP avec au moins 12 cours préuniversitaires semestriels d’un Diplôme d’études collégiales (DEC) ou un programme préuniversitaire, y compris les préalables du programme donné.</w:t>
      </w:r>
    </w:p>
    <w:p w14:paraId="11F613A9" w14:textId="77777777" w:rsidR="00996247" w:rsidRPr="00996247" w:rsidRDefault="00996247" w:rsidP="00996247">
      <w:pPr>
        <w:numPr>
          <w:ilvl w:val="0"/>
          <w:numId w:val="8"/>
        </w:numPr>
        <w:rPr>
          <w:lang w:val="fr-CA"/>
        </w:rPr>
      </w:pPr>
      <w:r w:rsidRPr="00996247">
        <w:rPr>
          <w:lang w:val="fr-CA"/>
        </w:rPr>
        <w:t>Avoir atteint une cote R collégiale (CRC) de 24.</w:t>
      </w:r>
    </w:p>
    <w:p w14:paraId="285CF48A" w14:textId="77777777" w:rsidR="00996247" w:rsidRPr="00996247" w:rsidRDefault="00996247" w:rsidP="00996247">
      <w:pPr>
        <w:numPr>
          <w:ilvl w:val="0"/>
          <w:numId w:val="8"/>
        </w:numPr>
        <w:rPr>
          <w:lang w:val="fr-CA"/>
        </w:rPr>
      </w:pPr>
      <w:r w:rsidRPr="00996247">
        <w:rPr>
          <w:lang w:val="fr-CA"/>
        </w:rPr>
        <w:t>Avoir atteint une note de 70 % dans les cours de français du CÉGEP.</w:t>
      </w:r>
    </w:p>
    <w:p w14:paraId="111E2A2D" w14:textId="77777777" w:rsidR="00996247" w:rsidRPr="00996247" w:rsidRDefault="00996247" w:rsidP="00996247">
      <w:pPr>
        <w:numPr>
          <w:ilvl w:val="0"/>
          <w:numId w:val="8"/>
        </w:numPr>
        <w:rPr>
          <w:lang w:val="fr-CA"/>
        </w:rPr>
      </w:pPr>
      <w:r w:rsidRPr="00996247">
        <w:rPr>
          <w:lang w:val="fr-CA"/>
        </w:rPr>
        <w:t>Les cours de 2</w:t>
      </w:r>
      <w:r w:rsidRPr="00996247">
        <w:rPr>
          <w:vertAlign w:val="superscript"/>
          <w:lang w:val="fr-CA"/>
        </w:rPr>
        <w:t>e</w:t>
      </w:r>
      <w:r w:rsidRPr="00996247">
        <w:rPr>
          <w:lang w:val="fr-CA"/>
        </w:rPr>
        <w:t> année de CEGEP pourraient être évalués en vue de l’obtention d’équivalences (une note minimale de 65 % est requise).</w:t>
      </w:r>
    </w:p>
    <w:p w14:paraId="4D44C43B" w14:textId="77777777" w:rsidR="00996247" w:rsidRPr="00996247" w:rsidRDefault="00996247" w:rsidP="00996247">
      <w:pPr>
        <w:numPr>
          <w:ilvl w:val="0"/>
          <w:numId w:val="8"/>
        </w:numPr>
        <w:rPr>
          <w:lang w:val="fr-CA"/>
        </w:rPr>
      </w:pPr>
      <w:r w:rsidRPr="00996247">
        <w:rPr>
          <w:b/>
          <w:bCs/>
          <w:lang w:val="fr-CA"/>
        </w:rPr>
        <w:t>Pour le B.A.A.</w:t>
      </w:r>
      <w:r w:rsidRPr="00996247">
        <w:rPr>
          <w:lang w:val="fr-CA"/>
        </w:rPr>
        <w:t>, avoir des équivalents aux cours Calculs différentiels (MCV4U) et Vecteurs et de fonctions avancées (MHF4U).</w:t>
      </w:r>
    </w:p>
    <w:p w14:paraId="6228FB00" w14:textId="77777777" w:rsidR="00996247" w:rsidRPr="00996247" w:rsidRDefault="00996247" w:rsidP="00996247">
      <w:pPr>
        <w:pStyle w:val="Heading4"/>
        <w:rPr>
          <w:lang w:val="fr-CA"/>
        </w:rPr>
      </w:pPr>
      <w:r w:rsidRPr="00996247">
        <w:rPr>
          <w:lang w:val="fr-CA"/>
        </w:rPr>
        <w:t>Candidates et candidats de l’étranger</w:t>
      </w:r>
    </w:p>
    <w:p w14:paraId="59321A99" w14:textId="77777777" w:rsidR="00996247" w:rsidRPr="00996247" w:rsidRDefault="00996247" w:rsidP="00996247">
      <w:pPr>
        <w:numPr>
          <w:ilvl w:val="0"/>
          <w:numId w:val="9"/>
        </w:numPr>
        <w:rPr>
          <w:lang w:val="fr-CA"/>
        </w:rPr>
      </w:pPr>
      <w:r w:rsidRPr="00996247">
        <w:rPr>
          <w:lang w:val="fr-CA"/>
        </w:rPr>
        <w:t>Baccalauréat général français ou diplôme qui s’y apparente :</w:t>
      </w:r>
    </w:p>
    <w:p w14:paraId="72333320" w14:textId="77777777" w:rsidR="00996247" w:rsidRPr="00996247" w:rsidRDefault="00996247" w:rsidP="00996247">
      <w:pPr>
        <w:numPr>
          <w:ilvl w:val="1"/>
          <w:numId w:val="9"/>
        </w:numPr>
        <w:rPr>
          <w:lang w:val="fr-CA"/>
        </w:rPr>
      </w:pPr>
      <w:r w:rsidRPr="00996247">
        <w:rPr>
          <w:lang w:val="fr-CA"/>
        </w:rPr>
        <w:t>Atteindre la moyenne minimale exigée des cours de classe terminale en fonction du programme suivi (ou les cours de Première pour les cours de français). </w:t>
      </w:r>
      <w:r w:rsidRPr="00996247">
        <w:rPr>
          <w:b/>
          <w:bCs/>
          <w:lang w:val="fr-CA"/>
        </w:rPr>
        <w:t>Pour le B.A.A., des maths sont préalables.</w:t>
      </w:r>
    </w:p>
    <w:p w14:paraId="313D40C5" w14:textId="77777777" w:rsidR="00996247" w:rsidRPr="00996247" w:rsidRDefault="00996247" w:rsidP="00996247">
      <w:pPr>
        <w:numPr>
          <w:ilvl w:val="1"/>
          <w:numId w:val="9"/>
        </w:numPr>
        <w:rPr>
          <w:lang w:val="fr-CA"/>
        </w:rPr>
      </w:pPr>
      <w:r w:rsidRPr="00996247">
        <w:rPr>
          <w:lang w:val="fr-CA"/>
        </w:rPr>
        <w:t>Avoir une moyenne générale de 12 sur 20, dont une note minimale de 12 sur 20 pour l’épreuve de français (orale et écrite) du Baccalauréat général.</w:t>
      </w:r>
    </w:p>
    <w:p w14:paraId="15EAA002" w14:textId="77777777" w:rsidR="00996247" w:rsidRPr="00996247" w:rsidRDefault="00996247" w:rsidP="00996247">
      <w:pPr>
        <w:numPr>
          <w:ilvl w:val="0"/>
          <w:numId w:val="9"/>
        </w:numPr>
        <w:rPr>
          <w:lang w:val="fr-CA"/>
        </w:rPr>
      </w:pPr>
      <w:r w:rsidRPr="00996247">
        <w:rPr>
          <w:lang w:val="fr-CA"/>
        </w:rPr>
        <w:t>Baccalauréat international :</w:t>
      </w:r>
    </w:p>
    <w:p w14:paraId="6509296B" w14:textId="77777777" w:rsidR="00996247" w:rsidRPr="00996247" w:rsidRDefault="00996247" w:rsidP="00996247">
      <w:pPr>
        <w:numPr>
          <w:ilvl w:val="1"/>
          <w:numId w:val="9"/>
        </w:numPr>
        <w:rPr>
          <w:lang w:val="fr-CA"/>
        </w:rPr>
      </w:pPr>
      <w:r w:rsidRPr="00996247">
        <w:rPr>
          <w:lang w:val="fr-CA"/>
        </w:rPr>
        <w:t>Avoir réussi 6 matières avec la note de passage de 4 minimum ou plus dont au moins 3 sont de niveau moyen et 3 sont de niveau supérieur. </w:t>
      </w:r>
      <w:r w:rsidRPr="00996247">
        <w:rPr>
          <w:b/>
          <w:bCs/>
          <w:lang w:val="fr-CA"/>
        </w:rPr>
        <w:t>Pour le B.A.A., des maths sont préalables.</w:t>
      </w:r>
    </w:p>
    <w:p w14:paraId="2B86CCA8" w14:textId="77777777" w:rsidR="00996247" w:rsidRPr="00996247" w:rsidRDefault="00996247" w:rsidP="00996247">
      <w:pPr>
        <w:numPr>
          <w:ilvl w:val="1"/>
          <w:numId w:val="9"/>
        </w:numPr>
        <w:rPr>
          <w:lang w:val="fr-CA"/>
        </w:rPr>
      </w:pPr>
      <w:r w:rsidRPr="00996247">
        <w:rPr>
          <w:lang w:val="fr-CA"/>
        </w:rPr>
        <w:t>Obtenir un total de 26 points, dont le cours de français au niveau supérieur exigé avec une note de passage de 5 (bien).</w:t>
      </w:r>
    </w:p>
    <w:p w14:paraId="6D661A40" w14:textId="77777777" w:rsidR="00996247" w:rsidRPr="00996247" w:rsidRDefault="00996247" w:rsidP="00996247">
      <w:pPr>
        <w:numPr>
          <w:ilvl w:val="0"/>
          <w:numId w:val="9"/>
        </w:numPr>
        <w:rPr>
          <w:lang w:val="fr-CA"/>
        </w:rPr>
      </w:pPr>
      <w:r w:rsidRPr="00996247">
        <w:rPr>
          <w:lang w:val="fr-CA"/>
        </w:rPr>
        <w:t xml:space="preserve">General </w:t>
      </w:r>
      <w:proofErr w:type="spellStart"/>
      <w:r w:rsidRPr="00996247">
        <w:rPr>
          <w:lang w:val="fr-CA"/>
        </w:rPr>
        <w:t>Certificate</w:t>
      </w:r>
      <w:proofErr w:type="spellEnd"/>
      <w:r w:rsidRPr="00996247">
        <w:rPr>
          <w:lang w:val="fr-CA"/>
        </w:rPr>
        <w:t xml:space="preserve"> </w:t>
      </w:r>
      <w:proofErr w:type="spellStart"/>
      <w:r w:rsidRPr="00996247">
        <w:rPr>
          <w:lang w:val="fr-CA"/>
        </w:rPr>
        <w:t>Education</w:t>
      </w:r>
      <w:proofErr w:type="spellEnd"/>
      <w:r w:rsidRPr="00996247">
        <w:rPr>
          <w:lang w:val="fr-CA"/>
        </w:rPr>
        <w:t xml:space="preserve"> (GCE) ou Diplôme du </w:t>
      </w:r>
      <w:proofErr w:type="spellStart"/>
      <w:r w:rsidRPr="00996247">
        <w:rPr>
          <w:lang w:val="fr-CA"/>
        </w:rPr>
        <w:t>Higher</w:t>
      </w:r>
      <w:proofErr w:type="spellEnd"/>
      <w:r w:rsidRPr="00996247">
        <w:rPr>
          <w:lang w:val="fr-CA"/>
        </w:rPr>
        <w:t xml:space="preserve"> </w:t>
      </w:r>
      <w:proofErr w:type="spellStart"/>
      <w:r w:rsidRPr="00996247">
        <w:rPr>
          <w:lang w:val="fr-CA"/>
        </w:rPr>
        <w:t>Secondary</w:t>
      </w:r>
      <w:proofErr w:type="spellEnd"/>
      <w:r w:rsidRPr="00996247">
        <w:rPr>
          <w:lang w:val="fr-CA"/>
        </w:rPr>
        <w:t xml:space="preserve"> </w:t>
      </w:r>
      <w:proofErr w:type="spellStart"/>
      <w:r w:rsidRPr="00996247">
        <w:rPr>
          <w:lang w:val="fr-CA"/>
        </w:rPr>
        <w:t>School</w:t>
      </w:r>
      <w:proofErr w:type="spellEnd"/>
      <w:r w:rsidRPr="00996247">
        <w:rPr>
          <w:lang w:val="fr-CA"/>
        </w:rPr>
        <w:t xml:space="preserve"> </w:t>
      </w:r>
      <w:proofErr w:type="spellStart"/>
      <w:r w:rsidRPr="00996247">
        <w:rPr>
          <w:lang w:val="fr-CA"/>
        </w:rPr>
        <w:t>Certificate</w:t>
      </w:r>
      <w:proofErr w:type="spellEnd"/>
      <w:r w:rsidRPr="00996247">
        <w:rPr>
          <w:lang w:val="fr-CA"/>
        </w:rPr>
        <w:t xml:space="preserve"> (HSC) :</w:t>
      </w:r>
    </w:p>
    <w:p w14:paraId="010A058F" w14:textId="77777777" w:rsidR="00996247" w:rsidRPr="00996247" w:rsidRDefault="00996247" w:rsidP="00996247">
      <w:pPr>
        <w:numPr>
          <w:ilvl w:val="1"/>
          <w:numId w:val="9"/>
        </w:numPr>
        <w:rPr>
          <w:lang w:val="fr-CA"/>
        </w:rPr>
      </w:pPr>
      <w:r w:rsidRPr="00996247">
        <w:rPr>
          <w:lang w:val="fr-CA"/>
        </w:rPr>
        <w:lastRenderedPageBreak/>
        <w:t xml:space="preserve">Une combinaison de résultats « O » (O </w:t>
      </w:r>
      <w:proofErr w:type="spellStart"/>
      <w:r w:rsidRPr="00996247">
        <w:rPr>
          <w:lang w:val="fr-CA"/>
        </w:rPr>
        <w:t>levels</w:t>
      </w:r>
      <w:proofErr w:type="spellEnd"/>
      <w:r w:rsidRPr="00996247">
        <w:rPr>
          <w:lang w:val="fr-CA"/>
        </w:rPr>
        <w:t xml:space="preserve">) et « A » (A </w:t>
      </w:r>
      <w:proofErr w:type="spellStart"/>
      <w:r w:rsidRPr="00996247">
        <w:rPr>
          <w:lang w:val="fr-CA"/>
        </w:rPr>
        <w:t>levels</w:t>
      </w:r>
      <w:proofErr w:type="spellEnd"/>
      <w:r w:rsidRPr="00996247">
        <w:rPr>
          <w:lang w:val="fr-CA"/>
        </w:rPr>
        <w:t xml:space="preserve">), dont au moins 2 réussites au niveau « A » (A </w:t>
      </w:r>
      <w:proofErr w:type="spellStart"/>
      <w:r w:rsidRPr="00996247">
        <w:rPr>
          <w:lang w:val="fr-CA"/>
        </w:rPr>
        <w:t>levels</w:t>
      </w:r>
      <w:proofErr w:type="spellEnd"/>
      <w:r w:rsidRPr="00996247">
        <w:rPr>
          <w:lang w:val="fr-CA"/>
        </w:rPr>
        <w:t>).</w:t>
      </w:r>
    </w:p>
    <w:p w14:paraId="7883FF9C" w14:textId="77777777" w:rsidR="00996247" w:rsidRPr="00996247" w:rsidRDefault="00996247" w:rsidP="00996247">
      <w:pPr>
        <w:numPr>
          <w:ilvl w:val="1"/>
          <w:numId w:val="9"/>
        </w:numPr>
        <w:rPr>
          <w:lang w:val="fr-CA"/>
        </w:rPr>
      </w:pPr>
      <w:r w:rsidRPr="00996247">
        <w:rPr>
          <w:b/>
          <w:bCs/>
          <w:lang w:val="fr-CA"/>
        </w:rPr>
        <w:t>Pour le B.A.A., des maths sont préalables.</w:t>
      </w:r>
    </w:p>
    <w:p w14:paraId="7AF1FA82" w14:textId="77777777" w:rsidR="00996247" w:rsidRPr="00996247" w:rsidRDefault="00996247" w:rsidP="00996247">
      <w:pPr>
        <w:numPr>
          <w:ilvl w:val="0"/>
          <w:numId w:val="9"/>
        </w:numPr>
        <w:rPr>
          <w:lang w:val="fr-CA"/>
        </w:rPr>
      </w:pPr>
      <w:r w:rsidRPr="00996247">
        <w:rPr>
          <w:lang w:val="fr-CA"/>
        </w:rPr>
        <w:t>Autres diplômes de fin d’études secondaires :</w:t>
      </w:r>
    </w:p>
    <w:p w14:paraId="302435C1" w14:textId="77777777" w:rsidR="00996247" w:rsidRPr="00996247" w:rsidRDefault="00996247" w:rsidP="00996247">
      <w:pPr>
        <w:numPr>
          <w:ilvl w:val="1"/>
          <w:numId w:val="9"/>
        </w:numPr>
        <w:rPr>
          <w:lang w:val="fr-CA"/>
        </w:rPr>
      </w:pPr>
      <w:hyperlink r:id="rId10" w:history="1">
        <w:r w:rsidRPr="00996247">
          <w:rPr>
            <w:rStyle w:val="Hyperlink"/>
            <w:b/>
            <w:bCs/>
            <w:lang w:val="fr-CA"/>
          </w:rPr>
          <w:t>Envoyez-nous un courriel</w:t>
        </w:r>
      </w:hyperlink>
      <w:r w:rsidRPr="00996247">
        <w:rPr>
          <w:lang w:val="fr-CA"/>
        </w:rPr>
        <w:t>.</w:t>
      </w:r>
    </w:p>
    <w:p w14:paraId="782EEF92" w14:textId="77777777" w:rsidR="00996247" w:rsidRPr="00996247" w:rsidRDefault="00996247" w:rsidP="00996247">
      <w:pPr>
        <w:pStyle w:val="Heading4"/>
        <w:rPr>
          <w:lang w:val="fr-CA"/>
        </w:rPr>
      </w:pPr>
      <w:r w:rsidRPr="00996247">
        <w:rPr>
          <w:lang w:val="fr-CA"/>
        </w:rPr>
        <w:t>Étudiantes et étudiants visés par un transfert</w:t>
      </w:r>
    </w:p>
    <w:p w14:paraId="3BA9B8AA" w14:textId="77777777" w:rsidR="00996247" w:rsidRPr="00996247" w:rsidRDefault="00996247" w:rsidP="00996247">
      <w:pPr>
        <w:rPr>
          <w:lang w:val="fr-CA"/>
        </w:rPr>
      </w:pPr>
      <w:hyperlink r:id="rId11" w:history="1">
        <w:r w:rsidRPr="00996247">
          <w:rPr>
            <w:rStyle w:val="Hyperlink"/>
            <w:b/>
            <w:bCs/>
            <w:lang w:val="fr-CA"/>
          </w:rPr>
          <w:t>Envoyez-nous un courriel</w:t>
        </w:r>
      </w:hyperlink>
      <w:r w:rsidRPr="00996247">
        <w:rPr>
          <w:lang w:val="fr-CA"/>
        </w:rPr>
        <w:t> pour des renseignements complémentaires sur le transfert.</w:t>
      </w:r>
    </w:p>
    <w:p w14:paraId="791E18B6" w14:textId="77777777" w:rsidR="00996247" w:rsidRPr="00996247" w:rsidRDefault="00996247" w:rsidP="00996247">
      <w:pPr>
        <w:rPr>
          <w:lang w:val="fr-CA"/>
        </w:rPr>
      </w:pPr>
      <w:r w:rsidRPr="00996247">
        <w:rPr>
          <w:lang w:val="fr-CA"/>
        </w:rPr>
        <w:t>Candidates et candidats adultes et autres</w:t>
      </w:r>
    </w:p>
    <w:p w14:paraId="12A6FED9" w14:textId="77777777" w:rsidR="00996247" w:rsidRPr="00996247" w:rsidRDefault="00996247" w:rsidP="00996247">
      <w:pPr>
        <w:rPr>
          <w:lang w:val="fr-CA"/>
        </w:rPr>
      </w:pPr>
      <w:r w:rsidRPr="00996247">
        <w:rPr>
          <w:lang w:val="fr-CA"/>
        </w:rPr>
        <w:t>En tant qu’apprenante ou apprenant adulte, satisfaire à toutes les exigences suivantes :</w:t>
      </w:r>
    </w:p>
    <w:p w14:paraId="2B8B80B5" w14:textId="77777777" w:rsidR="00996247" w:rsidRPr="00996247" w:rsidRDefault="00996247" w:rsidP="00996247">
      <w:pPr>
        <w:numPr>
          <w:ilvl w:val="0"/>
          <w:numId w:val="10"/>
        </w:numPr>
        <w:rPr>
          <w:lang w:val="fr-CA"/>
        </w:rPr>
      </w:pPr>
      <w:proofErr w:type="gramStart"/>
      <w:r w:rsidRPr="00996247">
        <w:rPr>
          <w:lang w:val="fr-CA"/>
        </w:rPr>
        <w:t>être</w:t>
      </w:r>
      <w:proofErr w:type="gramEnd"/>
      <w:r w:rsidRPr="00996247">
        <w:rPr>
          <w:lang w:val="fr-CA"/>
        </w:rPr>
        <w:t xml:space="preserve"> une citoyenne canadienne ou un citoyen canadien, ou une résidente permanente ou un résident permanent (immigrant reçue ou immigrant reçu);</w:t>
      </w:r>
    </w:p>
    <w:p w14:paraId="21D56A3C" w14:textId="77777777" w:rsidR="00996247" w:rsidRPr="00996247" w:rsidRDefault="00996247" w:rsidP="00996247">
      <w:pPr>
        <w:numPr>
          <w:ilvl w:val="0"/>
          <w:numId w:val="10"/>
        </w:numPr>
        <w:rPr>
          <w:lang w:val="fr-CA"/>
        </w:rPr>
      </w:pPr>
      <w:proofErr w:type="gramStart"/>
      <w:r w:rsidRPr="00996247">
        <w:rPr>
          <w:lang w:val="fr-CA"/>
        </w:rPr>
        <w:t>avoir</w:t>
      </w:r>
      <w:proofErr w:type="gramEnd"/>
      <w:r w:rsidRPr="00996247">
        <w:rPr>
          <w:lang w:val="fr-CA"/>
        </w:rPr>
        <w:t xml:space="preserve"> travaillé ou acquis de l’expérience pendant au moins 2 années consécutives depuis la fin de vos études secondaires et</w:t>
      </w:r>
    </w:p>
    <w:p w14:paraId="13594868" w14:textId="77777777" w:rsidR="00996247" w:rsidRPr="00996247" w:rsidRDefault="00996247" w:rsidP="00996247">
      <w:pPr>
        <w:numPr>
          <w:ilvl w:val="0"/>
          <w:numId w:val="10"/>
        </w:numPr>
        <w:rPr>
          <w:lang w:val="fr-CA"/>
        </w:rPr>
      </w:pPr>
      <w:proofErr w:type="gramStart"/>
      <w:r w:rsidRPr="00996247">
        <w:rPr>
          <w:lang w:val="fr-CA"/>
        </w:rPr>
        <w:t>démontrer</w:t>
      </w:r>
      <w:proofErr w:type="gramEnd"/>
      <w:r w:rsidRPr="00996247">
        <w:rPr>
          <w:lang w:val="fr-CA"/>
        </w:rPr>
        <w:t xml:space="preserve"> un potentiel de réussite universitaire par votre dossier scolaire ou votre expérience de travail ou personnelle.</w:t>
      </w:r>
    </w:p>
    <w:p w14:paraId="633B71A1" w14:textId="77777777" w:rsidR="00996247" w:rsidRPr="00996247" w:rsidRDefault="00996247" w:rsidP="00996247">
      <w:pPr>
        <w:pStyle w:val="Heading3"/>
        <w:rPr>
          <w:lang w:val="fr-CA"/>
        </w:rPr>
      </w:pPr>
      <w:r w:rsidRPr="00996247">
        <w:rPr>
          <w:lang w:val="fr-CA"/>
        </w:rPr>
        <w:t>Autres exigences d’admission</w:t>
      </w:r>
    </w:p>
    <w:p w14:paraId="7A832200" w14:textId="77777777" w:rsidR="00996247" w:rsidRPr="00996247" w:rsidRDefault="00996247" w:rsidP="00996247">
      <w:pPr>
        <w:pStyle w:val="Heading4"/>
        <w:rPr>
          <w:lang w:val="fr-CA"/>
        </w:rPr>
      </w:pPr>
      <w:r w:rsidRPr="00996247">
        <w:rPr>
          <w:lang w:val="fr-CA"/>
        </w:rPr>
        <w:t>Circonstances particulières et voies d’admission</w:t>
      </w:r>
    </w:p>
    <w:p w14:paraId="13BC4527" w14:textId="77777777" w:rsidR="00996247" w:rsidRPr="00996247" w:rsidRDefault="00996247" w:rsidP="00996247">
      <w:pPr>
        <w:rPr>
          <w:lang w:val="fr-CA"/>
        </w:rPr>
      </w:pPr>
      <w:hyperlink r:id="rId12" w:history="1">
        <w:r w:rsidRPr="00996247">
          <w:rPr>
            <w:rStyle w:val="Hyperlink"/>
            <w:b/>
            <w:bCs/>
            <w:lang w:val="fr-CA"/>
          </w:rPr>
          <w:t>Envoyez-nous un courriel</w:t>
        </w:r>
      </w:hyperlink>
      <w:r w:rsidRPr="00996247">
        <w:rPr>
          <w:lang w:val="fr-CA"/>
        </w:rPr>
        <w:t> pour nous faire part de situations particulières dont vous voulez informer le comité d’admission.</w:t>
      </w:r>
    </w:p>
    <w:p w14:paraId="38B5930E" w14:textId="77777777" w:rsidR="00996247" w:rsidRPr="00996247" w:rsidRDefault="00996247" w:rsidP="00996247">
      <w:pPr>
        <w:rPr>
          <w:lang w:val="fr-CA"/>
        </w:rPr>
      </w:pPr>
      <w:r w:rsidRPr="00996247">
        <w:rPr>
          <w:lang w:val="fr-CA"/>
        </w:rPr>
        <w:pict w14:anchorId="0938A79A">
          <v:rect id="_x0000_i1094" style="width:658.5pt;height:0" o:hrpct="0" o:hralign="center" o:hrstd="t" o:hr="t" fillcolor="#a0a0a0" stroked="f"/>
        </w:pict>
      </w:r>
    </w:p>
    <w:p w14:paraId="65F8696B" w14:textId="77777777" w:rsidR="00996247" w:rsidRPr="00996247" w:rsidRDefault="00996247" w:rsidP="00996247">
      <w:pPr>
        <w:pStyle w:val="Heading2"/>
        <w:rPr>
          <w:lang w:val="fr-CA"/>
        </w:rPr>
      </w:pPr>
      <w:r w:rsidRPr="00996247">
        <w:rPr>
          <w:lang w:val="fr-CA"/>
        </w:rPr>
        <w:t>Documents à l’appui</w:t>
      </w:r>
    </w:p>
    <w:p w14:paraId="05F118DF" w14:textId="77777777" w:rsidR="00996247" w:rsidRPr="00996247" w:rsidRDefault="00996247" w:rsidP="00996247">
      <w:pPr>
        <w:pStyle w:val="Heading3"/>
        <w:rPr>
          <w:lang w:val="fr-CA"/>
        </w:rPr>
      </w:pPr>
      <w:r w:rsidRPr="00996247">
        <w:rPr>
          <w:lang w:val="fr-CA"/>
        </w:rPr>
        <w:t>Relevés de notes</w:t>
      </w:r>
    </w:p>
    <w:p w14:paraId="0D53E52D" w14:textId="77777777" w:rsidR="00996247" w:rsidRPr="00996247" w:rsidRDefault="00996247" w:rsidP="00996247">
      <w:pPr>
        <w:rPr>
          <w:lang w:val="fr-CA"/>
        </w:rPr>
      </w:pPr>
      <w:r w:rsidRPr="00996247">
        <w:rPr>
          <w:lang w:val="fr-CA"/>
        </w:rPr>
        <w:t>Pour les élèves qui fréquentent actuellement une école secondaire de l’Ontario ou de la Colombie-Britannique, vos relevés sont téléversés automatiquement.</w:t>
      </w:r>
    </w:p>
    <w:p w14:paraId="668BB1BB" w14:textId="77777777" w:rsidR="00996247" w:rsidRPr="00996247" w:rsidRDefault="00996247" w:rsidP="00996247">
      <w:pPr>
        <w:rPr>
          <w:lang w:val="fr-CA"/>
        </w:rPr>
      </w:pPr>
      <w:r w:rsidRPr="00996247">
        <w:rPr>
          <w:lang w:val="fr-CA"/>
        </w:rPr>
        <w:t>Pour les personnes qui fréquentent une école secondaire à l’extérieur de l’Ontario et de la Colombie-Britannique, vous pouvez téléverser vos relevés de notes via votre compte OUAC.</w:t>
      </w:r>
    </w:p>
    <w:p w14:paraId="182E5097" w14:textId="77777777" w:rsidR="00996247" w:rsidRPr="00996247" w:rsidRDefault="00996247" w:rsidP="00996247">
      <w:pPr>
        <w:rPr>
          <w:lang w:val="fr-CA"/>
        </w:rPr>
      </w:pPr>
      <w:r w:rsidRPr="00996247">
        <w:rPr>
          <w:lang w:val="fr-CA"/>
        </w:rPr>
        <w:t xml:space="preserve">Pour les personnes qui ont étudié ou poursuivent présentement des études postsecondaires, les relevés de fin d’études secondaires ainsi que les relevés des études </w:t>
      </w:r>
      <w:r w:rsidRPr="00996247">
        <w:rPr>
          <w:lang w:val="fr-CA"/>
        </w:rPr>
        <w:lastRenderedPageBreak/>
        <w:t>postsecondaires sont nécessaires à l’examen de votre dossier. Que les études postsecondaires soient terminées ou reconnues par un diplôme, tous les relevés de notes des études postsecondaires sont requis pour l’évaluation du dossier.</w:t>
      </w:r>
    </w:p>
    <w:p w14:paraId="43D67BC9" w14:textId="77777777" w:rsidR="00996247" w:rsidRPr="00996247" w:rsidRDefault="00996247" w:rsidP="00996247">
      <w:pPr>
        <w:rPr>
          <w:lang w:val="fr-CA"/>
        </w:rPr>
      </w:pPr>
      <w:r w:rsidRPr="00996247">
        <w:rPr>
          <w:lang w:val="fr-CA"/>
        </w:rPr>
        <w:t>Nous considérons comme une fraude le fait de ne pas divulguer tous les antécédents scolaires (notes et diplômes). Cela entraîne automatiquement le refus à la demande d’admission.</w:t>
      </w:r>
    </w:p>
    <w:p w14:paraId="16579A13" w14:textId="77777777" w:rsidR="00996247" w:rsidRPr="00996247" w:rsidRDefault="00996247" w:rsidP="00996247">
      <w:pPr>
        <w:pStyle w:val="Heading3"/>
        <w:rPr>
          <w:lang w:val="fr-CA"/>
        </w:rPr>
      </w:pPr>
      <w:r w:rsidRPr="00996247">
        <w:rPr>
          <w:lang w:val="fr-CA"/>
        </w:rPr>
        <w:t>Exigences linguistiques</w:t>
      </w:r>
    </w:p>
    <w:p w14:paraId="39BE8C64" w14:textId="77777777" w:rsidR="00996247" w:rsidRPr="00996247" w:rsidRDefault="00996247" w:rsidP="00996247">
      <w:pPr>
        <w:numPr>
          <w:ilvl w:val="0"/>
          <w:numId w:val="11"/>
        </w:numPr>
        <w:rPr>
          <w:lang w:val="fr-CA"/>
        </w:rPr>
      </w:pPr>
      <w:r w:rsidRPr="00996247">
        <w:rPr>
          <w:lang w:val="fr-CA"/>
        </w:rPr>
        <w:t>Un minimum de 3 années d’études dans une école secondaire ou autre établissement où le français est la langue principale d’enseignement, ou avoir réussi un test démontrant la capacité d’étudier en français</w:t>
      </w:r>
      <w:r w:rsidRPr="00996247">
        <w:rPr>
          <w:rFonts w:ascii="Arial" w:hAnsi="Arial" w:cs="Arial"/>
          <w:lang w:val="fr-CA"/>
        </w:rPr>
        <w:t> </w:t>
      </w:r>
      <w:r w:rsidRPr="00996247">
        <w:rPr>
          <w:lang w:val="fr-CA"/>
        </w:rPr>
        <w:t>:</w:t>
      </w:r>
    </w:p>
    <w:p w14:paraId="5E1CA8BA" w14:textId="77777777" w:rsidR="00996247" w:rsidRPr="00996247" w:rsidRDefault="00996247" w:rsidP="00996247">
      <w:pPr>
        <w:numPr>
          <w:ilvl w:val="1"/>
          <w:numId w:val="11"/>
        </w:numPr>
        <w:rPr>
          <w:lang w:val="fr-CA"/>
        </w:rPr>
      </w:pPr>
      <w:proofErr w:type="gramStart"/>
      <w:r w:rsidRPr="00996247">
        <w:rPr>
          <w:lang w:val="fr-CA"/>
        </w:rPr>
        <w:t>le</w:t>
      </w:r>
      <w:proofErr w:type="gramEnd"/>
      <w:r w:rsidRPr="00996247">
        <w:rPr>
          <w:lang w:val="fr-CA"/>
        </w:rPr>
        <w:t xml:space="preserve"> test du Diplôme d’études en langue française (DELF) avec un niveau B2 (70 minimum sur 100),</w:t>
      </w:r>
    </w:p>
    <w:p w14:paraId="0C81BD97" w14:textId="77777777" w:rsidR="00996247" w:rsidRPr="00996247" w:rsidRDefault="00996247" w:rsidP="00996247">
      <w:pPr>
        <w:numPr>
          <w:ilvl w:val="1"/>
          <w:numId w:val="11"/>
        </w:numPr>
        <w:rPr>
          <w:lang w:val="fr-CA"/>
        </w:rPr>
      </w:pPr>
      <w:proofErr w:type="gramStart"/>
      <w:r w:rsidRPr="00996247">
        <w:rPr>
          <w:lang w:val="fr-CA"/>
        </w:rPr>
        <w:t>le</w:t>
      </w:r>
      <w:proofErr w:type="gramEnd"/>
      <w:r w:rsidRPr="00996247">
        <w:rPr>
          <w:lang w:val="fr-CA"/>
        </w:rPr>
        <w:t xml:space="preserve"> Test de français international (TFI) avec un résultat de 700 et plus (sur 990),</w:t>
      </w:r>
    </w:p>
    <w:p w14:paraId="68531169" w14:textId="77777777" w:rsidR="00996247" w:rsidRPr="00996247" w:rsidRDefault="00996247" w:rsidP="00996247">
      <w:pPr>
        <w:numPr>
          <w:ilvl w:val="1"/>
          <w:numId w:val="11"/>
        </w:numPr>
        <w:rPr>
          <w:lang w:val="fr-CA"/>
        </w:rPr>
      </w:pPr>
      <w:proofErr w:type="gramStart"/>
      <w:r w:rsidRPr="00996247">
        <w:rPr>
          <w:lang w:val="fr-CA"/>
        </w:rPr>
        <w:t>le</w:t>
      </w:r>
      <w:proofErr w:type="gramEnd"/>
      <w:r w:rsidRPr="00996247">
        <w:rPr>
          <w:lang w:val="fr-CA"/>
        </w:rPr>
        <w:t xml:space="preserve"> Test d’évaluation de français (TEF) Études avec un résultat de 600 et plus (sur 900) ou</w:t>
      </w:r>
    </w:p>
    <w:p w14:paraId="55CFD4E4" w14:textId="77777777" w:rsidR="00996247" w:rsidRPr="00996247" w:rsidRDefault="00996247" w:rsidP="00996247">
      <w:pPr>
        <w:numPr>
          <w:ilvl w:val="1"/>
          <w:numId w:val="11"/>
        </w:numPr>
        <w:rPr>
          <w:lang w:val="fr-CA"/>
        </w:rPr>
      </w:pPr>
      <w:proofErr w:type="gramStart"/>
      <w:r w:rsidRPr="00996247">
        <w:rPr>
          <w:lang w:val="fr-CA"/>
        </w:rPr>
        <w:t>le</w:t>
      </w:r>
      <w:proofErr w:type="gramEnd"/>
      <w:r w:rsidRPr="00996247">
        <w:rPr>
          <w:lang w:val="fr-CA"/>
        </w:rPr>
        <w:t xml:space="preserve"> Test du connaissance de français (TCF) avec un résultat de 450 et plus (sur 699).</w:t>
      </w:r>
    </w:p>
    <w:p w14:paraId="21271050" w14:textId="77777777" w:rsidR="00996247" w:rsidRPr="00996247" w:rsidRDefault="00996247" w:rsidP="00996247">
      <w:pPr>
        <w:rPr>
          <w:lang w:val="fr-CA"/>
        </w:rPr>
      </w:pPr>
      <w:r w:rsidRPr="00996247">
        <w:rPr>
          <w:lang w:val="fr-CA"/>
        </w:rPr>
        <w:pict w14:anchorId="5D826E60">
          <v:rect id="_x0000_i1095" style="width:658.5pt;height:0" o:hrpct="0" o:hralign="center" o:hrstd="t" o:hr="t" fillcolor="#a0a0a0" stroked="f"/>
        </w:pict>
      </w:r>
    </w:p>
    <w:p w14:paraId="6D83CAFB" w14:textId="77777777" w:rsidR="00996247" w:rsidRPr="00996247" w:rsidRDefault="00996247" w:rsidP="00996247">
      <w:pPr>
        <w:pStyle w:val="Heading2"/>
        <w:rPr>
          <w:lang w:val="fr-CA"/>
        </w:rPr>
      </w:pPr>
      <w:r w:rsidRPr="00996247">
        <w:rPr>
          <w:lang w:val="fr-CA"/>
        </w:rPr>
        <w:t>Bourses d’études, bourses d’entretien et aide financière</w:t>
      </w:r>
    </w:p>
    <w:p w14:paraId="740EF3B2" w14:textId="77777777" w:rsidR="00996247" w:rsidRPr="00996247" w:rsidRDefault="00996247" w:rsidP="00996247">
      <w:pPr>
        <w:rPr>
          <w:lang w:val="fr-CA"/>
        </w:rPr>
      </w:pPr>
      <w:r w:rsidRPr="00996247">
        <w:rPr>
          <w:lang w:val="fr-CA"/>
        </w:rPr>
        <w:t>Veuillez noter que la majorité de ces bourses ou prêts ne s’adresse aux détentrices ou détenteurs de permis d’études au Canada.</w:t>
      </w:r>
    </w:p>
    <w:p w14:paraId="7CA7DEE2" w14:textId="77777777" w:rsidR="00996247" w:rsidRPr="00996247" w:rsidRDefault="00996247" w:rsidP="00996247">
      <w:pPr>
        <w:pStyle w:val="Heading3"/>
        <w:rPr>
          <w:lang w:val="fr-CA"/>
        </w:rPr>
      </w:pPr>
      <w:r w:rsidRPr="00996247">
        <w:rPr>
          <w:lang w:val="fr-CA"/>
        </w:rPr>
        <w:t>Bourses d’études UOF</w:t>
      </w:r>
    </w:p>
    <w:p w14:paraId="4F1E819B" w14:textId="77777777" w:rsidR="00996247" w:rsidRPr="00996247" w:rsidRDefault="00996247" w:rsidP="00996247">
      <w:pPr>
        <w:rPr>
          <w:lang w:val="fr-CA"/>
        </w:rPr>
      </w:pPr>
      <w:r w:rsidRPr="00996247">
        <w:rPr>
          <w:lang w:val="fr-CA"/>
        </w:rPr>
        <w:t>L’UOF a un programme de bourses pour souligner le mérite scolaire de ses étudiantes et étudiants qui ont obtenu leur diplôme à la suite d’études dans une école secondaire au Canada.</w:t>
      </w:r>
    </w:p>
    <w:p w14:paraId="605EFABD" w14:textId="77777777" w:rsidR="00996247" w:rsidRPr="00996247" w:rsidRDefault="00996247" w:rsidP="00996247">
      <w:pPr>
        <w:rPr>
          <w:lang w:val="fr-CA"/>
        </w:rPr>
      </w:pPr>
      <w:r w:rsidRPr="00996247">
        <w:rPr>
          <w:lang w:val="fr-CA"/>
        </w:rPr>
        <w:t xml:space="preserve">Les bourses sont attribuées automatiquement aux candidates et candidats qui débutent leur parcours postsecondaire. L’offre est </w:t>
      </w:r>
      <w:proofErr w:type="gramStart"/>
      <w:r w:rsidRPr="00996247">
        <w:rPr>
          <w:lang w:val="fr-CA"/>
        </w:rPr>
        <w:t>inclut</w:t>
      </w:r>
      <w:proofErr w:type="gramEnd"/>
      <w:r w:rsidRPr="00996247">
        <w:rPr>
          <w:lang w:val="fr-CA"/>
        </w:rPr>
        <w:t xml:space="preserve"> à même l’offre d’admission, selon l’excellence du dossier scolaire.</w:t>
      </w:r>
    </w:p>
    <w:p w14:paraId="36C5FFEC" w14:textId="77777777" w:rsidR="00996247" w:rsidRPr="00996247" w:rsidRDefault="00996247" w:rsidP="00996247">
      <w:pPr>
        <w:pStyle w:val="Heading3"/>
        <w:rPr>
          <w:lang w:val="fr-CA"/>
        </w:rPr>
      </w:pPr>
      <w:r w:rsidRPr="00996247">
        <w:rPr>
          <w:lang w:val="fr-CA"/>
        </w:rPr>
        <w:lastRenderedPageBreak/>
        <w:t>Bourses d’études postsecondaires en français langue seconde</w:t>
      </w:r>
    </w:p>
    <w:p w14:paraId="64F7E3B6" w14:textId="77777777" w:rsidR="00996247" w:rsidRPr="00996247" w:rsidRDefault="00996247" w:rsidP="00996247">
      <w:pPr>
        <w:rPr>
          <w:lang w:val="fr-CA"/>
        </w:rPr>
      </w:pPr>
      <w:r w:rsidRPr="00996247">
        <w:rPr>
          <w:lang w:val="fr-CA"/>
        </w:rPr>
        <w:t>Pour les diplômées et diplômés des écoles secondaires canadiennes de langue anglaise, une bourse de 3 000 $ a été créée pour promouvoir le bilinguisme auprès des anglophones du Canada et les encourager à poursuivre leurs études en français.</w:t>
      </w:r>
    </w:p>
    <w:p w14:paraId="14E7BB4D" w14:textId="77777777" w:rsidR="00996247" w:rsidRPr="00996247" w:rsidRDefault="00996247" w:rsidP="00996247">
      <w:pPr>
        <w:rPr>
          <w:lang w:val="fr-CA"/>
        </w:rPr>
      </w:pPr>
      <w:r w:rsidRPr="00996247">
        <w:rPr>
          <w:lang w:val="fr-CA"/>
        </w:rPr>
        <w:t>Ces bourses sont administrées par l’Association des collèges et universités de la francophonie canadienne (ACUFC) et par le ministère du Patrimoine canadien.</w:t>
      </w:r>
    </w:p>
    <w:p w14:paraId="190927F5" w14:textId="77777777" w:rsidR="00996247" w:rsidRPr="00996247" w:rsidRDefault="00996247" w:rsidP="00996247">
      <w:pPr>
        <w:pStyle w:val="Heading3"/>
        <w:rPr>
          <w:lang w:val="fr-CA"/>
        </w:rPr>
      </w:pPr>
      <w:r w:rsidRPr="00996247">
        <w:rPr>
          <w:lang w:val="fr-CA"/>
        </w:rPr>
        <w:t xml:space="preserve">Prêts et </w:t>
      </w:r>
      <w:proofErr w:type="gramStart"/>
      <w:r w:rsidRPr="00996247">
        <w:rPr>
          <w:lang w:val="fr-CA"/>
        </w:rPr>
        <w:t>bourses étudiants</w:t>
      </w:r>
      <w:proofErr w:type="gramEnd"/>
    </w:p>
    <w:p w14:paraId="0F4E9136" w14:textId="77777777" w:rsidR="00996247" w:rsidRPr="00996247" w:rsidRDefault="00996247" w:rsidP="00996247">
      <w:pPr>
        <w:rPr>
          <w:lang w:val="fr-CA"/>
        </w:rPr>
      </w:pPr>
      <w:r w:rsidRPr="00996247">
        <w:rPr>
          <w:lang w:val="fr-CA"/>
        </w:rPr>
        <w:t>Veuillez-vous référer auprès du </w:t>
      </w:r>
      <w:hyperlink r:id="rId13" w:tgtFrame="_blank" w:history="1">
        <w:r w:rsidRPr="00996247">
          <w:rPr>
            <w:rStyle w:val="Hyperlink"/>
            <w:b/>
            <w:bCs/>
            <w:lang w:val="fr-CA"/>
          </w:rPr>
          <w:t>Régime d’aide financière aux étudiantes et étudiants de l’Ontario (RAFEO)</w:t>
        </w:r>
      </w:hyperlink>
      <w:r w:rsidRPr="00996247">
        <w:rPr>
          <w:lang w:val="fr-CA"/>
        </w:rPr>
        <w:t> et à </w:t>
      </w:r>
      <w:hyperlink r:id="rId14" w:tgtFrame="_blank" w:history="1">
        <w:r w:rsidRPr="00996247">
          <w:rPr>
            <w:rStyle w:val="Hyperlink"/>
            <w:b/>
            <w:bCs/>
            <w:lang w:val="fr-CA"/>
          </w:rPr>
          <w:t>l’aide financière aux étudiantes et étudiants du gouvernement canadien</w:t>
        </w:r>
      </w:hyperlink>
      <w:r w:rsidRPr="00996247">
        <w:rPr>
          <w:lang w:val="fr-CA"/>
        </w:rPr>
        <w:t>.</w:t>
      </w:r>
    </w:p>
    <w:p w14:paraId="542588BA" w14:textId="77777777" w:rsidR="00996247" w:rsidRPr="00996247" w:rsidRDefault="00996247" w:rsidP="00996247">
      <w:pPr>
        <w:rPr>
          <w:lang w:val="fr-CA"/>
        </w:rPr>
      </w:pPr>
      <w:r w:rsidRPr="00996247">
        <w:rPr>
          <w:lang w:val="fr-CA"/>
        </w:rPr>
        <w:pict w14:anchorId="6FD131E3">
          <v:rect id="_x0000_i1096" style="width:658.5pt;height:0" o:hrpct="0" o:hralign="center" o:hrstd="t" o:hr="t" fillcolor="#a0a0a0" stroked="f"/>
        </w:pict>
      </w:r>
    </w:p>
    <w:p w14:paraId="43E16372" w14:textId="77777777" w:rsidR="00996247" w:rsidRPr="00996247" w:rsidRDefault="00996247" w:rsidP="00996247">
      <w:pPr>
        <w:pStyle w:val="Heading2"/>
        <w:rPr>
          <w:lang w:val="fr-CA"/>
        </w:rPr>
      </w:pPr>
      <w:r w:rsidRPr="00996247">
        <w:rPr>
          <w:lang w:val="fr-CA"/>
        </w:rPr>
        <w:t>Offres d’admission</w:t>
      </w:r>
    </w:p>
    <w:p w14:paraId="38B0E115" w14:textId="77777777" w:rsidR="00996247" w:rsidRPr="00996247" w:rsidRDefault="00996247" w:rsidP="00996247">
      <w:pPr>
        <w:rPr>
          <w:lang w:val="fr-CA"/>
        </w:rPr>
      </w:pPr>
      <w:r w:rsidRPr="00996247">
        <w:rPr>
          <w:lang w:val="fr-CA"/>
        </w:rPr>
        <w:t>Nos offres d’admission se font sur une base continue, dès qu’une suffisance de résultats sont disponibles pour évaluation du dossier.</w:t>
      </w:r>
    </w:p>
    <w:p w14:paraId="74B7C635" w14:textId="77777777" w:rsidR="00996247" w:rsidRPr="00996247" w:rsidRDefault="00996247" w:rsidP="00996247">
      <w:pPr>
        <w:rPr>
          <w:lang w:val="fr-CA"/>
        </w:rPr>
      </w:pPr>
      <w:r w:rsidRPr="00996247">
        <w:rPr>
          <w:lang w:val="fr-CA"/>
        </w:rPr>
        <w:t>Si vous êtes une candidate ou un candidat du Groupe A, les résultats de la 11</w:t>
      </w:r>
      <w:r w:rsidRPr="00996247">
        <w:rPr>
          <w:vertAlign w:val="superscript"/>
          <w:lang w:val="fr-CA"/>
        </w:rPr>
        <w:t>e</w:t>
      </w:r>
      <w:r w:rsidRPr="00996247">
        <w:rPr>
          <w:lang w:val="fr-CA"/>
        </w:rPr>
        <w:t xml:space="preserve"> année sont considérés jusqu’à la </w:t>
      </w:r>
      <w:proofErr w:type="spellStart"/>
      <w:r w:rsidRPr="00996247">
        <w:rPr>
          <w:lang w:val="fr-CA"/>
        </w:rPr>
        <w:t>disponbilité</w:t>
      </w:r>
      <w:proofErr w:type="spellEnd"/>
      <w:r w:rsidRPr="00996247">
        <w:rPr>
          <w:lang w:val="fr-CA"/>
        </w:rPr>
        <w:t xml:space="preserve"> des résultats de la 12</w:t>
      </w:r>
      <w:r w:rsidRPr="00996247">
        <w:rPr>
          <w:vertAlign w:val="superscript"/>
          <w:lang w:val="fr-CA"/>
        </w:rPr>
        <w:t>e</w:t>
      </w:r>
      <w:r w:rsidRPr="00996247">
        <w:rPr>
          <w:lang w:val="fr-CA"/>
        </w:rPr>
        <w:t> année.</w:t>
      </w:r>
    </w:p>
    <w:p w14:paraId="493BC874" w14:textId="77777777" w:rsidR="00996247" w:rsidRPr="00996247" w:rsidRDefault="00996247" w:rsidP="00996247">
      <w:pPr>
        <w:rPr>
          <w:lang w:val="fr-CA"/>
        </w:rPr>
      </w:pPr>
      <w:r w:rsidRPr="00996247">
        <w:rPr>
          <w:lang w:val="fr-CA"/>
        </w:rPr>
        <w:pict w14:anchorId="4773C993">
          <v:rect id="_x0000_i1097" style="width:658.5pt;height:0" o:hrpct="0" o:hralign="center" o:hrstd="t" o:hr="t" fillcolor="#a0a0a0" stroked="f"/>
        </w:pict>
      </w:r>
    </w:p>
    <w:p w14:paraId="4CAA644E" w14:textId="77777777" w:rsidR="00996247" w:rsidRPr="00996247" w:rsidRDefault="00996247" w:rsidP="00996247">
      <w:pPr>
        <w:pStyle w:val="Heading2"/>
        <w:rPr>
          <w:lang w:val="fr-CA"/>
        </w:rPr>
      </w:pPr>
      <w:r w:rsidRPr="00996247">
        <w:rPr>
          <w:lang w:val="fr-CA"/>
        </w:rPr>
        <w:t>Services d’accessibilité</w:t>
      </w:r>
    </w:p>
    <w:p w14:paraId="3FD6D2A3" w14:textId="77777777" w:rsidR="00996247" w:rsidRPr="00996247" w:rsidRDefault="00996247" w:rsidP="00996247">
      <w:pPr>
        <w:rPr>
          <w:lang w:val="fr-CA"/>
        </w:rPr>
      </w:pPr>
      <w:r w:rsidRPr="00996247">
        <w:rPr>
          <w:lang w:val="fr-CA"/>
        </w:rPr>
        <w:t>Notre campus a été conçu avec le souci de pouvoir accueillir et servir toutes les personnes qui le désirent, quelles qu’elles soient. Ainsi les installations de l’UOF sont complètement accessibles et permettent à toutes et à tous d’y accéder, de s’y déplacer, d’apprendre, d’étudier et de participer à la vie étudiante avec plaisir.</w:t>
      </w:r>
    </w:p>
    <w:p w14:paraId="2F5B89F0" w14:textId="77777777" w:rsidR="00996247" w:rsidRPr="00996247" w:rsidRDefault="00996247" w:rsidP="00996247">
      <w:pPr>
        <w:rPr>
          <w:lang w:val="fr-CA"/>
        </w:rPr>
      </w:pPr>
      <w:r w:rsidRPr="00996247">
        <w:rPr>
          <w:lang w:val="fr-CA"/>
        </w:rPr>
        <w:t>Pour plus d’information, </w:t>
      </w:r>
      <w:hyperlink r:id="rId15" w:history="1">
        <w:r w:rsidRPr="00996247">
          <w:rPr>
            <w:rStyle w:val="Hyperlink"/>
            <w:b/>
            <w:bCs/>
            <w:lang w:val="fr-CA"/>
          </w:rPr>
          <w:t>envoyez un courriel à l’équipe de l’expérience étudiante</w:t>
        </w:r>
      </w:hyperlink>
      <w:r w:rsidRPr="00996247">
        <w:rPr>
          <w:lang w:val="fr-CA"/>
        </w:rPr>
        <w:t>.</w:t>
      </w:r>
    </w:p>
    <w:p w14:paraId="65C7840B" w14:textId="77777777" w:rsidR="00996247" w:rsidRPr="00996247" w:rsidRDefault="00996247" w:rsidP="00996247">
      <w:pPr>
        <w:rPr>
          <w:lang w:val="fr-CA"/>
        </w:rPr>
      </w:pPr>
      <w:r w:rsidRPr="00996247">
        <w:rPr>
          <w:lang w:val="fr-CA"/>
        </w:rPr>
        <w:pict w14:anchorId="4008ECD6">
          <v:rect id="_x0000_i1098" style="width:658.5pt;height:0" o:hrpct="0" o:hralign="center" o:hrstd="t" o:hr="t" fillcolor="#a0a0a0" stroked="f"/>
        </w:pict>
      </w:r>
    </w:p>
    <w:p w14:paraId="49823D9C" w14:textId="77777777" w:rsidR="00996247" w:rsidRPr="00996247" w:rsidRDefault="00996247" w:rsidP="00996247">
      <w:pPr>
        <w:pStyle w:val="Heading2"/>
        <w:rPr>
          <w:lang w:val="fr-CA"/>
        </w:rPr>
      </w:pPr>
      <w:r w:rsidRPr="00996247">
        <w:rPr>
          <w:lang w:val="fr-CA"/>
        </w:rPr>
        <w:t>Diversité, équité et inclusion</w:t>
      </w:r>
    </w:p>
    <w:p w14:paraId="24827113" w14:textId="77777777" w:rsidR="00996247" w:rsidRPr="00996247" w:rsidRDefault="00996247" w:rsidP="00996247">
      <w:pPr>
        <w:rPr>
          <w:lang w:val="fr-CA"/>
        </w:rPr>
      </w:pPr>
      <w:r w:rsidRPr="00996247">
        <w:rPr>
          <w:lang w:val="fr-CA"/>
        </w:rPr>
        <w:t>Nous nous engageons à promouvoir la diversité, l’équité et l’inclusion dans notre communauté. Nous croyons fermement que chaque personne détient un ensemble de valeurs et de croyances qui lui sont uniques. Celles-ci font d’elles des membres à part entière de notre communauté qui doivent être valorisés et intégrés afin qu’elles s’épanouissent tout au long de leur passage à l’Université. </w:t>
      </w:r>
    </w:p>
    <w:p w14:paraId="3B38B2DB" w14:textId="77777777" w:rsidR="00996247" w:rsidRPr="00996247" w:rsidRDefault="00996247" w:rsidP="00996247">
      <w:pPr>
        <w:rPr>
          <w:lang w:val="fr-CA"/>
        </w:rPr>
      </w:pPr>
      <w:r w:rsidRPr="00996247">
        <w:rPr>
          <w:lang w:val="fr-CA"/>
        </w:rPr>
        <w:lastRenderedPageBreak/>
        <w:t>À l’Université la diversité est célébrée et vue comme un atout. Nous croyons que le respect de la pluralité de points de vue fait de notre établissement un environnement inclusif et sécuritaire pour toutes et tous.</w:t>
      </w:r>
    </w:p>
    <w:p w14:paraId="093243F1" w14:textId="77777777" w:rsidR="00996247" w:rsidRPr="00996247" w:rsidRDefault="00996247" w:rsidP="00996247">
      <w:pPr>
        <w:rPr>
          <w:lang w:val="fr-CA"/>
        </w:rPr>
      </w:pPr>
      <w:r w:rsidRPr="00996247">
        <w:rPr>
          <w:lang w:val="fr-CA"/>
        </w:rPr>
        <w:pict w14:anchorId="31729ED1">
          <v:rect id="_x0000_i1099" style="width:0;height:0" o:hralign="center" o:hrstd="t" o:hr="t" fillcolor="#a0a0a0" stroked="f"/>
        </w:pict>
      </w:r>
    </w:p>
    <w:p w14:paraId="0E698770" w14:textId="77777777" w:rsidR="00996247" w:rsidRPr="00996247" w:rsidRDefault="00996247" w:rsidP="00996247">
      <w:pPr>
        <w:pStyle w:val="Heading2"/>
        <w:rPr>
          <w:lang w:val="fr-CA"/>
        </w:rPr>
      </w:pPr>
      <w:r w:rsidRPr="00996247">
        <w:rPr>
          <w:lang w:val="fr-CA"/>
        </w:rPr>
        <w:t>Résidence</w:t>
      </w:r>
    </w:p>
    <w:p w14:paraId="017D975A" w14:textId="77777777" w:rsidR="00996247" w:rsidRPr="00996247" w:rsidRDefault="00996247" w:rsidP="00996247">
      <w:pPr>
        <w:rPr>
          <w:lang w:val="fr-CA"/>
        </w:rPr>
      </w:pPr>
      <w:r w:rsidRPr="00996247">
        <w:rPr>
          <w:lang w:val="fr-CA"/>
        </w:rPr>
        <w:t>Nous ne disposons pas de résidence à proprement dite, mais elle s’est alliée à des partenaires pour proposer des solutions de logement aux étudiantes et aux étudiants. </w:t>
      </w:r>
    </w:p>
    <w:p w14:paraId="4A240BFF" w14:textId="77777777" w:rsidR="00996247" w:rsidRPr="00996247" w:rsidRDefault="00996247" w:rsidP="00996247">
      <w:pPr>
        <w:rPr>
          <w:lang w:val="fr-CA"/>
        </w:rPr>
      </w:pPr>
      <w:r w:rsidRPr="00996247">
        <w:rPr>
          <w:lang w:val="fr-CA"/>
        </w:rPr>
        <w:t xml:space="preserve">L’un des collaborateurs est les résidences </w:t>
      </w:r>
      <w:proofErr w:type="spellStart"/>
      <w:r w:rsidRPr="00996247">
        <w:rPr>
          <w:lang w:val="fr-CA"/>
        </w:rPr>
        <w:t>Parkside</w:t>
      </w:r>
      <w:proofErr w:type="spellEnd"/>
      <w:r w:rsidRPr="00996247">
        <w:rPr>
          <w:lang w:val="fr-CA"/>
        </w:rPr>
        <w:t>, situées à proximité du campus au 111, rue Carlton (angle Jarvis).</w:t>
      </w:r>
    </w:p>
    <w:p w14:paraId="63ED073C" w14:textId="77777777" w:rsidR="00996247" w:rsidRPr="00996247" w:rsidRDefault="00996247" w:rsidP="00996247">
      <w:pPr>
        <w:rPr>
          <w:lang w:val="fr-CA"/>
        </w:rPr>
      </w:pPr>
      <w:hyperlink r:id="rId16" w:tgtFrame="_blank" w:history="1">
        <w:r w:rsidRPr="00996247">
          <w:rPr>
            <w:rStyle w:val="Hyperlink"/>
            <w:lang w:val="fr-CA"/>
          </w:rPr>
          <w:t xml:space="preserve">Plus au sujet des </w:t>
        </w:r>
        <w:proofErr w:type="spellStart"/>
        <w:r w:rsidRPr="00996247">
          <w:rPr>
            <w:rStyle w:val="Hyperlink"/>
            <w:lang w:val="fr-CA"/>
          </w:rPr>
          <w:t>Parkside</w:t>
        </w:r>
        <w:proofErr w:type="spellEnd"/>
        <w:r w:rsidRPr="00996247">
          <w:rPr>
            <w:rStyle w:val="Hyperlink"/>
            <w:lang w:val="fr-CA"/>
          </w:rPr>
          <w:t xml:space="preserve"> </w:t>
        </w:r>
        <w:proofErr w:type="spellStart"/>
        <w:r w:rsidRPr="00996247">
          <w:rPr>
            <w:rStyle w:val="Hyperlink"/>
            <w:lang w:val="fr-CA"/>
          </w:rPr>
          <w:t>Residences</w:t>
        </w:r>
        <w:proofErr w:type="spellEnd"/>
        <w:r w:rsidRPr="00996247">
          <w:rPr>
            <w:rStyle w:val="Hyperlink"/>
            <w:lang w:val="fr-CA"/>
          </w:rPr>
          <w:t xml:space="preserve"> [lien anglais]</w:t>
        </w:r>
      </w:hyperlink>
    </w:p>
    <w:p w14:paraId="173B66AF" w14:textId="77777777" w:rsidR="00996247" w:rsidRPr="00996247" w:rsidRDefault="00996247" w:rsidP="00996247">
      <w:pPr>
        <w:rPr>
          <w:lang w:val="fr-CA"/>
        </w:rPr>
      </w:pPr>
      <w:r w:rsidRPr="00996247">
        <w:rPr>
          <w:lang w:val="fr-CA"/>
        </w:rPr>
        <w:pict w14:anchorId="15437FEF">
          <v:rect id="_x0000_i1100" style="width:658.5pt;height:0" o:hrpct="0" o:hralign="center" o:hrstd="t" o:hr="t" fillcolor="#a0a0a0" stroked="f"/>
        </w:pict>
      </w:r>
    </w:p>
    <w:p w14:paraId="74BEABF2" w14:textId="77777777" w:rsidR="00996247" w:rsidRPr="00996247" w:rsidRDefault="00996247" w:rsidP="00996247">
      <w:pPr>
        <w:pStyle w:val="Heading2"/>
        <w:rPr>
          <w:lang w:val="fr-CA"/>
        </w:rPr>
      </w:pPr>
      <w:r w:rsidRPr="00996247">
        <w:rPr>
          <w:lang w:val="fr-CA"/>
        </w:rPr>
        <w:t>Tournées de campus et événements</w:t>
      </w:r>
    </w:p>
    <w:p w14:paraId="51D76BBB" w14:textId="77777777" w:rsidR="00996247" w:rsidRPr="00996247" w:rsidRDefault="00996247" w:rsidP="00996247">
      <w:pPr>
        <w:rPr>
          <w:lang w:val="fr-CA"/>
        </w:rPr>
      </w:pPr>
      <w:hyperlink r:id="rId17" w:history="1">
        <w:r w:rsidRPr="00996247">
          <w:rPr>
            <w:rStyle w:val="Hyperlink"/>
            <w:lang w:val="fr-CA"/>
          </w:rPr>
          <w:t>Contactez-nous pour visiter le campus</w:t>
        </w:r>
      </w:hyperlink>
    </w:p>
    <w:p w14:paraId="504CD8D9" w14:textId="77777777" w:rsidR="00996247" w:rsidRPr="00996247" w:rsidRDefault="00996247" w:rsidP="00996247">
      <w:pPr>
        <w:rPr>
          <w:lang w:val="fr-CA"/>
        </w:rPr>
      </w:pPr>
      <w:r w:rsidRPr="00996247">
        <w:rPr>
          <w:lang w:val="fr-CA"/>
        </w:rPr>
        <w:t>Venez voir plus loin, notre </w:t>
      </w:r>
      <w:hyperlink r:id="rId18" w:tgtFrame="_blank" w:history="1">
        <w:r w:rsidRPr="00996247">
          <w:rPr>
            <w:rStyle w:val="Hyperlink"/>
            <w:b/>
            <w:bCs/>
            <w:lang w:val="fr-CA"/>
          </w:rPr>
          <w:t>visite virtuelle</w:t>
        </w:r>
      </w:hyperlink>
      <w:r w:rsidRPr="00996247">
        <w:rPr>
          <w:lang w:val="fr-CA"/>
        </w:rPr>
        <w:t> est disponible en tout temps.</w:t>
      </w:r>
    </w:p>
    <w:p w14:paraId="2F27D699" w14:textId="77777777" w:rsidR="00996247" w:rsidRPr="00996247" w:rsidRDefault="00996247" w:rsidP="00996247">
      <w:pPr>
        <w:rPr>
          <w:lang w:val="fr-CA"/>
        </w:rPr>
      </w:pPr>
      <w:r w:rsidRPr="00996247">
        <w:rPr>
          <w:lang w:val="fr-CA"/>
        </w:rPr>
        <w:pict w14:anchorId="598FBCA7">
          <v:rect id="_x0000_i1101" style="width:658.5pt;height:0" o:hrpct="0" o:hralign="center" o:hrstd="t" o:hr="t" fillcolor="#a0a0a0" stroked="f"/>
        </w:pict>
      </w:r>
    </w:p>
    <w:p w14:paraId="5DA6AC07" w14:textId="77777777" w:rsidR="00996247" w:rsidRPr="00996247" w:rsidRDefault="00996247" w:rsidP="00996247">
      <w:pPr>
        <w:pStyle w:val="Heading2"/>
        <w:rPr>
          <w:lang w:val="fr-CA"/>
        </w:rPr>
      </w:pPr>
      <w:r w:rsidRPr="00996247">
        <w:rPr>
          <w:lang w:val="fr-CA"/>
        </w:rPr>
        <w:t>Contact</w:t>
      </w:r>
    </w:p>
    <w:p w14:paraId="5E227CC1" w14:textId="77777777" w:rsidR="00996247" w:rsidRPr="00996247" w:rsidRDefault="00996247" w:rsidP="00996247">
      <w:pPr>
        <w:rPr>
          <w:lang w:val="fr-CA"/>
        </w:rPr>
      </w:pPr>
      <w:hyperlink r:id="rId19" w:tgtFrame="_blank" w:history="1">
        <w:r w:rsidRPr="00996247">
          <w:rPr>
            <w:rStyle w:val="Hyperlink"/>
            <w:b/>
            <w:bCs/>
            <w:lang w:val="fr-CA"/>
          </w:rPr>
          <w:t>Université de l’Ontario français</w:t>
        </w:r>
      </w:hyperlink>
      <w:r w:rsidRPr="00996247">
        <w:rPr>
          <w:lang w:val="fr-CA"/>
        </w:rPr>
        <w:br/>
        <w:t xml:space="preserve">9, rue </w:t>
      </w:r>
      <w:proofErr w:type="spellStart"/>
      <w:r w:rsidRPr="00996247">
        <w:rPr>
          <w:lang w:val="fr-CA"/>
        </w:rPr>
        <w:t>Lower</w:t>
      </w:r>
      <w:proofErr w:type="spellEnd"/>
      <w:r w:rsidRPr="00996247">
        <w:rPr>
          <w:lang w:val="fr-CA"/>
        </w:rPr>
        <w:t xml:space="preserve"> Jarvis</w:t>
      </w:r>
      <w:r w:rsidRPr="00996247">
        <w:rPr>
          <w:lang w:val="fr-CA"/>
        </w:rPr>
        <w:br/>
        <w:t>Toronto (Ontario) M5E 0C3</w:t>
      </w:r>
    </w:p>
    <w:p w14:paraId="6C18EDC0" w14:textId="77777777" w:rsidR="00996247" w:rsidRPr="00996247" w:rsidRDefault="00996247" w:rsidP="00996247">
      <w:pPr>
        <w:rPr>
          <w:lang w:val="fr-CA"/>
        </w:rPr>
      </w:pPr>
      <w:r w:rsidRPr="00996247">
        <w:rPr>
          <w:lang w:val="fr-CA"/>
        </w:rPr>
        <w:t>Courriel : liaison@uontario.ca</w:t>
      </w:r>
      <w:r w:rsidRPr="00996247">
        <w:rPr>
          <w:lang w:val="fr-CA"/>
        </w:rPr>
        <w:br/>
        <w:t>Téléphone: 437 291-7344</w:t>
      </w:r>
    </w:p>
    <w:p w14:paraId="58F30E91" w14:textId="77777777" w:rsidR="00996247" w:rsidRPr="00996247" w:rsidRDefault="00996247">
      <w:pPr>
        <w:rPr>
          <w:lang w:val="fr-CA"/>
        </w:rPr>
      </w:pPr>
    </w:p>
    <w:sectPr w:rsidR="00996247" w:rsidRPr="009962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BAE"/>
    <w:multiLevelType w:val="multilevel"/>
    <w:tmpl w:val="690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7160"/>
    <w:multiLevelType w:val="multilevel"/>
    <w:tmpl w:val="65165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C535B"/>
    <w:multiLevelType w:val="multilevel"/>
    <w:tmpl w:val="1F2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226D9"/>
    <w:multiLevelType w:val="multilevel"/>
    <w:tmpl w:val="F350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D5275"/>
    <w:multiLevelType w:val="multilevel"/>
    <w:tmpl w:val="25B4B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028D0"/>
    <w:multiLevelType w:val="multilevel"/>
    <w:tmpl w:val="C8A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53A78"/>
    <w:multiLevelType w:val="multilevel"/>
    <w:tmpl w:val="82B4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578F"/>
    <w:multiLevelType w:val="multilevel"/>
    <w:tmpl w:val="AC0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F5D0B"/>
    <w:multiLevelType w:val="multilevel"/>
    <w:tmpl w:val="4D82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A689A"/>
    <w:multiLevelType w:val="multilevel"/>
    <w:tmpl w:val="571C3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DC4"/>
    <w:multiLevelType w:val="multilevel"/>
    <w:tmpl w:val="240C3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434363">
    <w:abstractNumId w:val="10"/>
  </w:num>
  <w:num w:numId="2" w16cid:durableId="532034780">
    <w:abstractNumId w:val="5"/>
  </w:num>
  <w:num w:numId="3" w16cid:durableId="980813738">
    <w:abstractNumId w:val="6"/>
  </w:num>
  <w:num w:numId="4" w16cid:durableId="999043191">
    <w:abstractNumId w:val="3"/>
  </w:num>
  <w:num w:numId="5" w16cid:durableId="1611279118">
    <w:abstractNumId w:val="2"/>
  </w:num>
  <w:num w:numId="6" w16cid:durableId="940139202">
    <w:abstractNumId w:val="8"/>
  </w:num>
  <w:num w:numId="7" w16cid:durableId="654069015">
    <w:abstractNumId w:val="1"/>
  </w:num>
  <w:num w:numId="8" w16cid:durableId="217205998">
    <w:abstractNumId w:val="7"/>
  </w:num>
  <w:num w:numId="9" w16cid:durableId="704450567">
    <w:abstractNumId w:val="9"/>
  </w:num>
  <w:num w:numId="10" w16cid:durableId="1745567104">
    <w:abstractNumId w:val="0"/>
  </w:num>
  <w:num w:numId="11" w16cid:durableId="2680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47"/>
    <w:rsid w:val="007F4F01"/>
    <w:rsid w:val="009962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DDFC"/>
  <w15:chartTrackingRefBased/>
  <w15:docId w15:val="{75872CF1-4F44-4F05-9A1B-3CC44C1B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6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6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6247"/>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996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6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6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6247"/>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996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247"/>
    <w:rPr>
      <w:rFonts w:eastAsiaTheme="majorEastAsia" w:cstheme="majorBidi"/>
      <w:color w:val="272727" w:themeColor="text1" w:themeTint="D8"/>
    </w:rPr>
  </w:style>
  <w:style w:type="paragraph" w:styleId="Title">
    <w:name w:val="Title"/>
    <w:basedOn w:val="Normal"/>
    <w:next w:val="Normal"/>
    <w:link w:val="TitleChar"/>
    <w:uiPriority w:val="10"/>
    <w:qFormat/>
    <w:rsid w:val="00996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247"/>
    <w:pPr>
      <w:spacing w:before="160"/>
      <w:jc w:val="center"/>
    </w:pPr>
    <w:rPr>
      <w:i/>
      <w:iCs/>
      <w:color w:val="404040" w:themeColor="text1" w:themeTint="BF"/>
    </w:rPr>
  </w:style>
  <w:style w:type="character" w:customStyle="1" w:styleId="QuoteChar">
    <w:name w:val="Quote Char"/>
    <w:basedOn w:val="DefaultParagraphFont"/>
    <w:link w:val="Quote"/>
    <w:uiPriority w:val="29"/>
    <w:rsid w:val="00996247"/>
    <w:rPr>
      <w:i/>
      <w:iCs/>
      <w:color w:val="404040" w:themeColor="text1" w:themeTint="BF"/>
    </w:rPr>
  </w:style>
  <w:style w:type="paragraph" w:styleId="ListParagraph">
    <w:name w:val="List Paragraph"/>
    <w:basedOn w:val="Normal"/>
    <w:uiPriority w:val="34"/>
    <w:qFormat/>
    <w:rsid w:val="00996247"/>
    <w:pPr>
      <w:ind w:left="720"/>
      <w:contextualSpacing/>
    </w:pPr>
  </w:style>
  <w:style w:type="character" w:styleId="IntenseEmphasis">
    <w:name w:val="Intense Emphasis"/>
    <w:basedOn w:val="DefaultParagraphFont"/>
    <w:uiPriority w:val="21"/>
    <w:qFormat/>
    <w:rsid w:val="00996247"/>
    <w:rPr>
      <w:i/>
      <w:iCs/>
      <w:color w:val="0F4761" w:themeColor="accent1" w:themeShade="BF"/>
    </w:rPr>
  </w:style>
  <w:style w:type="paragraph" w:styleId="IntenseQuote">
    <w:name w:val="Intense Quote"/>
    <w:basedOn w:val="Normal"/>
    <w:next w:val="Normal"/>
    <w:link w:val="IntenseQuoteChar"/>
    <w:uiPriority w:val="30"/>
    <w:qFormat/>
    <w:rsid w:val="00996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247"/>
    <w:rPr>
      <w:i/>
      <w:iCs/>
      <w:color w:val="0F4761" w:themeColor="accent1" w:themeShade="BF"/>
    </w:rPr>
  </w:style>
  <w:style w:type="character" w:styleId="IntenseReference">
    <w:name w:val="Intense Reference"/>
    <w:basedOn w:val="DefaultParagraphFont"/>
    <w:uiPriority w:val="32"/>
    <w:qFormat/>
    <w:rsid w:val="00996247"/>
    <w:rPr>
      <w:b/>
      <w:bCs/>
      <w:smallCaps/>
      <w:color w:val="0F4761" w:themeColor="accent1" w:themeShade="BF"/>
      <w:spacing w:val="5"/>
    </w:rPr>
  </w:style>
  <w:style w:type="character" w:styleId="Hyperlink">
    <w:name w:val="Hyperlink"/>
    <w:basedOn w:val="DefaultParagraphFont"/>
    <w:uiPriority w:val="99"/>
    <w:unhideWhenUsed/>
    <w:rsid w:val="00996247"/>
    <w:rPr>
      <w:color w:val="467886" w:themeColor="hyperlink"/>
      <w:u w:val="single"/>
    </w:rPr>
  </w:style>
  <w:style w:type="character" w:styleId="UnresolvedMention">
    <w:name w:val="Unresolved Mention"/>
    <w:basedOn w:val="DefaultParagraphFont"/>
    <w:uiPriority w:val="99"/>
    <w:semiHidden/>
    <w:unhideWhenUsed/>
    <w:rsid w:val="00996247"/>
    <w:rPr>
      <w:color w:val="605E5C"/>
      <w:shd w:val="clear" w:color="auto" w:fill="E1DFDD"/>
    </w:rPr>
  </w:style>
  <w:style w:type="paragraph" w:styleId="Revision">
    <w:name w:val="Revision"/>
    <w:hidden/>
    <w:uiPriority w:val="99"/>
    <w:semiHidden/>
    <w:rsid w:val="00996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356111">
      <w:bodyDiv w:val="1"/>
      <w:marLeft w:val="0"/>
      <w:marRight w:val="0"/>
      <w:marTop w:val="0"/>
      <w:marBottom w:val="0"/>
      <w:divBdr>
        <w:top w:val="none" w:sz="0" w:space="0" w:color="auto"/>
        <w:left w:val="none" w:sz="0" w:space="0" w:color="auto"/>
        <w:bottom w:val="none" w:sz="0" w:space="0" w:color="auto"/>
        <w:right w:val="none" w:sz="0" w:space="0" w:color="auto"/>
      </w:divBdr>
      <w:divsChild>
        <w:div w:id="789200931">
          <w:marLeft w:val="0"/>
          <w:marRight w:val="0"/>
          <w:marTop w:val="0"/>
          <w:marBottom w:val="0"/>
          <w:divBdr>
            <w:top w:val="none" w:sz="0" w:space="0" w:color="auto"/>
            <w:left w:val="none" w:sz="0" w:space="0" w:color="auto"/>
            <w:bottom w:val="none" w:sz="0" w:space="0" w:color="auto"/>
            <w:right w:val="none" w:sz="0" w:space="0" w:color="auto"/>
          </w:divBdr>
          <w:divsChild>
            <w:div w:id="498159140">
              <w:marLeft w:val="0"/>
              <w:marRight w:val="0"/>
              <w:marTop w:val="0"/>
              <w:marBottom w:val="0"/>
              <w:divBdr>
                <w:top w:val="none" w:sz="0" w:space="0" w:color="auto"/>
                <w:left w:val="none" w:sz="0" w:space="0" w:color="auto"/>
                <w:bottom w:val="none" w:sz="0" w:space="0" w:color="auto"/>
                <w:right w:val="none" w:sz="0" w:space="0" w:color="auto"/>
              </w:divBdr>
              <w:divsChild>
                <w:div w:id="40204797">
                  <w:marLeft w:val="0"/>
                  <w:marRight w:val="0"/>
                  <w:marTop w:val="0"/>
                  <w:marBottom w:val="240"/>
                  <w:divBdr>
                    <w:top w:val="none" w:sz="0" w:space="0" w:color="auto"/>
                    <w:left w:val="none" w:sz="0" w:space="0" w:color="auto"/>
                    <w:bottom w:val="none" w:sz="0" w:space="0" w:color="auto"/>
                    <w:right w:val="none" w:sz="0" w:space="0" w:color="auto"/>
                  </w:divBdr>
                  <w:divsChild>
                    <w:div w:id="5804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231">
              <w:marLeft w:val="0"/>
              <w:marRight w:val="0"/>
              <w:marTop w:val="0"/>
              <w:marBottom w:val="0"/>
              <w:divBdr>
                <w:top w:val="none" w:sz="0" w:space="0" w:color="auto"/>
                <w:left w:val="none" w:sz="0" w:space="0" w:color="auto"/>
                <w:bottom w:val="none" w:sz="0" w:space="0" w:color="auto"/>
                <w:right w:val="none" w:sz="0" w:space="0" w:color="auto"/>
              </w:divBdr>
              <w:divsChild>
                <w:div w:id="648249227">
                  <w:marLeft w:val="0"/>
                  <w:marRight w:val="0"/>
                  <w:marTop w:val="0"/>
                  <w:marBottom w:val="0"/>
                  <w:divBdr>
                    <w:top w:val="none" w:sz="0" w:space="0" w:color="auto"/>
                    <w:left w:val="none" w:sz="0" w:space="0" w:color="auto"/>
                    <w:bottom w:val="none" w:sz="0" w:space="0" w:color="auto"/>
                    <w:right w:val="none" w:sz="0" w:space="0" w:color="auto"/>
                  </w:divBdr>
                  <w:divsChild>
                    <w:div w:id="479274091">
                      <w:marLeft w:val="0"/>
                      <w:marRight w:val="0"/>
                      <w:marTop w:val="0"/>
                      <w:marBottom w:val="0"/>
                      <w:divBdr>
                        <w:top w:val="none" w:sz="0" w:space="0" w:color="auto"/>
                        <w:left w:val="none" w:sz="0" w:space="0" w:color="auto"/>
                        <w:bottom w:val="none" w:sz="0" w:space="0" w:color="auto"/>
                        <w:right w:val="none" w:sz="0" w:space="0" w:color="auto"/>
                      </w:divBdr>
                      <w:divsChild>
                        <w:div w:id="1389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0797">
                  <w:marLeft w:val="0"/>
                  <w:marRight w:val="0"/>
                  <w:marTop w:val="0"/>
                  <w:marBottom w:val="0"/>
                  <w:divBdr>
                    <w:top w:val="none" w:sz="0" w:space="0" w:color="auto"/>
                    <w:left w:val="none" w:sz="0" w:space="0" w:color="auto"/>
                    <w:bottom w:val="none" w:sz="0" w:space="0" w:color="auto"/>
                    <w:right w:val="none" w:sz="0" w:space="0" w:color="auto"/>
                  </w:divBdr>
                  <w:divsChild>
                    <w:div w:id="1865094067">
                      <w:marLeft w:val="0"/>
                      <w:marRight w:val="0"/>
                      <w:marTop w:val="0"/>
                      <w:marBottom w:val="0"/>
                      <w:divBdr>
                        <w:top w:val="none" w:sz="0" w:space="0" w:color="auto"/>
                        <w:left w:val="none" w:sz="0" w:space="0" w:color="auto"/>
                        <w:bottom w:val="none" w:sz="0" w:space="0" w:color="auto"/>
                        <w:right w:val="none" w:sz="0" w:space="0" w:color="auto"/>
                      </w:divBdr>
                      <w:divsChild>
                        <w:div w:id="38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2991">
              <w:marLeft w:val="0"/>
              <w:marRight w:val="0"/>
              <w:marTop w:val="0"/>
              <w:marBottom w:val="0"/>
              <w:divBdr>
                <w:top w:val="none" w:sz="0" w:space="0" w:color="auto"/>
                <w:left w:val="none" w:sz="0" w:space="0" w:color="auto"/>
                <w:bottom w:val="none" w:sz="0" w:space="0" w:color="auto"/>
                <w:right w:val="none" w:sz="0" w:space="0" w:color="auto"/>
              </w:divBdr>
              <w:divsChild>
                <w:div w:id="1102216830">
                  <w:marLeft w:val="0"/>
                  <w:marRight w:val="0"/>
                  <w:marTop w:val="0"/>
                  <w:marBottom w:val="0"/>
                  <w:divBdr>
                    <w:top w:val="none" w:sz="0" w:space="0" w:color="auto"/>
                    <w:left w:val="none" w:sz="0" w:space="0" w:color="auto"/>
                    <w:bottom w:val="none" w:sz="0" w:space="0" w:color="auto"/>
                    <w:right w:val="none" w:sz="0" w:space="0" w:color="auto"/>
                  </w:divBdr>
                  <w:divsChild>
                    <w:div w:id="485316446">
                      <w:marLeft w:val="0"/>
                      <w:marRight w:val="0"/>
                      <w:marTop w:val="0"/>
                      <w:marBottom w:val="0"/>
                      <w:divBdr>
                        <w:top w:val="none" w:sz="0" w:space="0" w:color="auto"/>
                        <w:left w:val="none" w:sz="0" w:space="0" w:color="auto"/>
                        <w:bottom w:val="none" w:sz="0" w:space="0" w:color="auto"/>
                        <w:right w:val="none" w:sz="0" w:space="0" w:color="auto"/>
                      </w:divBdr>
                      <w:divsChild>
                        <w:div w:id="289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9489">
                  <w:marLeft w:val="0"/>
                  <w:marRight w:val="0"/>
                  <w:marTop w:val="0"/>
                  <w:marBottom w:val="0"/>
                  <w:divBdr>
                    <w:top w:val="none" w:sz="0" w:space="0" w:color="auto"/>
                    <w:left w:val="none" w:sz="0" w:space="0" w:color="auto"/>
                    <w:bottom w:val="none" w:sz="0" w:space="0" w:color="auto"/>
                    <w:right w:val="none" w:sz="0" w:space="0" w:color="auto"/>
                  </w:divBdr>
                  <w:divsChild>
                    <w:div w:id="515268744">
                      <w:marLeft w:val="0"/>
                      <w:marRight w:val="0"/>
                      <w:marTop w:val="0"/>
                      <w:marBottom w:val="0"/>
                      <w:divBdr>
                        <w:top w:val="none" w:sz="0" w:space="0" w:color="auto"/>
                        <w:left w:val="none" w:sz="0" w:space="0" w:color="auto"/>
                        <w:bottom w:val="none" w:sz="0" w:space="0" w:color="auto"/>
                        <w:right w:val="none" w:sz="0" w:space="0" w:color="auto"/>
                      </w:divBdr>
                      <w:divsChild>
                        <w:div w:id="16226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9961">
              <w:marLeft w:val="0"/>
              <w:marRight w:val="0"/>
              <w:marTop w:val="0"/>
              <w:marBottom w:val="0"/>
              <w:divBdr>
                <w:top w:val="none" w:sz="0" w:space="0" w:color="auto"/>
                <w:left w:val="none" w:sz="0" w:space="0" w:color="auto"/>
                <w:bottom w:val="none" w:sz="0" w:space="0" w:color="auto"/>
                <w:right w:val="none" w:sz="0" w:space="0" w:color="auto"/>
              </w:divBdr>
              <w:divsChild>
                <w:div w:id="1274822732">
                  <w:marLeft w:val="0"/>
                  <w:marRight w:val="0"/>
                  <w:marTop w:val="0"/>
                  <w:marBottom w:val="0"/>
                  <w:divBdr>
                    <w:top w:val="none" w:sz="0" w:space="0" w:color="auto"/>
                    <w:left w:val="none" w:sz="0" w:space="0" w:color="auto"/>
                    <w:bottom w:val="none" w:sz="0" w:space="0" w:color="auto"/>
                    <w:right w:val="none" w:sz="0" w:space="0" w:color="auto"/>
                  </w:divBdr>
                  <w:divsChild>
                    <w:div w:id="1683243328">
                      <w:marLeft w:val="0"/>
                      <w:marRight w:val="0"/>
                      <w:marTop w:val="0"/>
                      <w:marBottom w:val="0"/>
                      <w:divBdr>
                        <w:top w:val="none" w:sz="0" w:space="0" w:color="auto"/>
                        <w:left w:val="none" w:sz="0" w:space="0" w:color="auto"/>
                        <w:bottom w:val="none" w:sz="0" w:space="0" w:color="auto"/>
                        <w:right w:val="none" w:sz="0" w:space="0" w:color="auto"/>
                      </w:divBdr>
                      <w:divsChild>
                        <w:div w:id="1796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0758">
                  <w:marLeft w:val="0"/>
                  <w:marRight w:val="0"/>
                  <w:marTop w:val="0"/>
                  <w:marBottom w:val="0"/>
                  <w:divBdr>
                    <w:top w:val="none" w:sz="0" w:space="0" w:color="auto"/>
                    <w:left w:val="none" w:sz="0" w:space="0" w:color="auto"/>
                    <w:bottom w:val="none" w:sz="0" w:space="0" w:color="auto"/>
                    <w:right w:val="none" w:sz="0" w:space="0" w:color="auto"/>
                  </w:divBdr>
                </w:div>
              </w:divsChild>
            </w:div>
            <w:div w:id="260837266">
              <w:marLeft w:val="0"/>
              <w:marRight w:val="0"/>
              <w:marTop w:val="0"/>
              <w:marBottom w:val="0"/>
              <w:divBdr>
                <w:top w:val="none" w:sz="0" w:space="0" w:color="auto"/>
                <w:left w:val="none" w:sz="0" w:space="0" w:color="auto"/>
                <w:bottom w:val="none" w:sz="0" w:space="0" w:color="auto"/>
                <w:right w:val="none" w:sz="0" w:space="0" w:color="auto"/>
              </w:divBdr>
              <w:divsChild>
                <w:div w:id="2115594586">
                  <w:marLeft w:val="0"/>
                  <w:marRight w:val="0"/>
                  <w:marTop w:val="0"/>
                  <w:marBottom w:val="0"/>
                  <w:divBdr>
                    <w:top w:val="none" w:sz="0" w:space="0" w:color="auto"/>
                    <w:left w:val="none" w:sz="0" w:space="0" w:color="auto"/>
                    <w:bottom w:val="none" w:sz="0" w:space="0" w:color="auto"/>
                    <w:right w:val="none" w:sz="0" w:space="0" w:color="auto"/>
                  </w:divBdr>
                  <w:divsChild>
                    <w:div w:id="319039878">
                      <w:marLeft w:val="0"/>
                      <w:marRight w:val="0"/>
                      <w:marTop w:val="0"/>
                      <w:marBottom w:val="0"/>
                      <w:divBdr>
                        <w:top w:val="none" w:sz="0" w:space="0" w:color="auto"/>
                        <w:left w:val="none" w:sz="0" w:space="0" w:color="auto"/>
                        <w:bottom w:val="none" w:sz="0" w:space="0" w:color="auto"/>
                        <w:right w:val="none" w:sz="0" w:space="0" w:color="auto"/>
                      </w:divBdr>
                      <w:divsChild>
                        <w:div w:id="810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5568">
                  <w:marLeft w:val="0"/>
                  <w:marRight w:val="0"/>
                  <w:marTop w:val="0"/>
                  <w:marBottom w:val="0"/>
                  <w:divBdr>
                    <w:top w:val="none" w:sz="0" w:space="0" w:color="auto"/>
                    <w:left w:val="none" w:sz="0" w:space="0" w:color="auto"/>
                    <w:bottom w:val="none" w:sz="0" w:space="0" w:color="auto"/>
                    <w:right w:val="none" w:sz="0" w:space="0" w:color="auto"/>
                  </w:divBdr>
                  <w:divsChild>
                    <w:div w:id="339115881">
                      <w:marLeft w:val="0"/>
                      <w:marRight w:val="0"/>
                      <w:marTop w:val="0"/>
                      <w:marBottom w:val="0"/>
                      <w:divBdr>
                        <w:top w:val="none" w:sz="0" w:space="0" w:color="auto"/>
                        <w:left w:val="none" w:sz="0" w:space="0" w:color="auto"/>
                        <w:bottom w:val="none" w:sz="0" w:space="0" w:color="auto"/>
                        <w:right w:val="none" w:sz="0" w:space="0" w:color="auto"/>
                      </w:divBdr>
                      <w:divsChild>
                        <w:div w:id="1923293440">
                          <w:marLeft w:val="0"/>
                          <w:marRight w:val="0"/>
                          <w:marTop w:val="0"/>
                          <w:marBottom w:val="225"/>
                          <w:divBdr>
                            <w:top w:val="none" w:sz="0" w:space="0" w:color="auto"/>
                            <w:left w:val="none" w:sz="0" w:space="0" w:color="auto"/>
                            <w:bottom w:val="none" w:sz="0" w:space="0" w:color="auto"/>
                            <w:right w:val="none" w:sz="0" w:space="0" w:color="auto"/>
                          </w:divBdr>
                          <w:divsChild>
                            <w:div w:id="852379435">
                              <w:marLeft w:val="0"/>
                              <w:marRight w:val="0"/>
                              <w:marTop w:val="150"/>
                              <w:marBottom w:val="0"/>
                              <w:divBdr>
                                <w:top w:val="single" w:sz="6" w:space="4" w:color="CCCCCC"/>
                                <w:left w:val="single" w:sz="6" w:space="8" w:color="CCCCCC"/>
                                <w:bottom w:val="single" w:sz="6" w:space="4" w:color="CCCCCC"/>
                                <w:right w:val="single" w:sz="6" w:space="30" w:color="CCCCCC"/>
                              </w:divBdr>
                            </w:div>
                            <w:div w:id="71546990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4168196">
                      <w:marLeft w:val="0"/>
                      <w:marRight w:val="0"/>
                      <w:marTop w:val="0"/>
                      <w:marBottom w:val="0"/>
                      <w:divBdr>
                        <w:top w:val="none" w:sz="0" w:space="0" w:color="auto"/>
                        <w:left w:val="none" w:sz="0" w:space="0" w:color="auto"/>
                        <w:bottom w:val="none" w:sz="0" w:space="0" w:color="auto"/>
                        <w:right w:val="none" w:sz="0" w:space="0" w:color="auto"/>
                      </w:divBdr>
                      <w:divsChild>
                        <w:div w:id="1970667903">
                          <w:marLeft w:val="0"/>
                          <w:marRight w:val="0"/>
                          <w:marTop w:val="0"/>
                          <w:marBottom w:val="225"/>
                          <w:divBdr>
                            <w:top w:val="none" w:sz="0" w:space="0" w:color="auto"/>
                            <w:left w:val="none" w:sz="0" w:space="0" w:color="auto"/>
                            <w:bottom w:val="none" w:sz="0" w:space="0" w:color="auto"/>
                            <w:right w:val="none" w:sz="0" w:space="0" w:color="auto"/>
                          </w:divBdr>
                          <w:divsChild>
                            <w:div w:id="303439001">
                              <w:marLeft w:val="0"/>
                              <w:marRight w:val="0"/>
                              <w:marTop w:val="150"/>
                              <w:marBottom w:val="0"/>
                              <w:divBdr>
                                <w:top w:val="single" w:sz="6" w:space="4" w:color="CCCCCC"/>
                                <w:left w:val="single" w:sz="6" w:space="8" w:color="CCCCCC"/>
                                <w:bottom w:val="single" w:sz="6" w:space="4" w:color="CCCCCC"/>
                                <w:right w:val="single" w:sz="6" w:space="30" w:color="CCCCCC"/>
                              </w:divBdr>
                            </w:div>
                            <w:div w:id="14712841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6478070">
                      <w:marLeft w:val="0"/>
                      <w:marRight w:val="0"/>
                      <w:marTop w:val="0"/>
                      <w:marBottom w:val="0"/>
                      <w:divBdr>
                        <w:top w:val="none" w:sz="0" w:space="0" w:color="auto"/>
                        <w:left w:val="none" w:sz="0" w:space="0" w:color="auto"/>
                        <w:bottom w:val="none" w:sz="0" w:space="0" w:color="auto"/>
                        <w:right w:val="none" w:sz="0" w:space="0" w:color="auto"/>
                      </w:divBdr>
                      <w:divsChild>
                        <w:div w:id="1578129398">
                          <w:marLeft w:val="0"/>
                          <w:marRight w:val="0"/>
                          <w:marTop w:val="0"/>
                          <w:marBottom w:val="225"/>
                          <w:divBdr>
                            <w:top w:val="none" w:sz="0" w:space="0" w:color="auto"/>
                            <w:left w:val="none" w:sz="0" w:space="0" w:color="auto"/>
                            <w:bottom w:val="none" w:sz="0" w:space="0" w:color="auto"/>
                            <w:right w:val="none" w:sz="0" w:space="0" w:color="auto"/>
                          </w:divBdr>
                          <w:divsChild>
                            <w:div w:id="457145468">
                              <w:marLeft w:val="0"/>
                              <w:marRight w:val="0"/>
                              <w:marTop w:val="150"/>
                              <w:marBottom w:val="0"/>
                              <w:divBdr>
                                <w:top w:val="single" w:sz="6" w:space="4" w:color="CCCCCC"/>
                                <w:left w:val="single" w:sz="6" w:space="8" w:color="CCCCCC"/>
                                <w:bottom w:val="single" w:sz="6" w:space="4" w:color="CCCCCC"/>
                                <w:right w:val="single" w:sz="6" w:space="30" w:color="CCCCCC"/>
                              </w:divBdr>
                            </w:div>
                            <w:div w:id="107088846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5917495">
                      <w:marLeft w:val="0"/>
                      <w:marRight w:val="0"/>
                      <w:marTop w:val="0"/>
                      <w:marBottom w:val="0"/>
                      <w:divBdr>
                        <w:top w:val="none" w:sz="0" w:space="0" w:color="auto"/>
                        <w:left w:val="none" w:sz="0" w:space="0" w:color="auto"/>
                        <w:bottom w:val="none" w:sz="0" w:space="0" w:color="auto"/>
                        <w:right w:val="none" w:sz="0" w:space="0" w:color="auto"/>
                      </w:divBdr>
                      <w:divsChild>
                        <w:div w:id="1298410914">
                          <w:marLeft w:val="0"/>
                          <w:marRight w:val="0"/>
                          <w:marTop w:val="0"/>
                          <w:marBottom w:val="225"/>
                          <w:divBdr>
                            <w:top w:val="none" w:sz="0" w:space="0" w:color="auto"/>
                            <w:left w:val="none" w:sz="0" w:space="0" w:color="auto"/>
                            <w:bottom w:val="none" w:sz="0" w:space="0" w:color="auto"/>
                            <w:right w:val="none" w:sz="0" w:space="0" w:color="auto"/>
                          </w:divBdr>
                          <w:divsChild>
                            <w:div w:id="49546361">
                              <w:marLeft w:val="0"/>
                              <w:marRight w:val="0"/>
                              <w:marTop w:val="150"/>
                              <w:marBottom w:val="0"/>
                              <w:divBdr>
                                <w:top w:val="single" w:sz="6" w:space="4" w:color="CCCCCC"/>
                                <w:left w:val="single" w:sz="6" w:space="8" w:color="CCCCCC"/>
                                <w:bottom w:val="single" w:sz="6" w:space="4" w:color="CCCCCC"/>
                                <w:right w:val="single" w:sz="6" w:space="30" w:color="CCCCCC"/>
                              </w:divBdr>
                            </w:div>
                            <w:div w:id="5034031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5494586">
                      <w:marLeft w:val="0"/>
                      <w:marRight w:val="0"/>
                      <w:marTop w:val="0"/>
                      <w:marBottom w:val="0"/>
                      <w:divBdr>
                        <w:top w:val="none" w:sz="0" w:space="0" w:color="auto"/>
                        <w:left w:val="none" w:sz="0" w:space="0" w:color="auto"/>
                        <w:bottom w:val="none" w:sz="0" w:space="0" w:color="auto"/>
                        <w:right w:val="none" w:sz="0" w:space="0" w:color="auto"/>
                      </w:divBdr>
                      <w:divsChild>
                        <w:div w:id="1916431289">
                          <w:marLeft w:val="0"/>
                          <w:marRight w:val="0"/>
                          <w:marTop w:val="0"/>
                          <w:marBottom w:val="225"/>
                          <w:divBdr>
                            <w:top w:val="none" w:sz="0" w:space="0" w:color="auto"/>
                            <w:left w:val="none" w:sz="0" w:space="0" w:color="auto"/>
                            <w:bottom w:val="none" w:sz="0" w:space="0" w:color="auto"/>
                            <w:right w:val="none" w:sz="0" w:space="0" w:color="auto"/>
                          </w:divBdr>
                          <w:divsChild>
                            <w:div w:id="1986428439">
                              <w:marLeft w:val="0"/>
                              <w:marRight w:val="0"/>
                              <w:marTop w:val="150"/>
                              <w:marBottom w:val="0"/>
                              <w:divBdr>
                                <w:top w:val="single" w:sz="6" w:space="4" w:color="CCCCCC"/>
                                <w:left w:val="single" w:sz="6" w:space="8" w:color="CCCCCC"/>
                                <w:bottom w:val="single" w:sz="6" w:space="4" w:color="CCCCCC"/>
                                <w:right w:val="single" w:sz="6" w:space="30" w:color="CCCCCC"/>
                              </w:divBdr>
                            </w:div>
                            <w:div w:id="21071875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824385">
                      <w:marLeft w:val="0"/>
                      <w:marRight w:val="0"/>
                      <w:marTop w:val="0"/>
                      <w:marBottom w:val="0"/>
                      <w:divBdr>
                        <w:top w:val="none" w:sz="0" w:space="0" w:color="auto"/>
                        <w:left w:val="none" w:sz="0" w:space="0" w:color="auto"/>
                        <w:bottom w:val="none" w:sz="0" w:space="0" w:color="auto"/>
                        <w:right w:val="none" w:sz="0" w:space="0" w:color="auto"/>
                      </w:divBdr>
                      <w:divsChild>
                        <w:div w:id="1476948169">
                          <w:marLeft w:val="0"/>
                          <w:marRight w:val="0"/>
                          <w:marTop w:val="0"/>
                          <w:marBottom w:val="225"/>
                          <w:divBdr>
                            <w:top w:val="none" w:sz="0" w:space="0" w:color="auto"/>
                            <w:left w:val="none" w:sz="0" w:space="0" w:color="auto"/>
                            <w:bottom w:val="none" w:sz="0" w:space="0" w:color="auto"/>
                            <w:right w:val="none" w:sz="0" w:space="0" w:color="auto"/>
                          </w:divBdr>
                          <w:divsChild>
                            <w:div w:id="113789485">
                              <w:marLeft w:val="0"/>
                              <w:marRight w:val="0"/>
                              <w:marTop w:val="150"/>
                              <w:marBottom w:val="0"/>
                              <w:divBdr>
                                <w:top w:val="single" w:sz="6" w:space="4" w:color="CCCCCC"/>
                                <w:left w:val="single" w:sz="6" w:space="8" w:color="CCCCCC"/>
                                <w:bottom w:val="single" w:sz="6" w:space="4" w:color="CCCCCC"/>
                                <w:right w:val="single" w:sz="6" w:space="30" w:color="CCCCCC"/>
                              </w:divBdr>
                            </w:div>
                            <w:div w:id="9300415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07156747">
              <w:marLeft w:val="0"/>
              <w:marRight w:val="0"/>
              <w:marTop w:val="0"/>
              <w:marBottom w:val="0"/>
              <w:divBdr>
                <w:top w:val="none" w:sz="0" w:space="0" w:color="auto"/>
                <w:left w:val="none" w:sz="0" w:space="0" w:color="auto"/>
                <w:bottom w:val="none" w:sz="0" w:space="0" w:color="auto"/>
                <w:right w:val="none" w:sz="0" w:space="0" w:color="auto"/>
              </w:divBdr>
              <w:divsChild>
                <w:div w:id="322899650">
                  <w:marLeft w:val="0"/>
                  <w:marRight w:val="0"/>
                  <w:marTop w:val="0"/>
                  <w:marBottom w:val="0"/>
                  <w:divBdr>
                    <w:top w:val="none" w:sz="0" w:space="0" w:color="auto"/>
                    <w:left w:val="none" w:sz="0" w:space="0" w:color="auto"/>
                    <w:bottom w:val="none" w:sz="0" w:space="0" w:color="auto"/>
                    <w:right w:val="none" w:sz="0" w:space="0" w:color="auto"/>
                  </w:divBdr>
                  <w:divsChild>
                    <w:div w:id="2031569729">
                      <w:marLeft w:val="0"/>
                      <w:marRight w:val="0"/>
                      <w:marTop w:val="0"/>
                      <w:marBottom w:val="0"/>
                      <w:divBdr>
                        <w:top w:val="none" w:sz="0" w:space="0" w:color="auto"/>
                        <w:left w:val="none" w:sz="0" w:space="0" w:color="auto"/>
                        <w:bottom w:val="none" w:sz="0" w:space="0" w:color="auto"/>
                        <w:right w:val="none" w:sz="0" w:space="0" w:color="auto"/>
                      </w:divBdr>
                      <w:divsChild>
                        <w:div w:id="1583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625">
                  <w:marLeft w:val="0"/>
                  <w:marRight w:val="0"/>
                  <w:marTop w:val="0"/>
                  <w:marBottom w:val="0"/>
                  <w:divBdr>
                    <w:top w:val="none" w:sz="0" w:space="0" w:color="auto"/>
                    <w:left w:val="none" w:sz="0" w:space="0" w:color="auto"/>
                    <w:bottom w:val="none" w:sz="0" w:space="0" w:color="auto"/>
                    <w:right w:val="none" w:sz="0" w:space="0" w:color="auto"/>
                  </w:divBdr>
                  <w:divsChild>
                    <w:div w:id="1123352864">
                      <w:marLeft w:val="0"/>
                      <w:marRight w:val="0"/>
                      <w:marTop w:val="0"/>
                      <w:marBottom w:val="0"/>
                      <w:divBdr>
                        <w:top w:val="none" w:sz="0" w:space="0" w:color="auto"/>
                        <w:left w:val="none" w:sz="0" w:space="0" w:color="auto"/>
                        <w:bottom w:val="none" w:sz="0" w:space="0" w:color="auto"/>
                        <w:right w:val="none" w:sz="0" w:space="0" w:color="auto"/>
                      </w:divBdr>
                      <w:divsChild>
                        <w:div w:id="1084036606">
                          <w:marLeft w:val="0"/>
                          <w:marRight w:val="0"/>
                          <w:marTop w:val="0"/>
                          <w:marBottom w:val="225"/>
                          <w:divBdr>
                            <w:top w:val="none" w:sz="0" w:space="0" w:color="auto"/>
                            <w:left w:val="none" w:sz="0" w:space="0" w:color="auto"/>
                            <w:bottom w:val="none" w:sz="0" w:space="0" w:color="auto"/>
                            <w:right w:val="none" w:sz="0" w:space="0" w:color="auto"/>
                          </w:divBdr>
                          <w:divsChild>
                            <w:div w:id="1108355940">
                              <w:marLeft w:val="0"/>
                              <w:marRight w:val="0"/>
                              <w:marTop w:val="150"/>
                              <w:marBottom w:val="0"/>
                              <w:divBdr>
                                <w:top w:val="single" w:sz="6" w:space="4" w:color="CCCCCC"/>
                                <w:left w:val="single" w:sz="6" w:space="8" w:color="CCCCCC"/>
                                <w:bottom w:val="single" w:sz="6" w:space="4" w:color="CCCCCC"/>
                                <w:right w:val="single" w:sz="6" w:space="30" w:color="CCCCCC"/>
                              </w:divBdr>
                            </w:div>
                            <w:div w:id="8658679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16874877">
                      <w:marLeft w:val="0"/>
                      <w:marRight w:val="0"/>
                      <w:marTop w:val="0"/>
                      <w:marBottom w:val="0"/>
                      <w:divBdr>
                        <w:top w:val="none" w:sz="0" w:space="0" w:color="auto"/>
                        <w:left w:val="none" w:sz="0" w:space="0" w:color="auto"/>
                        <w:bottom w:val="none" w:sz="0" w:space="0" w:color="auto"/>
                        <w:right w:val="none" w:sz="0" w:space="0" w:color="auto"/>
                      </w:divBdr>
                      <w:divsChild>
                        <w:div w:id="1840147394">
                          <w:marLeft w:val="0"/>
                          <w:marRight w:val="0"/>
                          <w:marTop w:val="0"/>
                          <w:marBottom w:val="225"/>
                          <w:divBdr>
                            <w:top w:val="none" w:sz="0" w:space="0" w:color="auto"/>
                            <w:left w:val="none" w:sz="0" w:space="0" w:color="auto"/>
                            <w:bottom w:val="none" w:sz="0" w:space="0" w:color="auto"/>
                            <w:right w:val="none" w:sz="0" w:space="0" w:color="auto"/>
                          </w:divBdr>
                          <w:divsChild>
                            <w:div w:id="917863732">
                              <w:marLeft w:val="0"/>
                              <w:marRight w:val="0"/>
                              <w:marTop w:val="150"/>
                              <w:marBottom w:val="0"/>
                              <w:divBdr>
                                <w:top w:val="single" w:sz="6" w:space="4" w:color="CCCCCC"/>
                                <w:left w:val="single" w:sz="6" w:space="8" w:color="CCCCCC"/>
                                <w:bottom w:val="single" w:sz="6" w:space="4" w:color="CCCCCC"/>
                                <w:right w:val="single" w:sz="6" w:space="30" w:color="CCCCCC"/>
                              </w:divBdr>
                            </w:div>
                            <w:div w:id="15724227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410003556">
              <w:marLeft w:val="0"/>
              <w:marRight w:val="0"/>
              <w:marTop w:val="0"/>
              <w:marBottom w:val="0"/>
              <w:divBdr>
                <w:top w:val="none" w:sz="0" w:space="0" w:color="auto"/>
                <w:left w:val="none" w:sz="0" w:space="0" w:color="auto"/>
                <w:bottom w:val="none" w:sz="0" w:space="0" w:color="auto"/>
                <w:right w:val="none" w:sz="0" w:space="0" w:color="auto"/>
              </w:divBdr>
              <w:divsChild>
                <w:div w:id="217978260">
                  <w:marLeft w:val="0"/>
                  <w:marRight w:val="0"/>
                  <w:marTop w:val="0"/>
                  <w:marBottom w:val="0"/>
                  <w:divBdr>
                    <w:top w:val="none" w:sz="0" w:space="0" w:color="auto"/>
                    <w:left w:val="none" w:sz="0" w:space="0" w:color="auto"/>
                    <w:bottom w:val="none" w:sz="0" w:space="0" w:color="auto"/>
                    <w:right w:val="none" w:sz="0" w:space="0" w:color="auto"/>
                  </w:divBdr>
                  <w:divsChild>
                    <w:div w:id="1800804364">
                      <w:marLeft w:val="0"/>
                      <w:marRight w:val="0"/>
                      <w:marTop w:val="0"/>
                      <w:marBottom w:val="0"/>
                      <w:divBdr>
                        <w:top w:val="none" w:sz="0" w:space="0" w:color="auto"/>
                        <w:left w:val="none" w:sz="0" w:space="0" w:color="auto"/>
                        <w:bottom w:val="none" w:sz="0" w:space="0" w:color="auto"/>
                        <w:right w:val="none" w:sz="0" w:space="0" w:color="auto"/>
                      </w:divBdr>
                      <w:divsChild>
                        <w:div w:id="19324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0982">
                  <w:marLeft w:val="0"/>
                  <w:marRight w:val="0"/>
                  <w:marTop w:val="0"/>
                  <w:marBottom w:val="0"/>
                  <w:divBdr>
                    <w:top w:val="none" w:sz="0" w:space="0" w:color="auto"/>
                    <w:left w:val="none" w:sz="0" w:space="0" w:color="auto"/>
                    <w:bottom w:val="none" w:sz="0" w:space="0" w:color="auto"/>
                    <w:right w:val="none" w:sz="0" w:space="0" w:color="auto"/>
                  </w:divBdr>
                  <w:divsChild>
                    <w:div w:id="1478916513">
                      <w:marLeft w:val="0"/>
                      <w:marRight w:val="0"/>
                      <w:marTop w:val="240"/>
                      <w:marBottom w:val="240"/>
                      <w:divBdr>
                        <w:top w:val="none" w:sz="0" w:space="0" w:color="auto"/>
                        <w:left w:val="none" w:sz="0" w:space="0" w:color="auto"/>
                        <w:bottom w:val="none" w:sz="0" w:space="0" w:color="auto"/>
                        <w:right w:val="none" w:sz="0" w:space="0" w:color="auto"/>
                      </w:divBdr>
                    </w:div>
                    <w:div w:id="336420028">
                      <w:marLeft w:val="0"/>
                      <w:marRight w:val="0"/>
                      <w:marTop w:val="0"/>
                      <w:marBottom w:val="0"/>
                      <w:divBdr>
                        <w:top w:val="none" w:sz="0" w:space="0" w:color="auto"/>
                        <w:left w:val="none" w:sz="0" w:space="0" w:color="auto"/>
                        <w:bottom w:val="none" w:sz="0" w:space="0" w:color="auto"/>
                        <w:right w:val="none" w:sz="0" w:space="0" w:color="auto"/>
                      </w:divBdr>
                      <w:divsChild>
                        <w:div w:id="419327127">
                          <w:marLeft w:val="0"/>
                          <w:marRight w:val="0"/>
                          <w:marTop w:val="0"/>
                          <w:marBottom w:val="225"/>
                          <w:divBdr>
                            <w:top w:val="none" w:sz="0" w:space="0" w:color="auto"/>
                            <w:left w:val="none" w:sz="0" w:space="0" w:color="auto"/>
                            <w:bottom w:val="none" w:sz="0" w:space="0" w:color="auto"/>
                            <w:right w:val="none" w:sz="0" w:space="0" w:color="auto"/>
                          </w:divBdr>
                          <w:divsChild>
                            <w:div w:id="920721248">
                              <w:marLeft w:val="0"/>
                              <w:marRight w:val="0"/>
                              <w:marTop w:val="150"/>
                              <w:marBottom w:val="0"/>
                              <w:divBdr>
                                <w:top w:val="single" w:sz="6" w:space="4" w:color="CCCCCC"/>
                                <w:left w:val="single" w:sz="6" w:space="8" w:color="CCCCCC"/>
                                <w:bottom w:val="single" w:sz="6" w:space="4" w:color="CCCCCC"/>
                                <w:right w:val="single" w:sz="6" w:space="30" w:color="CCCCCC"/>
                              </w:divBdr>
                            </w:div>
                            <w:div w:id="12259189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8895827">
                      <w:marLeft w:val="0"/>
                      <w:marRight w:val="0"/>
                      <w:marTop w:val="0"/>
                      <w:marBottom w:val="0"/>
                      <w:divBdr>
                        <w:top w:val="none" w:sz="0" w:space="0" w:color="auto"/>
                        <w:left w:val="none" w:sz="0" w:space="0" w:color="auto"/>
                        <w:bottom w:val="none" w:sz="0" w:space="0" w:color="auto"/>
                        <w:right w:val="none" w:sz="0" w:space="0" w:color="auto"/>
                      </w:divBdr>
                      <w:divsChild>
                        <w:div w:id="178668889">
                          <w:marLeft w:val="0"/>
                          <w:marRight w:val="0"/>
                          <w:marTop w:val="0"/>
                          <w:marBottom w:val="225"/>
                          <w:divBdr>
                            <w:top w:val="none" w:sz="0" w:space="0" w:color="auto"/>
                            <w:left w:val="none" w:sz="0" w:space="0" w:color="auto"/>
                            <w:bottom w:val="none" w:sz="0" w:space="0" w:color="auto"/>
                            <w:right w:val="none" w:sz="0" w:space="0" w:color="auto"/>
                          </w:divBdr>
                          <w:divsChild>
                            <w:div w:id="828640503">
                              <w:marLeft w:val="0"/>
                              <w:marRight w:val="0"/>
                              <w:marTop w:val="150"/>
                              <w:marBottom w:val="0"/>
                              <w:divBdr>
                                <w:top w:val="single" w:sz="6" w:space="4" w:color="CCCCCC"/>
                                <w:left w:val="single" w:sz="6" w:space="8" w:color="CCCCCC"/>
                                <w:bottom w:val="single" w:sz="6" w:space="4" w:color="CCCCCC"/>
                                <w:right w:val="single" w:sz="6" w:space="30" w:color="CCCCCC"/>
                              </w:divBdr>
                            </w:div>
                            <w:div w:id="18253165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57143747">
                      <w:marLeft w:val="0"/>
                      <w:marRight w:val="0"/>
                      <w:marTop w:val="0"/>
                      <w:marBottom w:val="0"/>
                      <w:divBdr>
                        <w:top w:val="none" w:sz="0" w:space="0" w:color="auto"/>
                        <w:left w:val="none" w:sz="0" w:space="0" w:color="auto"/>
                        <w:bottom w:val="none" w:sz="0" w:space="0" w:color="auto"/>
                        <w:right w:val="none" w:sz="0" w:space="0" w:color="auto"/>
                      </w:divBdr>
                      <w:divsChild>
                        <w:div w:id="342904922">
                          <w:marLeft w:val="0"/>
                          <w:marRight w:val="0"/>
                          <w:marTop w:val="0"/>
                          <w:marBottom w:val="225"/>
                          <w:divBdr>
                            <w:top w:val="none" w:sz="0" w:space="0" w:color="auto"/>
                            <w:left w:val="none" w:sz="0" w:space="0" w:color="auto"/>
                            <w:bottom w:val="none" w:sz="0" w:space="0" w:color="auto"/>
                            <w:right w:val="none" w:sz="0" w:space="0" w:color="auto"/>
                          </w:divBdr>
                          <w:divsChild>
                            <w:div w:id="508257155">
                              <w:marLeft w:val="0"/>
                              <w:marRight w:val="0"/>
                              <w:marTop w:val="150"/>
                              <w:marBottom w:val="0"/>
                              <w:divBdr>
                                <w:top w:val="single" w:sz="6" w:space="4" w:color="CCCCCC"/>
                                <w:left w:val="single" w:sz="6" w:space="8" w:color="CCCCCC"/>
                                <w:bottom w:val="single" w:sz="6" w:space="4" w:color="CCCCCC"/>
                                <w:right w:val="single" w:sz="6" w:space="30" w:color="CCCCCC"/>
                              </w:divBdr>
                            </w:div>
                            <w:div w:id="107243290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33196960">
              <w:marLeft w:val="0"/>
              <w:marRight w:val="0"/>
              <w:marTop w:val="0"/>
              <w:marBottom w:val="0"/>
              <w:divBdr>
                <w:top w:val="none" w:sz="0" w:space="0" w:color="auto"/>
                <w:left w:val="none" w:sz="0" w:space="0" w:color="auto"/>
                <w:bottom w:val="none" w:sz="0" w:space="0" w:color="auto"/>
                <w:right w:val="none" w:sz="0" w:space="0" w:color="auto"/>
              </w:divBdr>
              <w:divsChild>
                <w:div w:id="949973853">
                  <w:marLeft w:val="0"/>
                  <w:marRight w:val="0"/>
                  <w:marTop w:val="0"/>
                  <w:marBottom w:val="0"/>
                  <w:divBdr>
                    <w:top w:val="none" w:sz="0" w:space="0" w:color="auto"/>
                    <w:left w:val="none" w:sz="0" w:space="0" w:color="auto"/>
                    <w:bottom w:val="none" w:sz="0" w:space="0" w:color="auto"/>
                    <w:right w:val="none" w:sz="0" w:space="0" w:color="auto"/>
                  </w:divBdr>
                  <w:divsChild>
                    <w:div w:id="1658193592">
                      <w:marLeft w:val="0"/>
                      <w:marRight w:val="0"/>
                      <w:marTop w:val="0"/>
                      <w:marBottom w:val="0"/>
                      <w:divBdr>
                        <w:top w:val="none" w:sz="0" w:space="0" w:color="auto"/>
                        <w:left w:val="none" w:sz="0" w:space="0" w:color="auto"/>
                        <w:bottom w:val="none" w:sz="0" w:space="0" w:color="auto"/>
                        <w:right w:val="none" w:sz="0" w:space="0" w:color="auto"/>
                      </w:divBdr>
                      <w:divsChild>
                        <w:div w:id="6588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4638">
                  <w:marLeft w:val="0"/>
                  <w:marRight w:val="0"/>
                  <w:marTop w:val="0"/>
                  <w:marBottom w:val="0"/>
                  <w:divBdr>
                    <w:top w:val="none" w:sz="0" w:space="0" w:color="auto"/>
                    <w:left w:val="none" w:sz="0" w:space="0" w:color="auto"/>
                    <w:bottom w:val="none" w:sz="0" w:space="0" w:color="auto"/>
                    <w:right w:val="none" w:sz="0" w:space="0" w:color="auto"/>
                  </w:divBdr>
                </w:div>
              </w:divsChild>
            </w:div>
            <w:div w:id="439422853">
              <w:marLeft w:val="0"/>
              <w:marRight w:val="0"/>
              <w:marTop w:val="0"/>
              <w:marBottom w:val="0"/>
              <w:divBdr>
                <w:top w:val="none" w:sz="0" w:space="0" w:color="auto"/>
                <w:left w:val="none" w:sz="0" w:space="0" w:color="auto"/>
                <w:bottom w:val="none" w:sz="0" w:space="0" w:color="auto"/>
                <w:right w:val="none" w:sz="0" w:space="0" w:color="auto"/>
              </w:divBdr>
              <w:divsChild>
                <w:div w:id="1387222425">
                  <w:marLeft w:val="0"/>
                  <w:marRight w:val="0"/>
                  <w:marTop w:val="0"/>
                  <w:marBottom w:val="0"/>
                  <w:divBdr>
                    <w:top w:val="none" w:sz="0" w:space="0" w:color="auto"/>
                    <w:left w:val="none" w:sz="0" w:space="0" w:color="auto"/>
                    <w:bottom w:val="none" w:sz="0" w:space="0" w:color="auto"/>
                    <w:right w:val="none" w:sz="0" w:space="0" w:color="auto"/>
                  </w:divBdr>
                  <w:divsChild>
                    <w:div w:id="1722172519">
                      <w:marLeft w:val="0"/>
                      <w:marRight w:val="0"/>
                      <w:marTop w:val="0"/>
                      <w:marBottom w:val="0"/>
                      <w:divBdr>
                        <w:top w:val="none" w:sz="0" w:space="0" w:color="auto"/>
                        <w:left w:val="none" w:sz="0" w:space="0" w:color="auto"/>
                        <w:bottom w:val="none" w:sz="0" w:space="0" w:color="auto"/>
                        <w:right w:val="none" w:sz="0" w:space="0" w:color="auto"/>
                      </w:divBdr>
                      <w:divsChild>
                        <w:div w:id="690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3663">
                  <w:marLeft w:val="0"/>
                  <w:marRight w:val="0"/>
                  <w:marTop w:val="0"/>
                  <w:marBottom w:val="0"/>
                  <w:divBdr>
                    <w:top w:val="none" w:sz="0" w:space="0" w:color="auto"/>
                    <w:left w:val="none" w:sz="0" w:space="0" w:color="auto"/>
                    <w:bottom w:val="none" w:sz="0" w:space="0" w:color="auto"/>
                    <w:right w:val="none" w:sz="0" w:space="0" w:color="auto"/>
                  </w:divBdr>
                </w:div>
              </w:divsChild>
            </w:div>
            <w:div w:id="1277063159">
              <w:marLeft w:val="0"/>
              <w:marRight w:val="0"/>
              <w:marTop w:val="0"/>
              <w:marBottom w:val="0"/>
              <w:divBdr>
                <w:top w:val="none" w:sz="0" w:space="0" w:color="auto"/>
                <w:left w:val="none" w:sz="0" w:space="0" w:color="auto"/>
                <w:bottom w:val="none" w:sz="0" w:space="0" w:color="auto"/>
                <w:right w:val="none" w:sz="0" w:space="0" w:color="auto"/>
              </w:divBdr>
              <w:divsChild>
                <w:div w:id="695158374">
                  <w:marLeft w:val="0"/>
                  <w:marRight w:val="0"/>
                  <w:marTop w:val="0"/>
                  <w:marBottom w:val="0"/>
                  <w:divBdr>
                    <w:top w:val="none" w:sz="0" w:space="0" w:color="auto"/>
                    <w:left w:val="none" w:sz="0" w:space="0" w:color="auto"/>
                    <w:bottom w:val="none" w:sz="0" w:space="0" w:color="auto"/>
                    <w:right w:val="none" w:sz="0" w:space="0" w:color="auto"/>
                  </w:divBdr>
                  <w:divsChild>
                    <w:div w:id="1313169873">
                      <w:marLeft w:val="0"/>
                      <w:marRight w:val="0"/>
                      <w:marTop w:val="0"/>
                      <w:marBottom w:val="0"/>
                      <w:divBdr>
                        <w:top w:val="none" w:sz="0" w:space="0" w:color="auto"/>
                        <w:left w:val="none" w:sz="0" w:space="0" w:color="auto"/>
                        <w:bottom w:val="none" w:sz="0" w:space="0" w:color="auto"/>
                        <w:right w:val="none" w:sz="0" w:space="0" w:color="auto"/>
                      </w:divBdr>
                      <w:divsChild>
                        <w:div w:id="1600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30248">
                  <w:marLeft w:val="0"/>
                  <w:marRight w:val="0"/>
                  <w:marTop w:val="0"/>
                  <w:marBottom w:val="0"/>
                  <w:divBdr>
                    <w:top w:val="none" w:sz="0" w:space="0" w:color="auto"/>
                    <w:left w:val="none" w:sz="0" w:space="0" w:color="auto"/>
                    <w:bottom w:val="none" w:sz="0" w:space="0" w:color="auto"/>
                    <w:right w:val="none" w:sz="0" w:space="0" w:color="auto"/>
                  </w:divBdr>
                </w:div>
              </w:divsChild>
            </w:div>
            <w:div w:id="1967157234">
              <w:marLeft w:val="0"/>
              <w:marRight w:val="0"/>
              <w:marTop w:val="0"/>
              <w:marBottom w:val="0"/>
              <w:divBdr>
                <w:top w:val="none" w:sz="0" w:space="0" w:color="auto"/>
                <w:left w:val="none" w:sz="0" w:space="0" w:color="auto"/>
                <w:bottom w:val="none" w:sz="0" w:space="0" w:color="auto"/>
                <w:right w:val="none" w:sz="0" w:space="0" w:color="auto"/>
              </w:divBdr>
              <w:divsChild>
                <w:div w:id="1107769340">
                  <w:marLeft w:val="0"/>
                  <w:marRight w:val="0"/>
                  <w:marTop w:val="0"/>
                  <w:marBottom w:val="0"/>
                  <w:divBdr>
                    <w:top w:val="none" w:sz="0" w:space="0" w:color="auto"/>
                    <w:left w:val="none" w:sz="0" w:space="0" w:color="auto"/>
                    <w:bottom w:val="none" w:sz="0" w:space="0" w:color="auto"/>
                    <w:right w:val="none" w:sz="0" w:space="0" w:color="auto"/>
                  </w:divBdr>
                  <w:divsChild>
                    <w:div w:id="1855996100">
                      <w:marLeft w:val="0"/>
                      <w:marRight w:val="0"/>
                      <w:marTop w:val="0"/>
                      <w:marBottom w:val="0"/>
                      <w:divBdr>
                        <w:top w:val="none" w:sz="0" w:space="0" w:color="auto"/>
                        <w:left w:val="none" w:sz="0" w:space="0" w:color="auto"/>
                        <w:bottom w:val="none" w:sz="0" w:space="0" w:color="auto"/>
                        <w:right w:val="none" w:sz="0" w:space="0" w:color="auto"/>
                      </w:divBdr>
                      <w:divsChild>
                        <w:div w:id="612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5118">
                  <w:marLeft w:val="0"/>
                  <w:marRight w:val="0"/>
                  <w:marTop w:val="0"/>
                  <w:marBottom w:val="0"/>
                  <w:divBdr>
                    <w:top w:val="none" w:sz="0" w:space="0" w:color="auto"/>
                    <w:left w:val="none" w:sz="0" w:space="0" w:color="auto"/>
                    <w:bottom w:val="none" w:sz="0" w:space="0" w:color="auto"/>
                    <w:right w:val="none" w:sz="0" w:space="0" w:color="auto"/>
                  </w:divBdr>
                  <w:divsChild>
                    <w:div w:id="1111172626">
                      <w:marLeft w:val="0"/>
                      <w:marRight w:val="0"/>
                      <w:marTop w:val="0"/>
                      <w:marBottom w:val="0"/>
                      <w:divBdr>
                        <w:top w:val="none" w:sz="0" w:space="0" w:color="auto"/>
                        <w:left w:val="none" w:sz="0" w:space="0" w:color="auto"/>
                        <w:bottom w:val="none" w:sz="0" w:space="0" w:color="auto"/>
                        <w:right w:val="none" w:sz="0" w:space="0" w:color="auto"/>
                      </w:divBdr>
                      <w:divsChild>
                        <w:div w:id="12617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8301">
              <w:marLeft w:val="0"/>
              <w:marRight w:val="0"/>
              <w:marTop w:val="0"/>
              <w:marBottom w:val="0"/>
              <w:divBdr>
                <w:top w:val="none" w:sz="0" w:space="0" w:color="auto"/>
                <w:left w:val="none" w:sz="0" w:space="0" w:color="auto"/>
                <w:bottom w:val="none" w:sz="0" w:space="0" w:color="auto"/>
                <w:right w:val="none" w:sz="0" w:space="0" w:color="auto"/>
              </w:divBdr>
              <w:divsChild>
                <w:div w:id="1897810769">
                  <w:marLeft w:val="0"/>
                  <w:marRight w:val="0"/>
                  <w:marTop w:val="0"/>
                  <w:marBottom w:val="0"/>
                  <w:divBdr>
                    <w:top w:val="none" w:sz="0" w:space="0" w:color="auto"/>
                    <w:left w:val="none" w:sz="0" w:space="0" w:color="auto"/>
                    <w:bottom w:val="none" w:sz="0" w:space="0" w:color="auto"/>
                    <w:right w:val="none" w:sz="0" w:space="0" w:color="auto"/>
                  </w:divBdr>
                  <w:divsChild>
                    <w:div w:id="1092160669">
                      <w:marLeft w:val="0"/>
                      <w:marRight w:val="0"/>
                      <w:marTop w:val="0"/>
                      <w:marBottom w:val="0"/>
                      <w:divBdr>
                        <w:top w:val="none" w:sz="0" w:space="0" w:color="auto"/>
                        <w:left w:val="none" w:sz="0" w:space="0" w:color="auto"/>
                        <w:bottom w:val="none" w:sz="0" w:space="0" w:color="auto"/>
                        <w:right w:val="none" w:sz="0" w:space="0" w:color="auto"/>
                      </w:divBdr>
                      <w:divsChild>
                        <w:div w:id="7704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9884">
                  <w:marLeft w:val="0"/>
                  <w:marRight w:val="0"/>
                  <w:marTop w:val="0"/>
                  <w:marBottom w:val="0"/>
                  <w:divBdr>
                    <w:top w:val="none" w:sz="0" w:space="0" w:color="auto"/>
                    <w:left w:val="none" w:sz="0" w:space="0" w:color="auto"/>
                    <w:bottom w:val="none" w:sz="0" w:space="0" w:color="auto"/>
                    <w:right w:val="none" w:sz="0" w:space="0" w:color="auto"/>
                  </w:divBdr>
                  <w:divsChild>
                    <w:div w:id="706683205">
                      <w:marLeft w:val="0"/>
                      <w:marRight w:val="0"/>
                      <w:marTop w:val="0"/>
                      <w:marBottom w:val="0"/>
                      <w:divBdr>
                        <w:top w:val="none" w:sz="0" w:space="0" w:color="auto"/>
                        <w:left w:val="none" w:sz="0" w:space="0" w:color="auto"/>
                        <w:bottom w:val="none" w:sz="0" w:space="0" w:color="auto"/>
                        <w:right w:val="none" w:sz="0" w:space="0" w:color="auto"/>
                      </w:divBdr>
                      <w:divsChild>
                        <w:div w:id="2044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66">
              <w:marLeft w:val="0"/>
              <w:marRight w:val="0"/>
              <w:marTop w:val="0"/>
              <w:marBottom w:val="0"/>
              <w:divBdr>
                <w:top w:val="none" w:sz="0" w:space="0" w:color="auto"/>
                <w:left w:val="none" w:sz="0" w:space="0" w:color="auto"/>
                <w:bottom w:val="none" w:sz="0" w:space="0" w:color="auto"/>
                <w:right w:val="none" w:sz="0" w:space="0" w:color="auto"/>
              </w:divBdr>
              <w:divsChild>
                <w:div w:id="830953023">
                  <w:marLeft w:val="0"/>
                  <w:marRight w:val="0"/>
                  <w:marTop w:val="0"/>
                  <w:marBottom w:val="0"/>
                  <w:divBdr>
                    <w:top w:val="none" w:sz="0" w:space="0" w:color="auto"/>
                    <w:left w:val="none" w:sz="0" w:space="0" w:color="auto"/>
                    <w:bottom w:val="none" w:sz="0" w:space="0" w:color="auto"/>
                    <w:right w:val="none" w:sz="0" w:space="0" w:color="auto"/>
                  </w:divBdr>
                  <w:divsChild>
                    <w:div w:id="746997349">
                      <w:marLeft w:val="0"/>
                      <w:marRight w:val="0"/>
                      <w:marTop w:val="0"/>
                      <w:marBottom w:val="0"/>
                      <w:divBdr>
                        <w:top w:val="none" w:sz="0" w:space="0" w:color="auto"/>
                        <w:left w:val="none" w:sz="0" w:space="0" w:color="auto"/>
                        <w:bottom w:val="none" w:sz="0" w:space="0" w:color="auto"/>
                        <w:right w:val="none" w:sz="0" w:space="0" w:color="auto"/>
                      </w:divBdr>
                      <w:divsChild>
                        <w:div w:id="5534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9046">
      <w:bodyDiv w:val="1"/>
      <w:marLeft w:val="0"/>
      <w:marRight w:val="0"/>
      <w:marTop w:val="0"/>
      <w:marBottom w:val="0"/>
      <w:divBdr>
        <w:top w:val="none" w:sz="0" w:space="0" w:color="auto"/>
        <w:left w:val="none" w:sz="0" w:space="0" w:color="auto"/>
        <w:bottom w:val="none" w:sz="0" w:space="0" w:color="auto"/>
        <w:right w:val="none" w:sz="0" w:space="0" w:color="auto"/>
      </w:divBdr>
      <w:divsChild>
        <w:div w:id="689381215">
          <w:marLeft w:val="0"/>
          <w:marRight w:val="0"/>
          <w:marTop w:val="0"/>
          <w:marBottom w:val="0"/>
          <w:divBdr>
            <w:top w:val="none" w:sz="0" w:space="0" w:color="auto"/>
            <w:left w:val="none" w:sz="0" w:space="0" w:color="auto"/>
            <w:bottom w:val="none" w:sz="0" w:space="0" w:color="auto"/>
            <w:right w:val="none" w:sz="0" w:space="0" w:color="auto"/>
          </w:divBdr>
          <w:divsChild>
            <w:div w:id="342513482">
              <w:marLeft w:val="0"/>
              <w:marRight w:val="0"/>
              <w:marTop w:val="0"/>
              <w:marBottom w:val="0"/>
              <w:divBdr>
                <w:top w:val="none" w:sz="0" w:space="0" w:color="auto"/>
                <w:left w:val="none" w:sz="0" w:space="0" w:color="auto"/>
                <w:bottom w:val="none" w:sz="0" w:space="0" w:color="auto"/>
                <w:right w:val="none" w:sz="0" w:space="0" w:color="auto"/>
              </w:divBdr>
              <w:divsChild>
                <w:div w:id="872114494">
                  <w:marLeft w:val="0"/>
                  <w:marRight w:val="0"/>
                  <w:marTop w:val="0"/>
                  <w:marBottom w:val="240"/>
                  <w:divBdr>
                    <w:top w:val="none" w:sz="0" w:space="0" w:color="auto"/>
                    <w:left w:val="none" w:sz="0" w:space="0" w:color="auto"/>
                    <w:bottom w:val="none" w:sz="0" w:space="0" w:color="auto"/>
                    <w:right w:val="none" w:sz="0" w:space="0" w:color="auto"/>
                  </w:divBdr>
                  <w:divsChild>
                    <w:div w:id="1119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4720">
              <w:marLeft w:val="0"/>
              <w:marRight w:val="0"/>
              <w:marTop w:val="0"/>
              <w:marBottom w:val="0"/>
              <w:divBdr>
                <w:top w:val="none" w:sz="0" w:space="0" w:color="auto"/>
                <w:left w:val="none" w:sz="0" w:space="0" w:color="auto"/>
                <w:bottom w:val="none" w:sz="0" w:space="0" w:color="auto"/>
                <w:right w:val="none" w:sz="0" w:space="0" w:color="auto"/>
              </w:divBdr>
              <w:divsChild>
                <w:div w:id="95373177">
                  <w:marLeft w:val="0"/>
                  <w:marRight w:val="0"/>
                  <w:marTop w:val="0"/>
                  <w:marBottom w:val="0"/>
                  <w:divBdr>
                    <w:top w:val="none" w:sz="0" w:space="0" w:color="auto"/>
                    <w:left w:val="none" w:sz="0" w:space="0" w:color="auto"/>
                    <w:bottom w:val="none" w:sz="0" w:space="0" w:color="auto"/>
                    <w:right w:val="none" w:sz="0" w:space="0" w:color="auto"/>
                  </w:divBdr>
                  <w:divsChild>
                    <w:div w:id="292057179">
                      <w:marLeft w:val="0"/>
                      <w:marRight w:val="0"/>
                      <w:marTop w:val="0"/>
                      <w:marBottom w:val="0"/>
                      <w:divBdr>
                        <w:top w:val="none" w:sz="0" w:space="0" w:color="auto"/>
                        <w:left w:val="none" w:sz="0" w:space="0" w:color="auto"/>
                        <w:bottom w:val="none" w:sz="0" w:space="0" w:color="auto"/>
                        <w:right w:val="none" w:sz="0" w:space="0" w:color="auto"/>
                      </w:divBdr>
                      <w:divsChild>
                        <w:div w:id="14374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6355">
                  <w:marLeft w:val="0"/>
                  <w:marRight w:val="0"/>
                  <w:marTop w:val="0"/>
                  <w:marBottom w:val="0"/>
                  <w:divBdr>
                    <w:top w:val="none" w:sz="0" w:space="0" w:color="auto"/>
                    <w:left w:val="none" w:sz="0" w:space="0" w:color="auto"/>
                    <w:bottom w:val="none" w:sz="0" w:space="0" w:color="auto"/>
                    <w:right w:val="none" w:sz="0" w:space="0" w:color="auto"/>
                  </w:divBdr>
                  <w:divsChild>
                    <w:div w:id="2067214700">
                      <w:marLeft w:val="0"/>
                      <w:marRight w:val="0"/>
                      <w:marTop w:val="0"/>
                      <w:marBottom w:val="0"/>
                      <w:divBdr>
                        <w:top w:val="none" w:sz="0" w:space="0" w:color="auto"/>
                        <w:left w:val="none" w:sz="0" w:space="0" w:color="auto"/>
                        <w:bottom w:val="none" w:sz="0" w:space="0" w:color="auto"/>
                        <w:right w:val="none" w:sz="0" w:space="0" w:color="auto"/>
                      </w:divBdr>
                      <w:divsChild>
                        <w:div w:id="6902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2205">
              <w:marLeft w:val="0"/>
              <w:marRight w:val="0"/>
              <w:marTop w:val="0"/>
              <w:marBottom w:val="0"/>
              <w:divBdr>
                <w:top w:val="none" w:sz="0" w:space="0" w:color="auto"/>
                <w:left w:val="none" w:sz="0" w:space="0" w:color="auto"/>
                <w:bottom w:val="none" w:sz="0" w:space="0" w:color="auto"/>
                <w:right w:val="none" w:sz="0" w:space="0" w:color="auto"/>
              </w:divBdr>
              <w:divsChild>
                <w:div w:id="797843789">
                  <w:marLeft w:val="0"/>
                  <w:marRight w:val="0"/>
                  <w:marTop w:val="0"/>
                  <w:marBottom w:val="0"/>
                  <w:divBdr>
                    <w:top w:val="none" w:sz="0" w:space="0" w:color="auto"/>
                    <w:left w:val="none" w:sz="0" w:space="0" w:color="auto"/>
                    <w:bottom w:val="none" w:sz="0" w:space="0" w:color="auto"/>
                    <w:right w:val="none" w:sz="0" w:space="0" w:color="auto"/>
                  </w:divBdr>
                  <w:divsChild>
                    <w:div w:id="2086563278">
                      <w:marLeft w:val="0"/>
                      <w:marRight w:val="0"/>
                      <w:marTop w:val="0"/>
                      <w:marBottom w:val="0"/>
                      <w:divBdr>
                        <w:top w:val="none" w:sz="0" w:space="0" w:color="auto"/>
                        <w:left w:val="none" w:sz="0" w:space="0" w:color="auto"/>
                        <w:bottom w:val="none" w:sz="0" w:space="0" w:color="auto"/>
                        <w:right w:val="none" w:sz="0" w:space="0" w:color="auto"/>
                      </w:divBdr>
                      <w:divsChild>
                        <w:div w:id="935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125">
                  <w:marLeft w:val="0"/>
                  <w:marRight w:val="0"/>
                  <w:marTop w:val="0"/>
                  <w:marBottom w:val="0"/>
                  <w:divBdr>
                    <w:top w:val="none" w:sz="0" w:space="0" w:color="auto"/>
                    <w:left w:val="none" w:sz="0" w:space="0" w:color="auto"/>
                    <w:bottom w:val="none" w:sz="0" w:space="0" w:color="auto"/>
                    <w:right w:val="none" w:sz="0" w:space="0" w:color="auto"/>
                  </w:divBdr>
                  <w:divsChild>
                    <w:div w:id="908467175">
                      <w:marLeft w:val="0"/>
                      <w:marRight w:val="0"/>
                      <w:marTop w:val="0"/>
                      <w:marBottom w:val="0"/>
                      <w:divBdr>
                        <w:top w:val="none" w:sz="0" w:space="0" w:color="auto"/>
                        <w:left w:val="none" w:sz="0" w:space="0" w:color="auto"/>
                        <w:bottom w:val="none" w:sz="0" w:space="0" w:color="auto"/>
                        <w:right w:val="none" w:sz="0" w:space="0" w:color="auto"/>
                      </w:divBdr>
                      <w:divsChild>
                        <w:div w:id="6152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277">
              <w:marLeft w:val="0"/>
              <w:marRight w:val="0"/>
              <w:marTop w:val="0"/>
              <w:marBottom w:val="0"/>
              <w:divBdr>
                <w:top w:val="none" w:sz="0" w:space="0" w:color="auto"/>
                <w:left w:val="none" w:sz="0" w:space="0" w:color="auto"/>
                <w:bottom w:val="none" w:sz="0" w:space="0" w:color="auto"/>
                <w:right w:val="none" w:sz="0" w:space="0" w:color="auto"/>
              </w:divBdr>
              <w:divsChild>
                <w:div w:id="2019458477">
                  <w:marLeft w:val="0"/>
                  <w:marRight w:val="0"/>
                  <w:marTop w:val="0"/>
                  <w:marBottom w:val="0"/>
                  <w:divBdr>
                    <w:top w:val="none" w:sz="0" w:space="0" w:color="auto"/>
                    <w:left w:val="none" w:sz="0" w:space="0" w:color="auto"/>
                    <w:bottom w:val="none" w:sz="0" w:space="0" w:color="auto"/>
                    <w:right w:val="none" w:sz="0" w:space="0" w:color="auto"/>
                  </w:divBdr>
                  <w:divsChild>
                    <w:div w:id="1237857050">
                      <w:marLeft w:val="0"/>
                      <w:marRight w:val="0"/>
                      <w:marTop w:val="0"/>
                      <w:marBottom w:val="0"/>
                      <w:divBdr>
                        <w:top w:val="none" w:sz="0" w:space="0" w:color="auto"/>
                        <w:left w:val="none" w:sz="0" w:space="0" w:color="auto"/>
                        <w:bottom w:val="none" w:sz="0" w:space="0" w:color="auto"/>
                        <w:right w:val="none" w:sz="0" w:space="0" w:color="auto"/>
                      </w:divBdr>
                      <w:divsChild>
                        <w:div w:id="483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073">
                  <w:marLeft w:val="0"/>
                  <w:marRight w:val="0"/>
                  <w:marTop w:val="0"/>
                  <w:marBottom w:val="0"/>
                  <w:divBdr>
                    <w:top w:val="none" w:sz="0" w:space="0" w:color="auto"/>
                    <w:left w:val="none" w:sz="0" w:space="0" w:color="auto"/>
                    <w:bottom w:val="none" w:sz="0" w:space="0" w:color="auto"/>
                    <w:right w:val="none" w:sz="0" w:space="0" w:color="auto"/>
                  </w:divBdr>
                </w:div>
              </w:divsChild>
            </w:div>
            <w:div w:id="1963926726">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0"/>
                  <w:marRight w:val="0"/>
                  <w:marTop w:val="0"/>
                  <w:marBottom w:val="0"/>
                  <w:divBdr>
                    <w:top w:val="none" w:sz="0" w:space="0" w:color="auto"/>
                    <w:left w:val="none" w:sz="0" w:space="0" w:color="auto"/>
                    <w:bottom w:val="none" w:sz="0" w:space="0" w:color="auto"/>
                    <w:right w:val="none" w:sz="0" w:space="0" w:color="auto"/>
                  </w:divBdr>
                  <w:divsChild>
                    <w:div w:id="931740736">
                      <w:marLeft w:val="0"/>
                      <w:marRight w:val="0"/>
                      <w:marTop w:val="0"/>
                      <w:marBottom w:val="0"/>
                      <w:divBdr>
                        <w:top w:val="none" w:sz="0" w:space="0" w:color="auto"/>
                        <w:left w:val="none" w:sz="0" w:space="0" w:color="auto"/>
                        <w:bottom w:val="none" w:sz="0" w:space="0" w:color="auto"/>
                        <w:right w:val="none" w:sz="0" w:space="0" w:color="auto"/>
                      </w:divBdr>
                      <w:divsChild>
                        <w:div w:id="16922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761">
                  <w:marLeft w:val="0"/>
                  <w:marRight w:val="0"/>
                  <w:marTop w:val="0"/>
                  <w:marBottom w:val="0"/>
                  <w:divBdr>
                    <w:top w:val="none" w:sz="0" w:space="0" w:color="auto"/>
                    <w:left w:val="none" w:sz="0" w:space="0" w:color="auto"/>
                    <w:bottom w:val="none" w:sz="0" w:space="0" w:color="auto"/>
                    <w:right w:val="none" w:sz="0" w:space="0" w:color="auto"/>
                  </w:divBdr>
                  <w:divsChild>
                    <w:div w:id="310524451">
                      <w:marLeft w:val="0"/>
                      <w:marRight w:val="0"/>
                      <w:marTop w:val="0"/>
                      <w:marBottom w:val="0"/>
                      <w:divBdr>
                        <w:top w:val="none" w:sz="0" w:space="0" w:color="auto"/>
                        <w:left w:val="none" w:sz="0" w:space="0" w:color="auto"/>
                        <w:bottom w:val="none" w:sz="0" w:space="0" w:color="auto"/>
                        <w:right w:val="none" w:sz="0" w:space="0" w:color="auto"/>
                      </w:divBdr>
                      <w:divsChild>
                        <w:div w:id="900291951">
                          <w:marLeft w:val="0"/>
                          <w:marRight w:val="0"/>
                          <w:marTop w:val="0"/>
                          <w:marBottom w:val="225"/>
                          <w:divBdr>
                            <w:top w:val="none" w:sz="0" w:space="0" w:color="auto"/>
                            <w:left w:val="none" w:sz="0" w:space="0" w:color="auto"/>
                            <w:bottom w:val="none" w:sz="0" w:space="0" w:color="auto"/>
                            <w:right w:val="none" w:sz="0" w:space="0" w:color="auto"/>
                          </w:divBdr>
                          <w:divsChild>
                            <w:div w:id="1981034002">
                              <w:marLeft w:val="0"/>
                              <w:marRight w:val="0"/>
                              <w:marTop w:val="150"/>
                              <w:marBottom w:val="0"/>
                              <w:divBdr>
                                <w:top w:val="single" w:sz="6" w:space="4" w:color="CCCCCC"/>
                                <w:left w:val="single" w:sz="6" w:space="8" w:color="CCCCCC"/>
                                <w:bottom w:val="single" w:sz="6" w:space="4" w:color="CCCCCC"/>
                                <w:right w:val="single" w:sz="6" w:space="30" w:color="CCCCCC"/>
                              </w:divBdr>
                            </w:div>
                            <w:div w:id="5337363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7247299">
                      <w:marLeft w:val="0"/>
                      <w:marRight w:val="0"/>
                      <w:marTop w:val="0"/>
                      <w:marBottom w:val="0"/>
                      <w:divBdr>
                        <w:top w:val="none" w:sz="0" w:space="0" w:color="auto"/>
                        <w:left w:val="none" w:sz="0" w:space="0" w:color="auto"/>
                        <w:bottom w:val="none" w:sz="0" w:space="0" w:color="auto"/>
                        <w:right w:val="none" w:sz="0" w:space="0" w:color="auto"/>
                      </w:divBdr>
                      <w:divsChild>
                        <w:div w:id="2062055199">
                          <w:marLeft w:val="0"/>
                          <w:marRight w:val="0"/>
                          <w:marTop w:val="0"/>
                          <w:marBottom w:val="225"/>
                          <w:divBdr>
                            <w:top w:val="none" w:sz="0" w:space="0" w:color="auto"/>
                            <w:left w:val="none" w:sz="0" w:space="0" w:color="auto"/>
                            <w:bottom w:val="none" w:sz="0" w:space="0" w:color="auto"/>
                            <w:right w:val="none" w:sz="0" w:space="0" w:color="auto"/>
                          </w:divBdr>
                          <w:divsChild>
                            <w:div w:id="1732653698">
                              <w:marLeft w:val="0"/>
                              <w:marRight w:val="0"/>
                              <w:marTop w:val="150"/>
                              <w:marBottom w:val="0"/>
                              <w:divBdr>
                                <w:top w:val="single" w:sz="6" w:space="4" w:color="CCCCCC"/>
                                <w:left w:val="single" w:sz="6" w:space="8" w:color="CCCCCC"/>
                                <w:bottom w:val="single" w:sz="6" w:space="4" w:color="CCCCCC"/>
                                <w:right w:val="single" w:sz="6" w:space="30" w:color="CCCCCC"/>
                              </w:divBdr>
                            </w:div>
                            <w:div w:id="1240083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27620481">
                      <w:marLeft w:val="0"/>
                      <w:marRight w:val="0"/>
                      <w:marTop w:val="0"/>
                      <w:marBottom w:val="0"/>
                      <w:divBdr>
                        <w:top w:val="none" w:sz="0" w:space="0" w:color="auto"/>
                        <w:left w:val="none" w:sz="0" w:space="0" w:color="auto"/>
                        <w:bottom w:val="none" w:sz="0" w:space="0" w:color="auto"/>
                        <w:right w:val="none" w:sz="0" w:space="0" w:color="auto"/>
                      </w:divBdr>
                      <w:divsChild>
                        <w:div w:id="1346637062">
                          <w:marLeft w:val="0"/>
                          <w:marRight w:val="0"/>
                          <w:marTop w:val="0"/>
                          <w:marBottom w:val="225"/>
                          <w:divBdr>
                            <w:top w:val="none" w:sz="0" w:space="0" w:color="auto"/>
                            <w:left w:val="none" w:sz="0" w:space="0" w:color="auto"/>
                            <w:bottom w:val="none" w:sz="0" w:space="0" w:color="auto"/>
                            <w:right w:val="none" w:sz="0" w:space="0" w:color="auto"/>
                          </w:divBdr>
                          <w:divsChild>
                            <w:div w:id="1685475976">
                              <w:marLeft w:val="0"/>
                              <w:marRight w:val="0"/>
                              <w:marTop w:val="150"/>
                              <w:marBottom w:val="0"/>
                              <w:divBdr>
                                <w:top w:val="single" w:sz="6" w:space="4" w:color="CCCCCC"/>
                                <w:left w:val="single" w:sz="6" w:space="8" w:color="CCCCCC"/>
                                <w:bottom w:val="single" w:sz="6" w:space="4" w:color="CCCCCC"/>
                                <w:right w:val="single" w:sz="6" w:space="30" w:color="CCCCCC"/>
                              </w:divBdr>
                            </w:div>
                            <w:div w:id="3563483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2410385">
                      <w:marLeft w:val="0"/>
                      <w:marRight w:val="0"/>
                      <w:marTop w:val="0"/>
                      <w:marBottom w:val="0"/>
                      <w:divBdr>
                        <w:top w:val="none" w:sz="0" w:space="0" w:color="auto"/>
                        <w:left w:val="none" w:sz="0" w:space="0" w:color="auto"/>
                        <w:bottom w:val="none" w:sz="0" w:space="0" w:color="auto"/>
                        <w:right w:val="none" w:sz="0" w:space="0" w:color="auto"/>
                      </w:divBdr>
                      <w:divsChild>
                        <w:div w:id="985087255">
                          <w:marLeft w:val="0"/>
                          <w:marRight w:val="0"/>
                          <w:marTop w:val="0"/>
                          <w:marBottom w:val="225"/>
                          <w:divBdr>
                            <w:top w:val="none" w:sz="0" w:space="0" w:color="auto"/>
                            <w:left w:val="none" w:sz="0" w:space="0" w:color="auto"/>
                            <w:bottom w:val="none" w:sz="0" w:space="0" w:color="auto"/>
                            <w:right w:val="none" w:sz="0" w:space="0" w:color="auto"/>
                          </w:divBdr>
                          <w:divsChild>
                            <w:div w:id="1100956481">
                              <w:marLeft w:val="0"/>
                              <w:marRight w:val="0"/>
                              <w:marTop w:val="150"/>
                              <w:marBottom w:val="0"/>
                              <w:divBdr>
                                <w:top w:val="single" w:sz="6" w:space="4" w:color="CCCCCC"/>
                                <w:left w:val="single" w:sz="6" w:space="8" w:color="CCCCCC"/>
                                <w:bottom w:val="single" w:sz="6" w:space="4" w:color="CCCCCC"/>
                                <w:right w:val="single" w:sz="6" w:space="30" w:color="CCCCCC"/>
                              </w:divBdr>
                            </w:div>
                            <w:div w:id="6387306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5887930">
                      <w:marLeft w:val="0"/>
                      <w:marRight w:val="0"/>
                      <w:marTop w:val="0"/>
                      <w:marBottom w:val="0"/>
                      <w:divBdr>
                        <w:top w:val="none" w:sz="0" w:space="0" w:color="auto"/>
                        <w:left w:val="none" w:sz="0" w:space="0" w:color="auto"/>
                        <w:bottom w:val="none" w:sz="0" w:space="0" w:color="auto"/>
                        <w:right w:val="none" w:sz="0" w:space="0" w:color="auto"/>
                      </w:divBdr>
                      <w:divsChild>
                        <w:div w:id="348874306">
                          <w:marLeft w:val="0"/>
                          <w:marRight w:val="0"/>
                          <w:marTop w:val="0"/>
                          <w:marBottom w:val="225"/>
                          <w:divBdr>
                            <w:top w:val="none" w:sz="0" w:space="0" w:color="auto"/>
                            <w:left w:val="none" w:sz="0" w:space="0" w:color="auto"/>
                            <w:bottom w:val="none" w:sz="0" w:space="0" w:color="auto"/>
                            <w:right w:val="none" w:sz="0" w:space="0" w:color="auto"/>
                          </w:divBdr>
                          <w:divsChild>
                            <w:div w:id="115223662">
                              <w:marLeft w:val="0"/>
                              <w:marRight w:val="0"/>
                              <w:marTop w:val="150"/>
                              <w:marBottom w:val="0"/>
                              <w:divBdr>
                                <w:top w:val="single" w:sz="6" w:space="4" w:color="CCCCCC"/>
                                <w:left w:val="single" w:sz="6" w:space="8" w:color="CCCCCC"/>
                                <w:bottom w:val="single" w:sz="6" w:space="4" w:color="CCCCCC"/>
                                <w:right w:val="single" w:sz="6" w:space="30" w:color="CCCCCC"/>
                              </w:divBdr>
                            </w:div>
                            <w:div w:id="1155625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01307775">
                      <w:marLeft w:val="0"/>
                      <w:marRight w:val="0"/>
                      <w:marTop w:val="0"/>
                      <w:marBottom w:val="0"/>
                      <w:divBdr>
                        <w:top w:val="none" w:sz="0" w:space="0" w:color="auto"/>
                        <w:left w:val="none" w:sz="0" w:space="0" w:color="auto"/>
                        <w:bottom w:val="none" w:sz="0" w:space="0" w:color="auto"/>
                        <w:right w:val="none" w:sz="0" w:space="0" w:color="auto"/>
                      </w:divBdr>
                      <w:divsChild>
                        <w:div w:id="304817637">
                          <w:marLeft w:val="0"/>
                          <w:marRight w:val="0"/>
                          <w:marTop w:val="0"/>
                          <w:marBottom w:val="225"/>
                          <w:divBdr>
                            <w:top w:val="none" w:sz="0" w:space="0" w:color="auto"/>
                            <w:left w:val="none" w:sz="0" w:space="0" w:color="auto"/>
                            <w:bottom w:val="none" w:sz="0" w:space="0" w:color="auto"/>
                            <w:right w:val="none" w:sz="0" w:space="0" w:color="auto"/>
                          </w:divBdr>
                          <w:divsChild>
                            <w:div w:id="1795979108">
                              <w:marLeft w:val="0"/>
                              <w:marRight w:val="0"/>
                              <w:marTop w:val="150"/>
                              <w:marBottom w:val="0"/>
                              <w:divBdr>
                                <w:top w:val="single" w:sz="6" w:space="4" w:color="CCCCCC"/>
                                <w:left w:val="single" w:sz="6" w:space="8" w:color="CCCCCC"/>
                                <w:bottom w:val="single" w:sz="6" w:space="4" w:color="CCCCCC"/>
                                <w:right w:val="single" w:sz="6" w:space="30" w:color="CCCCCC"/>
                              </w:divBdr>
                            </w:div>
                            <w:div w:id="18780053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333999279">
              <w:marLeft w:val="0"/>
              <w:marRight w:val="0"/>
              <w:marTop w:val="0"/>
              <w:marBottom w:val="0"/>
              <w:divBdr>
                <w:top w:val="none" w:sz="0" w:space="0" w:color="auto"/>
                <w:left w:val="none" w:sz="0" w:space="0" w:color="auto"/>
                <w:bottom w:val="none" w:sz="0" w:space="0" w:color="auto"/>
                <w:right w:val="none" w:sz="0" w:space="0" w:color="auto"/>
              </w:divBdr>
              <w:divsChild>
                <w:div w:id="525365192">
                  <w:marLeft w:val="0"/>
                  <w:marRight w:val="0"/>
                  <w:marTop w:val="0"/>
                  <w:marBottom w:val="0"/>
                  <w:divBdr>
                    <w:top w:val="none" w:sz="0" w:space="0" w:color="auto"/>
                    <w:left w:val="none" w:sz="0" w:space="0" w:color="auto"/>
                    <w:bottom w:val="none" w:sz="0" w:space="0" w:color="auto"/>
                    <w:right w:val="none" w:sz="0" w:space="0" w:color="auto"/>
                  </w:divBdr>
                  <w:divsChild>
                    <w:div w:id="830676084">
                      <w:marLeft w:val="0"/>
                      <w:marRight w:val="0"/>
                      <w:marTop w:val="0"/>
                      <w:marBottom w:val="0"/>
                      <w:divBdr>
                        <w:top w:val="none" w:sz="0" w:space="0" w:color="auto"/>
                        <w:left w:val="none" w:sz="0" w:space="0" w:color="auto"/>
                        <w:bottom w:val="none" w:sz="0" w:space="0" w:color="auto"/>
                        <w:right w:val="none" w:sz="0" w:space="0" w:color="auto"/>
                      </w:divBdr>
                      <w:divsChild>
                        <w:div w:id="11918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5926">
                  <w:marLeft w:val="0"/>
                  <w:marRight w:val="0"/>
                  <w:marTop w:val="0"/>
                  <w:marBottom w:val="0"/>
                  <w:divBdr>
                    <w:top w:val="none" w:sz="0" w:space="0" w:color="auto"/>
                    <w:left w:val="none" w:sz="0" w:space="0" w:color="auto"/>
                    <w:bottom w:val="none" w:sz="0" w:space="0" w:color="auto"/>
                    <w:right w:val="none" w:sz="0" w:space="0" w:color="auto"/>
                  </w:divBdr>
                  <w:divsChild>
                    <w:div w:id="288365964">
                      <w:marLeft w:val="0"/>
                      <w:marRight w:val="0"/>
                      <w:marTop w:val="0"/>
                      <w:marBottom w:val="0"/>
                      <w:divBdr>
                        <w:top w:val="none" w:sz="0" w:space="0" w:color="auto"/>
                        <w:left w:val="none" w:sz="0" w:space="0" w:color="auto"/>
                        <w:bottom w:val="none" w:sz="0" w:space="0" w:color="auto"/>
                        <w:right w:val="none" w:sz="0" w:space="0" w:color="auto"/>
                      </w:divBdr>
                      <w:divsChild>
                        <w:div w:id="1148861061">
                          <w:marLeft w:val="0"/>
                          <w:marRight w:val="0"/>
                          <w:marTop w:val="0"/>
                          <w:marBottom w:val="225"/>
                          <w:divBdr>
                            <w:top w:val="none" w:sz="0" w:space="0" w:color="auto"/>
                            <w:left w:val="none" w:sz="0" w:space="0" w:color="auto"/>
                            <w:bottom w:val="none" w:sz="0" w:space="0" w:color="auto"/>
                            <w:right w:val="none" w:sz="0" w:space="0" w:color="auto"/>
                          </w:divBdr>
                          <w:divsChild>
                            <w:div w:id="42295285">
                              <w:marLeft w:val="0"/>
                              <w:marRight w:val="0"/>
                              <w:marTop w:val="150"/>
                              <w:marBottom w:val="0"/>
                              <w:divBdr>
                                <w:top w:val="single" w:sz="6" w:space="4" w:color="CCCCCC"/>
                                <w:left w:val="single" w:sz="6" w:space="8" w:color="CCCCCC"/>
                                <w:bottom w:val="single" w:sz="6" w:space="4" w:color="CCCCCC"/>
                                <w:right w:val="single" w:sz="6" w:space="30" w:color="CCCCCC"/>
                              </w:divBdr>
                            </w:div>
                            <w:div w:id="14206398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491533">
                      <w:marLeft w:val="0"/>
                      <w:marRight w:val="0"/>
                      <w:marTop w:val="0"/>
                      <w:marBottom w:val="0"/>
                      <w:divBdr>
                        <w:top w:val="none" w:sz="0" w:space="0" w:color="auto"/>
                        <w:left w:val="none" w:sz="0" w:space="0" w:color="auto"/>
                        <w:bottom w:val="none" w:sz="0" w:space="0" w:color="auto"/>
                        <w:right w:val="none" w:sz="0" w:space="0" w:color="auto"/>
                      </w:divBdr>
                      <w:divsChild>
                        <w:div w:id="70665087">
                          <w:marLeft w:val="0"/>
                          <w:marRight w:val="0"/>
                          <w:marTop w:val="0"/>
                          <w:marBottom w:val="225"/>
                          <w:divBdr>
                            <w:top w:val="none" w:sz="0" w:space="0" w:color="auto"/>
                            <w:left w:val="none" w:sz="0" w:space="0" w:color="auto"/>
                            <w:bottom w:val="none" w:sz="0" w:space="0" w:color="auto"/>
                            <w:right w:val="none" w:sz="0" w:space="0" w:color="auto"/>
                          </w:divBdr>
                          <w:divsChild>
                            <w:div w:id="154542079">
                              <w:marLeft w:val="0"/>
                              <w:marRight w:val="0"/>
                              <w:marTop w:val="150"/>
                              <w:marBottom w:val="0"/>
                              <w:divBdr>
                                <w:top w:val="single" w:sz="6" w:space="4" w:color="CCCCCC"/>
                                <w:left w:val="single" w:sz="6" w:space="8" w:color="CCCCCC"/>
                                <w:bottom w:val="single" w:sz="6" w:space="4" w:color="CCCCCC"/>
                                <w:right w:val="single" w:sz="6" w:space="30" w:color="CCCCCC"/>
                              </w:divBdr>
                            </w:div>
                            <w:div w:id="14495481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2007903476">
              <w:marLeft w:val="0"/>
              <w:marRight w:val="0"/>
              <w:marTop w:val="0"/>
              <w:marBottom w:val="0"/>
              <w:divBdr>
                <w:top w:val="none" w:sz="0" w:space="0" w:color="auto"/>
                <w:left w:val="none" w:sz="0" w:space="0" w:color="auto"/>
                <w:bottom w:val="none" w:sz="0" w:space="0" w:color="auto"/>
                <w:right w:val="none" w:sz="0" w:space="0" w:color="auto"/>
              </w:divBdr>
              <w:divsChild>
                <w:div w:id="2133596688">
                  <w:marLeft w:val="0"/>
                  <w:marRight w:val="0"/>
                  <w:marTop w:val="0"/>
                  <w:marBottom w:val="0"/>
                  <w:divBdr>
                    <w:top w:val="none" w:sz="0" w:space="0" w:color="auto"/>
                    <w:left w:val="none" w:sz="0" w:space="0" w:color="auto"/>
                    <w:bottom w:val="none" w:sz="0" w:space="0" w:color="auto"/>
                    <w:right w:val="none" w:sz="0" w:space="0" w:color="auto"/>
                  </w:divBdr>
                  <w:divsChild>
                    <w:div w:id="493765947">
                      <w:marLeft w:val="0"/>
                      <w:marRight w:val="0"/>
                      <w:marTop w:val="0"/>
                      <w:marBottom w:val="0"/>
                      <w:divBdr>
                        <w:top w:val="none" w:sz="0" w:space="0" w:color="auto"/>
                        <w:left w:val="none" w:sz="0" w:space="0" w:color="auto"/>
                        <w:bottom w:val="none" w:sz="0" w:space="0" w:color="auto"/>
                        <w:right w:val="none" w:sz="0" w:space="0" w:color="auto"/>
                      </w:divBdr>
                      <w:divsChild>
                        <w:div w:id="630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707">
                  <w:marLeft w:val="0"/>
                  <w:marRight w:val="0"/>
                  <w:marTop w:val="0"/>
                  <w:marBottom w:val="0"/>
                  <w:divBdr>
                    <w:top w:val="none" w:sz="0" w:space="0" w:color="auto"/>
                    <w:left w:val="none" w:sz="0" w:space="0" w:color="auto"/>
                    <w:bottom w:val="none" w:sz="0" w:space="0" w:color="auto"/>
                    <w:right w:val="none" w:sz="0" w:space="0" w:color="auto"/>
                  </w:divBdr>
                  <w:divsChild>
                    <w:div w:id="1879469059">
                      <w:marLeft w:val="0"/>
                      <w:marRight w:val="0"/>
                      <w:marTop w:val="240"/>
                      <w:marBottom w:val="240"/>
                      <w:divBdr>
                        <w:top w:val="none" w:sz="0" w:space="0" w:color="auto"/>
                        <w:left w:val="none" w:sz="0" w:space="0" w:color="auto"/>
                        <w:bottom w:val="none" w:sz="0" w:space="0" w:color="auto"/>
                        <w:right w:val="none" w:sz="0" w:space="0" w:color="auto"/>
                      </w:divBdr>
                    </w:div>
                    <w:div w:id="320817353">
                      <w:marLeft w:val="0"/>
                      <w:marRight w:val="0"/>
                      <w:marTop w:val="0"/>
                      <w:marBottom w:val="0"/>
                      <w:divBdr>
                        <w:top w:val="none" w:sz="0" w:space="0" w:color="auto"/>
                        <w:left w:val="none" w:sz="0" w:space="0" w:color="auto"/>
                        <w:bottom w:val="none" w:sz="0" w:space="0" w:color="auto"/>
                        <w:right w:val="none" w:sz="0" w:space="0" w:color="auto"/>
                      </w:divBdr>
                      <w:divsChild>
                        <w:div w:id="473644510">
                          <w:marLeft w:val="0"/>
                          <w:marRight w:val="0"/>
                          <w:marTop w:val="0"/>
                          <w:marBottom w:val="225"/>
                          <w:divBdr>
                            <w:top w:val="none" w:sz="0" w:space="0" w:color="auto"/>
                            <w:left w:val="none" w:sz="0" w:space="0" w:color="auto"/>
                            <w:bottom w:val="none" w:sz="0" w:space="0" w:color="auto"/>
                            <w:right w:val="none" w:sz="0" w:space="0" w:color="auto"/>
                          </w:divBdr>
                          <w:divsChild>
                            <w:div w:id="1415517472">
                              <w:marLeft w:val="0"/>
                              <w:marRight w:val="0"/>
                              <w:marTop w:val="150"/>
                              <w:marBottom w:val="0"/>
                              <w:divBdr>
                                <w:top w:val="single" w:sz="6" w:space="4" w:color="CCCCCC"/>
                                <w:left w:val="single" w:sz="6" w:space="8" w:color="CCCCCC"/>
                                <w:bottom w:val="single" w:sz="6" w:space="4" w:color="CCCCCC"/>
                                <w:right w:val="single" w:sz="6" w:space="30" w:color="CCCCCC"/>
                              </w:divBdr>
                            </w:div>
                            <w:div w:id="20455947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20247802">
                      <w:marLeft w:val="0"/>
                      <w:marRight w:val="0"/>
                      <w:marTop w:val="0"/>
                      <w:marBottom w:val="0"/>
                      <w:divBdr>
                        <w:top w:val="none" w:sz="0" w:space="0" w:color="auto"/>
                        <w:left w:val="none" w:sz="0" w:space="0" w:color="auto"/>
                        <w:bottom w:val="none" w:sz="0" w:space="0" w:color="auto"/>
                        <w:right w:val="none" w:sz="0" w:space="0" w:color="auto"/>
                      </w:divBdr>
                      <w:divsChild>
                        <w:div w:id="412049192">
                          <w:marLeft w:val="0"/>
                          <w:marRight w:val="0"/>
                          <w:marTop w:val="0"/>
                          <w:marBottom w:val="225"/>
                          <w:divBdr>
                            <w:top w:val="none" w:sz="0" w:space="0" w:color="auto"/>
                            <w:left w:val="none" w:sz="0" w:space="0" w:color="auto"/>
                            <w:bottom w:val="none" w:sz="0" w:space="0" w:color="auto"/>
                            <w:right w:val="none" w:sz="0" w:space="0" w:color="auto"/>
                          </w:divBdr>
                          <w:divsChild>
                            <w:div w:id="1420983560">
                              <w:marLeft w:val="0"/>
                              <w:marRight w:val="0"/>
                              <w:marTop w:val="150"/>
                              <w:marBottom w:val="0"/>
                              <w:divBdr>
                                <w:top w:val="single" w:sz="6" w:space="4" w:color="CCCCCC"/>
                                <w:left w:val="single" w:sz="6" w:space="8" w:color="CCCCCC"/>
                                <w:bottom w:val="single" w:sz="6" w:space="4" w:color="CCCCCC"/>
                                <w:right w:val="single" w:sz="6" w:space="30" w:color="CCCCCC"/>
                              </w:divBdr>
                            </w:div>
                            <w:div w:id="12128848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7670792">
                      <w:marLeft w:val="0"/>
                      <w:marRight w:val="0"/>
                      <w:marTop w:val="0"/>
                      <w:marBottom w:val="0"/>
                      <w:divBdr>
                        <w:top w:val="none" w:sz="0" w:space="0" w:color="auto"/>
                        <w:left w:val="none" w:sz="0" w:space="0" w:color="auto"/>
                        <w:bottom w:val="none" w:sz="0" w:space="0" w:color="auto"/>
                        <w:right w:val="none" w:sz="0" w:space="0" w:color="auto"/>
                      </w:divBdr>
                      <w:divsChild>
                        <w:div w:id="2129814780">
                          <w:marLeft w:val="0"/>
                          <w:marRight w:val="0"/>
                          <w:marTop w:val="0"/>
                          <w:marBottom w:val="225"/>
                          <w:divBdr>
                            <w:top w:val="none" w:sz="0" w:space="0" w:color="auto"/>
                            <w:left w:val="none" w:sz="0" w:space="0" w:color="auto"/>
                            <w:bottom w:val="none" w:sz="0" w:space="0" w:color="auto"/>
                            <w:right w:val="none" w:sz="0" w:space="0" w:color="auto"/>
                          </w:divBdr>
                          <w:divsChild>
                            <w:div w:id="1616402181">
                              <w:marLeft w:val="0"/>
                              <w:marRight w:val="0"/>
                              <w:marTop w:val="150"/>
                              <w:marBottom w:val="0"/>
                              <w:divBdr>
                                <w:top w:val="single" w:sz="6" w:space="4" w:color="CCCCCC"/>
                                <w:left w:val="single" w:sz="6" w:space="8" w:color="CCCCCC"/>
                                <w:bottom w:val="single" w:sz="6" w:space="4" w:color="CCCCCC"/>
                                <w:right w:val="single" w:sz="6" w:space="30" w:color="CCCCCC"/>
                              </w:divBdr>
                            </w:div>
                            <w:div w:id="22442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757138290">
              <w:marLeft w:val="0"/>
              <w:marRight w:val="0"/>
              <w:marTop w:val="0"/>
              <w:marBottom w:val="0"/>
              <w:divBdr>
                <w:top w:val="none" w:sz="0" w:space="0" w:color="auto"/>
                <w:left w:val="none" w:sz="0" w:space="0" w:color="auto"/>
                <w:bottom w:val="none" w:sz="0" w:space="0" w:color="auto"/>
                <w:right w:val="none" w:sz="0" w:space="0" w:color="auto"/>
              </w:divBdr>
              <w:divsChild>
                <w:div w:id="415060453">
                  <w:marLeft w:val="0"/>
                  <w:marRight w:val="0"/>
                  <w:marTop w:val="0"/>
                  <w:marBottom w:val="0"/>
                  <w:divBdr>
                    <w:top w:val="none" w:sz="0" w:space="0" w:color="auto"/>
                    <w:left w:val="none" w:sz="0" w:space="0" w:color="auto"/>
                    <w:bottom w:val="none" w:sz="0" w:space="0" w:color="auto"/>
                    <w:right w:val="none" w:sz="0" w:space="0" w:color="auto"/>
                  </w:divBdr>
                  <w:divsChild>
                    <w:div w:id="1740471045">
                      <w:marLeft w:val="0"/>
                      <w:marRight w:val="0"/>
                      <w:marTop w:val="0"/>
                      <w:marBottom w:val="0"/>
                      <w:divBdr>
                        <w:top w:val="none" w:sz="0" w:space="0" w:color="auto"/>
                        <w:left w:val="none" w:sz="0" w:space="0" w:color="auto"/>
                        <w:bottom w:val="none" w:sz="0" w:space="0" w:color="auto"/>
                        <w:right w:val="none" w:sz="0" w:space="0" w:color="auto"/>
                      </w:divBdr>
                      <w:divsChild>
                        <w:div w:id="4988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059">
                  <w:marLeft w:val="0"/>
                  <w:marRight w:val="0"/>
                  <w:marTop w:val="0"/>
                  <w:marBottom w:val="0"/>
                  <w:divBdr>
                    <w:top w:val="none" w:sz="0" w:space="0" w:color="auto"/>
                    <w:left w:val="none" w:sz="0" w:space="0" w:color="auto"/>
                    <w:bottom w:val="none" w:sz="0" w:space="0" w:color="auto"/>
                    <w:right w:val="none" w:sz="0" w:space="0" w:color="auto"/>
                  </w:divBdr>
                </w:div>
              </w:divsChild>
            </w:div>
            <w:div w:id="1292133949">
              <w:marLeft w:val="0"/>
              <w:marRight w:val="0"/>
              <w:marTop w:val="0"/>
              <w:marBottom w:val="0"/>
              <w:divBdr>
                <w:top w:val="none" w:sz="0" w:space="0" w:color="auto"/>
                <w:left w:val="none" w:sz="0" w:space="0" w:color="auto"/>
                <w:bottom w:val="none" w:sz="0" w:space="0" w:color="auto"/>
                <w:right w:val="none" w:sz="0" w:space="0" w:color="auto"/>
              </w:divBdr>
              <w:divsChild>
                <w:div w:id="107240163">
                  <w:marLeft w:val="0"/>
                  <w:marRight w:val="0"/>
                  <w:marTop w:val="0"/>
                  <w:marBottom w:val="0"/>
                  <w:divBdr>
                    <w:top w:val="none" w:sz="0" w:space="0" w:color="auto"/>
                    <w:left w:val="none" w:sz="0" w:space="0" w:color="auto"/>
                    <w:bottom w:val="none" w:sz="0" w:space="0" w:color="auto"/>
                    <w:right w:val="none" w:sz="0" w:space="0" w:color="auto"/>
                  </w:divBdr>
                  <w:divsChild>
                    <w:div w:id="1670406751">
                      <w:marLeft w:val="0"/>
                      <w:marRight w:val="0"/>
                      <w:marTop w:val="0"/>
                      <w:marBottom w:val="0"/>
                      <w:divBdr>
                        <w:top w:val="none" w:sz="0" w:space="0" w:color="auto"/>
                        <w:left w:val="none" w:sz="0" w:space="0" w:color="auto"/>
                        <w:bottom w:val="none" w:sz="0" w:space="0" w:color="auto"/>
                        <w:right w:val="none" w:sz="0" w:space="0" w:color="auto"/>
                      </w:divBdr>
                      <w:divsChild>
                        <w:div w:id="7698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133">
                  <w:marLeft w:val="0"/>
                  <w:marRight w:val="0"/>
                  <w:marTop w:val="0"/>
                  <w:marBottom w:val="0"/>
                  <w:divBdr>
                    <w:top w:val="none" w:sz="0" w:space="0" w:color="auto"/>
                    <w:left w:val="none" w:sz="0" w:space="0" w:color="auto"/>
                    <w:bottom w:val="none" w:sz="0" w:space="0" w:color="auto"/>
                    <w:right w:val="none" w:sz="0" w:space="0" w:color="auto"/>
                  </w:divBdr>
                </w:div>
              </w:divsChild>
            </w:div>
            <w:div w:id="1703626523">
              <w:marLeft w:val="0"/>
              <w:marRight w:val="0"/>
              <w:marTop w:val="0"/>
              <w:marBottom w:val="0"/>
              <w:divBdr>
                <w:top w:val="none" w:sz="0" w:space="0" w:color="auto"/>
                <w:left w:val="none" w:sz="0" w:space="0" w:color="auto"/>
                <w:bottom w:val="none" w:sz="0" w:space="0" w:color="auto"/>
                <w:right w:val="none" w:sz="0" w:space="0" w:color="auto"/>
              </w:divBdr>
              <w:divsChild>
                <w:div w:id="1966233684">
                  <w:marLeft w:val="0"/>
                  <w:marRight w:val="0"/>
                  <w:marTop w:val="0"/>
                  <w:marBottom w:val="0"/>
                  <w:divBdr>
                    <w:top w:val="none" w:sz="0" w:space="0" w:color="auto"/>
                    <w:left w:val="none" w:sz="0" w:space="0" w:color="auto"/>
                    <w:bottom w:val="none" w:sz="0" w:space="0" w:color="auto"/>
                    <w:right w:val="none" w:sz="0" w:space="0" w:color="auto"/>
                  </w:divBdr>
                  <w:divsChild>
                    <w:div w:id="46298143">
                      <w:marLeft w:val="0"/>
                      <w:marRight w:val="0"/>
                      <w:marTop w:val="0"/>
                      <w:marBottom w:val="0"/>
                      <w:divBdr>
                        <w:top w:val="none" w:sz="0" w:space="0" w:color="auto"/>
                        <w:left w:val="none" w:sz="0" w:space="0" w:color="auto"/>
                        <w:bottom w:val="none" w:sz="0" w:space="0" w:color="auto"/>
                        <w:right w:val="none" w:sz="0" w:space="0" w:color="auto"/>
                      </w:divBdr>
                      <w:divsChild>
                        <w:div w:id="12192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3276">
                  <w:marLeft w:val="0"/>
                  <w:marRight w:val="0"/>
                  <w:marTop w:val="0"/>
                  <w:marBottom w:val="0"/>
                  <w:divBdr>
                    <w:top w:val="none" w:sz="0" w:space="0" w:color="auto"/>
                    <w:left w:val="none" w:sz="0" w:space="0" w:color="auto"/>
                    <w:bottom w:val="none" w:sz="0" w:space="0" w:color="auto"/>
                    <w:right w:val="none" w:sz="0" w:space="0" w:color="auto"/>
                  </w:divBdr>
                </w:div>
              </w:divsChild>
            </w:div>
            <w:div w:id="1178500391">
              <w:marLeft w:val="0"/>
              <w:marRight w:val="0"/>
              <w:marTop w:val="0"/>
              <w:marBottom w:val="0"/>
              <w:divBdr>
                <w:top w:val="none" w:sz="0" w:space="0" w:color="auto"/>
                <w:left w:val="none" w:sz="0" w:space="0" w:color="auto"/>
                <w:bottom w:val="none" w:sz="0" w:space="0" w:color="auto"/>
                <w:right w:val="none" w:sz="0" w:space="0" w:color="auto"/>
              </w:divBdr>
              <w:divsChild>
                <w:div w:id="1112702198">
                  <w:marLeft w:val="0"/>
                  <w:marRight w:val="0"/>
                  <w:marTop w:val="0"/>
                  <w:marBottom w:val="0"/>
                  <w:divBdr>
                    <w:top w:val="none" w:sz="0" w:space="0" w:color="auto"/>
                    <w:left w:val="none" w:sz="0" w:space="0" w:color="auto"/>
                    <w:bottom w:val="none" w:sz="0" w:space="0" w:color="auto"/>
                    <w:right w:val="none" w:sz="0" w:space="0" w:color="auto"/>
                  </w:divBdr>
                  <w:divsChild>
                    <w:div w:id="27537400">
                      <w:marLeft w:val="0"/>
                      <w:marRight w:val="0"/>
                      <w:marTop w:val="0"/>
                      <w:marBottom w:val="0"/>
                      <w:divBdr>
                        <w:top w:val="none" w:sz="0" w:space="0" w:color="auto"/>
                        <w:left w:val="none" w:sz="0" w:space="0" w:color="auto"/>
                        <w:bottom w:val="none" w:sz="0" w:space="0" w:color="auto"/>
                        <w:right w:val="none" w:sz="0" w:space="0" w:color="auto"/>
                      </w:divBdr>
                      <w:divsChild>
                        <w:div w:id="821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5226">
                  <w:marLeft w:val="0"/>
                  <w:marRight w:val="0"/>
                  <w:marTop w:val="0"/>
                  <w:marBottom w:val="0"/>
                  <w:divBdr>
                    <w:top w:val="none" w:sz="0" w:space="0" w:color="auto"/>
                    <w:left w:val="none" w:sz="0" w:space="0" w:color="auto"/>
                    <w:bottom w:val="none" w:sz="0" w:space="0" w:color="auto"/>
                    <w:right w:val="none" w:sz="0" w:space="0" w:color="auto"/>
                  </w:divBdr>
                  <w:divsChild>
                    <w:div w:id="632518077">
                      <w:marLeft w:val="0"/>
                      <w:marRight w:val="0"/>
                      <w:marTop w:val="0"/>
                      <w:marBottom w:val="0"/>
                      <w:divBdr>
                        <w:top w:val="none" w:sz="0" w:space="0" w:color="auto"/>
                        <w:left w:val="none" w:sz="0" w:space="0" w:color="auto"/>
                        <w:bottom w:val="none" w:sz="0" w:space="0" w:color="auto"/>
                        <w:right w:val="none" w:sz="0" w:space="0" w:color="auto"/>
                      </w:divBdr>
                      <w:divsChild>
                        <w:div w:id="5171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2578">
              <w:marLeft w:val="0"/>
              <w:marRight w:val="0"/>
              <w:marTop w:val="0"/>
              <w:marBottom w:val="0"/>
              <w:divBdr>
                <w:top w:val="none" w:sz="0" w:space="0" w:color="auto"/>
                <w:left w:val="none" w:sz="0" w:space="0" w:color="auto"/>
                <w:bottom w:val="none" w:sz="0" w:space="0" w:color="auto"/>
                <w:right w:val="none" w:sz="0" w:space="0" w:color="auto"/>
              </w:divBdr>
              <w:divsChild>
                <w:div w:id="796029044">
                  <w:marLeft w:val="0"/>
                  <w:marRight w:val="0"/>
                  <w:marTop w:val="0"/>
                  <w:marBottom w:val="0"/>
                  <w:divBdr>
                    <w:top w:val="none" w:sz="0" w:space="0" w:color="auto"/>
                    <w:left w:val="none" w:sz="0" w:space="0" w:color="auto"/>
                    <w:bottom w:val="none" w:sz="0" w:space="0" w:color="auto"/>
                    <w:right w:val="none" w:sz="0" w:space="0" w:color="auto"/>
                  </w:divBdr>
                  <w:divsChild>
                    <w:div w:id="1065492166">
                      <w:marLeft w:val="0"/>
                      <w:marRight w:val="0"/>
                      <w:marTop w:val="0"/>
                      <w:marBottom w:val="0"/>
                      <w:divBdr>
                        <w:top w:val="none" w:sz="0" w:space="0" w:color="auto"/>
                        <w:left w:val="none" w:sz="0" w:space="0" w:color="auto"/>
                        <w:bottom w:val="none" w:sz="0" w:space="0" w:color="auto"/>
                        <w:right w:val="none" w:sz="0" w:space="0" w:color="auto"/>
                      </w:divBdr>
                      <w:divsChild>
                        <w:div w:id="17617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9677">
                  <w:marLeft w:val="0"/>
                  <w:marRight w:val="0"/>
                  <w:marTop w:val="0"/>
                  <w:marBottom w:val="0"/>
                  <w:divBdr>
                    <w:top w:val="none" w:sz="0" w:space="0" w:color="auto"/>
                    <w:left w:val="none" w:sz="0" w:space="0" w:color="auto"/>
                    <w:bottom w:val="none" w:sz="0" w:space="0" w:color="auto"/>
                    <w:right w:val="none" w:sz="0" w:space="0" w:color="auto"/>
                  </w:divBdr>
                  <w:divsChild>
                    <w:div w:id="1596285711">
                      <w:marLeft w:val="0"/>
                      <w:marRight w:val="0"/>
                      <w:marTop w:val="0"/>
                      <w:marBottom w:val="0"/>
                      <w:divBdr>
                        <w:top w:val="none" w:sz="0" w:space="0" w:color="auto"/>
                        <w:left w:val="none" w:sz="0" w:space="0" w:color="auto"/>
                        <w:bottom w:val="none" w:sz="0" w:space="0" w:color="auto"/>
                        <w:right w:val="none" w:sz="0" w:space="0" w:color="auto"/>
                      </w:divBdr>
                      <w:divsChild>
                        <w:div w:id="11511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123">
              <w:marLeft w:val="0"/>
              <w:marRight w:val="0"/>
              <w:marTop w:val="0"/>
              <w:marBottom w:val="0"/>
              <w:divBdr>
                <w:top w:val="none" w:sz="0" w:space="0" w:color="auto"/>
                <w:left w:val="none" w:sz="0" w:space="0" w:color="auto"/>
                <w:bottom w:val="none" w:sz="0" w:space="0" w:color="auto"/>
                <w:right w:val="none" w:sz="0" w:space="0" w:color="auto"/>
              </w:divBdr>
              <w:divsChild>
                <w:div w:id="831916635">
                  <w:marLeft w:val="0"/>
                  <w:marRight w:val="0"/>
                  <w:marTop w:val="0"/>
                  <w:marBottom w:val="0"/>
                  <w:divBdr>
                    <w:top w:val="none" w:sz="0" w:space="0" w:color="auto"/>
                    <w:left w:val="none" w:sz="0" w:space="0" w:color="auto"/>
                    <w:bottom w:val="none" w:sz="0" w:space="0" w:color="auto"/>
                    <w:right w:val="none" w:sz="0" w:space="0" w:color="auto"/>
                  </w:divBdr>
                  <w:divsChild>
                    <w:div w:id="24213120">
                      <w:marLeft w:val="0"/>
                      <w:marRight w:val="0"/>
                      <w:marTop w:val="0"/>
                      <w:marBottom w:val="0"/>
                      <w:divBdr>
                        <w:top w:val="none" w:sz="0" w:space="0" w:color="auto"/>
                        <w:left w:val="none" w:sz="0" w:space="0" w:color="auto"/>
                        <w:bottom w:val="none" w:sz="0" w:space="0" w:color="auto"/>
                        <w:right w:val="none" w:sz="0" w:space="0" w:color="auto"/>
                      </w:divBdr>
                      <w:divsChild>
                        <w:div w:id="8461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fr/guide/premier-cycle-guide/" TargetMode="External"/><Relationship Id="rId13" Type="http://schemas.openxmlformats.org/officeDocument/2006/relationships/hyperlink" Target="https://www.ontario.ca/fr/page/rafeo-regime-daide-financiere-aux-etudiantes-et-etudiants-de-lontario" TargetMode="External"/><Relationship Id="rId18" Type="http://schemas.openxmlformats.org/officeDocument/2006/relationships/hyperlink" Target="https://www.youtube.com/watch?v=N2KQI6DZm4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uac.on.ca/fr/guide/premier-cycle-ontario-francais/" TargetMode="External"/><Relationship Id="rId12" Type="http://schemas.openxmlformats.org/officeDocument/2006/relationships/hyperlink" Target="mailto:admission@uontario.ca" TargetMode="External"/><Relationship Id="rId17" Type="http://schemas.openxmlformats.org/officeDocument/2006/relationships/hyperlink" Target="mailto:liaison@uontario.ca" TargetMode="External"/><Relationship Id="rId2" Type="http://schemas.openxmlformats.org/officeDocument/2006/relationships/styles" Target="styles.xml"/><Relationship Id="rId16" Type="http://schemas.openxmlformats.org/officeDocument/2006/relationships/hyperlink" Target="https://live-parkside.ca/?gclid=EAIaIQobChMIyfbLiJal_gIV_W1vBB3fLQYAEAAYAiAAEgIPWPD_Bw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ontario.ca/programmes-et-admissions/baccalaureats-specialises" TargetMode="External"/><Relationship Id="rId11" Type="http://schemas.openxmlformats.org/officeDocument/2006/relationships/hyperlink" Target="mailto:admission@uontario.ca" TargetMode="External"/><Relationship Id="rId5" Type="http://schemas.openxmlformats.org/officeDocument/2006/relationships/hyperlink" Target="https://uontario.ca/" TargetMode="External"/><Relationship Id="rId15" Type="http://schemas.openxmlformats.org/officeDocument/2006/relationships/hyperlink" Target="mailto:experience@uontario.ca" TargetMode="External"/><Relationship Id="rId10" Type="http://schemas.openxmlformats.org/officeDocument/2006/relationships/hyperlink" Target="mailto:admission@uontario.ca" TargetMode="External"/><Relationship Id="rId19" Type="http://schemas.openxmlformats.org/officeDocument/2006/relationships/hyperlink" Target="https://uontario.ca/" TargetMode="External"/><Relationship Id="rId4" Type="http://schemas.openxmlformats.org/officeDocument/2006/relationships/webSettings" Target="webSettings.xml"/><Relationship Id="rId9" Type="http://schemas.openxmlformats.org/officeDocument/2006/relationships/hyperlink" Target="https://www.ouac.on.ca/fr/guide/premier-cycle-ontario-francais/" TargetMode="External"/><Relationship Id="rId14" Type="http://schemas.openxmlformats.org/officeDocument/2006/relationships/hyperlink" Target="https://www.canada.ca/fr/emploi-developpement-social/programmes/prets-bourses-canadiens-etudi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2025-02-10T19:20:00Z</dcterms:created>
  <dcterms:modified xsi:type="dcterms:W3CDTF">2025-02-10T19:23:00Z</dcterms:modified>
</cp:coreProperties>
</file>