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8CB1" w14:textId="77777777" w:rsidR="00ED3B9A" w:rsidRPr="00ED3B9A" w:rsidRDefault="00ED3B9A" w:rsidP="00ED3B9A">
      <w:pPr>
        <w:pStyle w:val="Heading1"/>
      </w:pPr>
      <w:r w:rsidRPr="00ED3B9A">
        <w:t>Undergraduate – Carleton University</w:t>
      </w:r>
    </w:p>
    <w:p w14:paraId="0B15A80D" w14:textId="77777777" w:rsidR="00ED3B9A" w:rsidRPr="00ED3B9A" w:rsidRDefault="00ED3B9A" w:rsidP="00ED3B9A">
      <w:pPr>
        <w:pStyle w:val="Heading2"/>
      </w:pPr>
      <w:r w:rsidRPr="00ED3B9A">
        <w:t>About</w:t>
      </w:r>
    </w:p>
    <w:p w14:paraId="58DCB996" w14:textId="77777777" w:rsidR="00ED3B9A" w:rsidRPr="00ED3B9A" w:rsidRDefault="00ED3B9A" w:rsidP="00ED3B9A">
      <w:r w:rsidRPr="00ED3B9A">
        <w:t>Ideally located at the heart of Canada’s capital, Carleton University is a connected and compassionate research and teaching institution with a passion for driving real change in the world.</w:t>
      </w:r>
    </w:p>
    <w:p w14:paraId="26C8988B" w14:textId="77777777" w:rsidR="00ED3B9A" w:rsidRPr="00ED3B9A" w:rsidRDefault="00ED3B9A" w:rsidP="00ED3B9A">
      <w:r w:rsidRPr="00ED3B9A">
        <w:t>From our world-renowned faculty to our diverse and passionate student body, we are united in our ambition to leverage the power of higher education as a force for good.</w:t>
      </w:r>
    </w:p>
    <w:p w14:paraId="7890D94B" w14:textId="77777777" w:rsidR="00ED3B9A" w:rsidRPr="00ED3B9A" w:rsidRDefault="00ED3B9A" w:rsidP="00ED3B9A">
      <w:hyperlink r:id="rId5" w:tgtFrame="_blank" w:history="1">
        <w:r w:rsidRPr="00ED3B9A">
          <w:rPr>
            <w:rStyle w:val="Hyperlink"/>
          </w:rPr>
          <w:t>More About Carleton</w:t>
        </w:r>
      </w:hyperlink>
    </w:p>
    <w:p w14:paraId="67ED196A" w14:textId="77777777" w:rsidR="00ED3B9A" w:rsidRPr="00ED3B9A" w:rsidRDefault="00A93CF1" w:rsidP="00ED3B9A">
      <w:r>
        <w:pict w14:anchorId="4848AAE1">
          <v:rect id="_x0000_i1025" style="width:658.5pt;height:0" o:hrpct="0" o:hralign="center" o:hrstd="t" o:hr="t" fillcolor="#a0a0a0" stroked="f"/>
        </w:pict>
      </w:r>
    </w:p>
    <w:p w14:paraId="07F86801" w14:textId="77777777" w:rsidR="00ED3B9A" w:rsidRPr="00ED3B9A" w:rsidRDefault="00ED3B9A" w:rsidP="00ED3B9A">
      <w:pPr>
        <w:pStyle w:val="Heading2"/>
      </w:pPr>
      <w:r w:rsidRPr="00ED3B9A">
        <w:t>Programs</w:t>
      </w:r>
    </w:p>
    <w:p w14:paraId="5FBA92B4" w14:textId="77777777" w:rsidR="00ED3B9A" w:rsidRPr="00ED3B9A" w:rsidRDefault="00ED3B9A" w:rsidP="00ED3B9A">
      <w:hyperlink r:id="rId6" w:tgtFrame="_blank" w:history="1">
        <w:r w:rsidRPr="00ED3B9A">
          <w:rPr>
            <w:rStyle w:val="Hyperlink"/>
          </w:rPr>
          <w:t>Browse Programs</w:t>
        </w:r>
      </w:hyperlink>
    </w:p>
    <w:p w14:paraId="139AE0E7" w14:textId="77777777" w:rsidR="00ED3B9A" w:rsidRPr="00ED3B9A" w:rsidRDefault="00A93CF1" w:rsidP="00ED3B9A">
      <w:r>
        <w:pict w14:anchorId="26D049FD">
          <v:rect id="_x0000_i1026" style="width:658.5pt;height:0" o:hrpct="0" o:hralign="center" o:hrstd="t" o:hr="t" fillcolor="#a0a0a0" stroked="f"/>
        </w:pict>
      </w:r>
    </w:p>
    <w:p w14:paraId="614013D7" w14:textId="77777777" w:rsidR="00ED3B9A" w:rsidRPr="00ED3B9A" w:rsidRDefault="00ED3B9A" w:rsidP="00ED3B9A">
      <w:pPr>
        <w:pStyle w:val="Heading2"/>
      </w:pPr>
      <w:r w:rsidRPr="00ED3B9A">
        <w:t>Key Dates</w:t>
      </w:r>
    </w:p>
    <w:p w14:paraId="7245FFAF" w14:textId="77777777" w:rsidR="00ED3B9A" w:rsidRPr="00ED3B9A" w:rsidRDefault="00ED3B9A" w:rsidP="00ED3B9A">
      <w:pPr>
        <w:pStyle w:val="Heading3"/>
      </w:pPr>
      <w:r w:rsidRPr="00ED3B9A">
        <w:t>Admission Points</w:t>
      </w:r>
    </w:p>
    <w:p w14:paraId="026EE1F3" w14:textId="77777777" w:rsidR="00ED3B9A" w:rsidRPr="00ED3B9A" w:rsidRDefault="00ED3B9A" w:rsidP="00ED3B9A">
      <w:r w:rsidRPr="00ED3B9A">
        <w:t>Full-time and part-time admission are available in September and January.</w:t>
      </w:r>
    </w:p>
    <w:p w14:paraId="72DEE70A" w14:textId="77777777" w:rsidR="00ED3B9A" w:rsidRPr="00ED3B9A" w:rsidRDefault="00ED3B9A" w:rsidP="00ED3B9A">
      <w:commentRangeStart w:id="0"/>
      <w:r w:rsidRPr="00ED3B9A">
        <w:t>Not all programs are available in January.</w:t>
      </w:r>
      <w:commentRangeEnd w:id="0"/>
      <w:r w:rsidR="00A93CF1">
        <w:rPr>
          <w:rStyle w:val="CommentReference"/>
        </w:rPr>
        <w:commentReference w:id="0"/>
      </w:r>
    </w:p>
    <w:p w14:paraId="6C525A93" w14:textId="77777777" w:rsidR="00ED3B9A" w:rsidRPr="00ED3B9A" w:rsidRDefault="00ED3B9A" w:rsidP="00ED3B9A">
      <w:r w:rsidRPr="00ED3B9A">
        <w:t>Part</w:t>
      </w:r>
      <w:r w:rsidRPr="00ED3B9A">
        <w:noBreakHyphen/>
        <w:t>time admission is available in May and July; however, not all programs are available for the summer session.</w:t>
      </w:r>
    </w:p>
    <w:p w14:paraId="2E69B88F" w14:textId="77777777" w:rsidR="00ED3B9A" w:rsidRPr="00ED3B9A" w:rsidRDefault="00ED3B9A" w:rsidP="00ED3B9A">
      <w:pPr>
        <w:pStyle w:val="Heading3"/>
      </w:pPr>
      <w:r w:rsidRPr="00ED3B9A">
        <w:t>Deadlines</w:t>
      </w:r>
    </w:p>
    <w:p w14:paraId="28DA02DE" w14:textId="77777777" w:rsidR="00ED3B9A" w:rsidRPr="00ED3B9A" w:rsidRDefault="00ED3B9A" w:rsidP="00ED3B9A">
      <w:pPr>
        <w:numPr>
          <w:ilvl w:val="0"/>
          <w:numId w:val="2"/>
        </w:numPr>
      </w:pPr>
      <w:r w:rsidRPr="00ED3B9A">
        <w:t>November 15, 2024 – Last day for receipt of applications for admission to an undergraduate degree program for the winter term.</w:t>
      </w:r>
    </w:p>
    <w:p w14:paraId="4EACCBF9" w14:textId="77777777" w:rsidR="00ED3B9A" w:rsidRPr="00ED3B9A" w:rsidRDefault="00ED3B9A" w:rsidP="00ED3B9A">
      <w:pPr>
        <w:numPr>
          <w:ilvl w:val="0"/>
          <w:numId w:val="2"/>
        </w:numPr>
      </w:pPr>
      <w:r w:rsidRPr="00ED3B9A">
        <w:t>June 1, 2025 – Application deadline for the fall term (with some exceptions).</w:t>
      </w:r>
    </w:p>
    <w:p w14:paraId="5619FAAE" w14:textId="77777777" w:rsidR="00ED3B9A" w:rsidRPr="00ED3B9A" w:rsidRDefault="00ED3B9A" w:rsidP="00ED3B9A">
      <w:pPr>
        <w:numPr>
          <w:ilvl w:val="0"/>
          <w:numId w:val="2"/>
        </w:numPr>
      </w:pPr>
      <w:r w:rsidRPr="00ED3B9A">
        <w:t>We encourage you to submit your </w:t>
      </w:r>
      <w:hyperlink r:id="rId11" w:tgtFrame="_blank" w:history="1">
        <w:r w:rsidRPr="00ED3B9A">
          <w:rPr>
            <w:rStyle w:val="Hyperlink"/>
            <w:b/>
            <w:bCs/>
          </w:rPr>
          <w:t>portfolio or additional information</w:t>
        </w:r>
      </w:hyperlink>
      <w:r w:rsidRPr="00ED3B9A">
        <w:t> as early as February.</w:t>
      </w:r>
    </w:p>
    <w:p w14:paraId="3DB2BC47" w14:textId="77777777" w:rsidR="00ED3B9A" w:rsidRPr="00ED3B9A" w:rsidRDefault="00ED3B9A" w:rsidP="00ED3B9A">
      <w:pPr>
        <w:pStyle w:val="Heading3"/>
      </w:pPr>
      <w:r w:rsidRPr="00ED3B9A">
        <w:lastRenderedPageBreak/>
        <w:t>Alternative Deadlines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13"/>
        <w:gridCol w:w="1765"/>
        <w:gridCol w:w="2841"/>
        <w:gridCol w:w="2341"/>
      </w:tblGrid>
      <w:tr w:rsidR="00ED3B9A" w:rsidRPr="00ED3B9A" w14:paraId="7132B480" w14:textId="77777777" w:rsidTr="00ED3B9A">
        <w:trPr>
          <w:tblHeader/>
          <w:tblCellSpacing w:w="15" w:type="dxa"/>
        </w:trPr>
        <w:tc>
          <w:tcPr>
            <w:tcW w:w="1316" w:type="pct"/>
            <w:tcBorders>
              <w:top w:val="nil"/>
              <w:left w:val="nil"/>
              <w:bottom w:val="nil"/>
              <w:right w:val="nil"/>
            </w:tcBorders>
            <w:tcMar>
              <w:top w:w="168" w:type="dxa"/>
              <w:left w:w="240" w:type="dxa"/>
              <w:bottom w:w="168" w:type="dxa"/>
              <w:right w:w="240" w:type="dxa"/>
            </w:tcMar>
            <w:hideMark/>
          </w:tcPr>
          <w:p w14:paraId="0CEDCC2F" w14:textId="77777777" w:rsidR="00ED3B9A" w:rsidRPr="00ED3B9A" w:rsidRDefault="00ED3B9A" w:rsidP="00ED3B9A">
            <w:pPr>
              <w:rPr>
                <w:b/>
                <w:bCs/>
              </w:rPr>
            </w:pPr>
            <w:r w:rsidRPr="00ED3B9A">
              <w:rPr>
                <w:b/>
                <w:bCs/>
              </w:rPr>
              <w:t>Program</w:t>
            </w:r>
          </w:p>
        </w:tc>
        <w:tc>
          <w:tcPr>
            <w:tcW w:w="787" w:type="pct"/>
            <w:tcBorders>
              <w:top w:val="nil"/>
              <w:left w:val="nil"/>
              <w:bottom w:val="nil"/>
              <w:right w:val="nil"/>
            </w:tcBorders>
            <w:tcMar>
              <w:top w:w="168" w:type="dxa"/>
              <w:left w:w="240" w:type="dxa"/>
              <w:bottom w:w="168" w:type="dxa"/>
              <w:right w:w="240" w:type="dxa"/>
            </w:tcMar>
            <w:hideMark/>
          </w:tcPr>
          <w:p w14:paraId="19BED921" w14:textId="77777777" w:rsidR="00ED3B9A" w:rsidRPr="00ED3B9A" w:rsidRDefault="00ED3B9A" w:rsidP="00ED3B9A">
            <w:pPr>
              <w:rPr>
                <w:b/>
                <w:bCs/>
              </w:rPr>
            </w:pPr>
            <w:r w:rsidRPr="00ED3B9A">
              <w:rPr>
                <w:b/>
                <w:bCs/>
              </w:rPr>
              <w:t>Application</w:t>
            </w:r>
            <w:r w:rsidRPr="00ED3B9A">
              <w:rPr>
                <w:b/>
                <w:bCs/>
              </w:rPr>
              <w:br/>
              <w:t>Deadline</w:t>
            </w:r>
          </w:p>
        </w:tc>
        <w:tc>
          <w:tcPr>
            <w:tcW w:w="1553" w:type="pct"/>
            <w:tcBorders>
              <w:top w:val="nil"/>
              <w:left w:val="nil"/>
              <w:bottom w:val="nil"/>
              <w:right w:val="nil"/>
            </w:tcBorders>
            <w:tcMar>
              <w:top w:w="168" w:type="dxa"/>
              <w:left w:w="240" w:type="dxa"/>
              <w:bottom w:w="168" w:type="dxa"/>
              <w:right w:w="240" w:type="dxa"/>
            </w:tcMar>
            <w:hideMark/>
          </w:tcPr>
          <w:p w14:paraId="499C875A" w14:textId="77777777" w:rsidR="00ED3B9A" w:rsidRPr="00ED3B9A" w:rsidRDefault="00ED3B9A" w:rsidP="00ED3B9A">
            <w:pPr>
              <w:rPr>
                <w:b/>
                <w:bCs/>
              </w:rPr>
            </w:pPr>
            <w:r w:rsidRPr="00ED3B9A">
              <w:rPr>
                <w:b/>
                <w:bCs/>
              </w:rPr>
              <w:t>Supplementary Information Required</w:t>
            </w:r>
          </w:p>
        </w:tc>
        <w:tc>
          <w:tcPr>
            <w:tcW w:w="1276" w:type="pct"/>
            <w:tcBorders>
              <w:top w:val="nil"/>
              <w:left w:val="nil"/>
              <w:bottom w:val="nil"/>
              <w:right w:val="nil"/>
            </w:tcBorders>
            <w:tcMar>
              <w:top w:w="168" w:type="dxa"/>
              <w:left w:w="240" w:type="dxa"/>
              <w:bottom w:w="168" w:type="dxa"/>
              <w:right w:w="240" w:type="dxa"/>
            </w:tcMar>
            <w:hideMark/>
          </w:tcPr>
          <w:p w14:paraId="150162A9" w14:textId="77777777" w:rsidR="00ED3B9A" w:rsidRPr="00ED3B9A" w:rsidRDefault="00ED3B9A" w:rsidP="00ED3B9A">
            <w:pPr>
              <w:rPr>
                <w:b/>
                <w:bCs/>
              </w:rPr>
            </w:pPr>
            <w:r w:rsidRPr="00ED3B9A">
              <w:rPr>
                <w:b/>
                <w:bCs/>
              </w:rPr>
              <w:t>Supplementary Information Deadline</w:t>
            </w:r>
          </w:p>
        </w:tc>
      </w:tr>
      <w:tr w:rsidR="00ED3B9A" w:rsidRPr="00ED3B9A" w14:paraId="669920F0" w14:textId="77777777" w:rsidTr="00ED3B9A">
        <w:trPr>
          <w:tblCellSpacing w:w="15" w:type="dxa"/>
        </w:trPr>
        <w:tc>
          <w:tcPr>
            <w:tcW w:w="131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1437ACD" w14:textId="77777777" w:rsidR="00ED3B9A" w:rsidRPr="00ED3B9A" w:rsidRDefault="00ED3B9A" w:rsidP="00ED3B9A">
            <w:r w:rsidRPr="00ED3B9A">
              <w:t>Bachelor of (B.) Architectural Studies</w:t>
            </w:r>
          </w:p>
        </w:tc>
        <w:tc>
          <w:tcPr>
            <w:tcW w:w="78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4CADE51" w14:textId="77777777" w:rsidR="00ED3B9A" w:rsidRPr="00ED3B9A" w:rsidRDefault="00ED3B9A" w:rsidP="00ED3B9A">
            <w:r w:rsidRPr="00ED3B9A">
              <w:t>Mar 1</w:t>
            </w:r>
          </w:p>
        </w:tc>
        <w:tc>
          <w:tcPr>
            <w:tcW w:w="15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5BFAD16" w14:textId="77777777" w:rsidR="00ED3B9A" w:rsidRPr="00ED3B9A" w:rsidRDefault="00ED3B9A" w:rsidP="00ED3B9A">
            <w:r w:rsidRPr="00ED3B9A">
              <w:t>Portfolio</w:t>
            </w:r>
          </w:p>
        </w:tc>
        <w:tc>
          <w:tcPr>
            <w:tcW w:w="12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55FC86F" w14:textId="77777777" w:rsidR="00ED3B9A" w:rsidRPr="00ED3B9A" w:rsidRDefault="00ED3B9A" w:rsidP="00ED3B9A">
            <w:r w:rsidRPr="00ED3B9A">
              <w:t>Mar 3</w:t>
            </w:r>
          </w:p>
        </w:tc>
      </w:tr>
      <w:tr w:rsidR="00ED3B9A" w:rsidRPr="00ED3B9A" w14:paraId="65100AE9" w14:textId="77777777" w:rsidTr="00ED3B9A">
        <w:trPr>
          <w:tblCellSpacing w:w="15" w:type="dxa"/>
        </w:trPr>
        <w:tc>
          <w:tcPr>
            <w:tcW w:w="131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B91967E" w14:textId="77777777" w:rsidR="00ED3B9A" w:rsidRPr="00ED3B9A" w:rsidRDefault="00ED3B9A" w:rsidP="00ED3B9A">
            <w:r w:rsidRPr="00ED3B9A">
              <w:t>B. Social Work</w:t>
            </w:r>
          </w:p>
        </w:tc>
        <w:tc>
          <w:tcPr>
            <w:tcW w:w="78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B472A8D" w14:textId="77777777" w:rsidR="00ED3B9A" w:rsidRPr="00ED3B9A" w:rsidRDefault="00ED3B9A" w:rsidP="00ED3B9A">
            <w:r w:rsidRPr="00ED3B9A">
              <w:t>Mar 1</w:t>
            </w:r>
          </w:p>
        </w:tc>
        <w:tc>
          <w:tcPr>
            <w:tcW w:w="15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43847B4" w14:textId="77777777" w:rsidR="00ED3B9A" w:rsidRPr="00ED3B9A" w:rsidRDefault="00ED3B9A" w:rsidP="00ED3B9A">
            <w:r w:rsidRPr="00ED3B9A">
              <w:t>Supplementary application</w:t>
            </w:r>
          </w:p>
        </w:tc>
        <w:tc>
          <w:tcPr>
            <w:tcW w:w="12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E238E1E" w14:textId="77777777" w:rsidR="00ED3B9A" w:rsidRPr="00ED3B9A" w:rsidRDefault="00ED3B9A" w:rsidP="00ED3B9A">
            <w:r w:rsidRPr="00ED3B9A">
              <w:t>Mar 3</w:t>
            </w:r>
          </w:p>
        </w:tc>
      </w:tr>
      <w:tr w:rsidR="00ED3B9A" w:rsidRPr="00ED3B9A" w14:paraId="3EB7E22B" w14:textId="77777777" w:rsidTr="00ED3B9A">
        <w:trPr>
          <w:tblCellSpacing w:w="15" w:type="dxa"/>
        </w:trPr>
        <w:tc>
          <w:tcPr>
            <w:tcW w:w="131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37F69C8" w14:textId="77777777" w:rsidR="00ED3B9A" w:rsidRPr="00ED3B9A" w:rsidRDefault="00ED3B9A" w:rsidP="00ED3B9A">
            <w:r w:rsidRPr="00ED3B9A">
              <w:t>B. Music</w:t>
            </w:r>
          </w:p>
        </w:tc>
        <w:tc>
          <w:tcPr>
            <w:tcW w:w="78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A09EF07" w14:textId="77777777" w:rsidR="00ED3B9A" w:rsidRPr="00ED3B9A" w:rsidRDefault="00ED3B9A" w:rsidP="00ED3B9A">
            <w:r w:rsidRPr="00ED3B9A">
              <w:t>Mar 1</w:t>
            </w:r>
          </w:p>
        </w:tc>
        <w:tc>
          <w:tcPr>
            <w:tcW w:w="15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A23C36D" w14:textId="77777777" w:rsidR="00ED3B9A" w:rsidRPr="00ED3B9A" w:rsidRDefault="00ED3B9A" w:rsidP="00ED3B9A">
            <w:r w:rsidRPr="00ED3B9A">
              <w:t>Creative Practice Portfolio</w:t>
            </w:r>
          </w:p>
        </w:tc>
        <w:tc>
          <w:tcPr>
            <w:tcW w:w="12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90CE4F2" w14:textId="77777777" w:rsidR="00ED3B9A" w:rsidRPr="00ED3B9A" w:rsidRDefault="00ED3B9A" w:rsidP="00ED3B9A">
            <w:r w:rsidRPr="00ED3B9A">
              <w:t>Mar 1</w:t>
            </w:r>
          </w:p>
        </w:tc>
      </w:tr>
      <w:tr w:rsidR="00ED3B9A" w:rsidRPr="00ED3B9A" w14:paraId="02482425" w14:textId="77777777" w:rsidTr="00ED3B9A">
        <w:trPr>
          <w:tblCellSpacing w:w="15" w:type="dxa"/>
        </w:trPr>
        <w:tc>
          <w:tcPr>
            <w:tcW w:w="131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F6C65B0" w14:textId="77777777" w:rsidR="00ED3B9A" w:rsidRPr="00ED3B9A" w:rsidRDefault="00ED3B9A" w:rsidP="00ED3B9A">
            <w:r w:rsidRPr="00ED3B9A">
              <w:t>B. Industrial Design</w:t>
            </w:r>
          </w:p>
        </w:tc>
        <w:tc>
          <w:tcPr>
            <w:tcW w:w="78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C85D126" w14:textId="77777777" w:rsidR="00ED3B9A" w:rsidRPr="00ED3B9A" w:rsidRDefault="00ED3B9A" w:rsidP="00ED3B9A">
            <w:r w:rsidRPr="00ED3B9A">
              <w:t>Mar 1</w:t>
            </w:r>
          </w:p>
        </w:tc>
        <w:tc>
          <w:tcPr>
            <w:tcW w:w="15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4B59231" w14:textId="77777777" w:rsidR="00ED3B9A" w:rsidRPr="00ED3B9A" w:rsidRDefault="00ED3B9A" w:rsidP="00ED3B9A">
            <w:r w:rsidRPr="00ED3B9A">
              <w:t>Portfolio (required) and an information session (recommended)</w:t>
            </w:r>
          </w:p>
        </w:tc>
        <w:tc>
          <w:tcPr>
            <w:tcW w:w="12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4B65784" w14:textId="77777777" w:rsidR="00ED3B9A" w:rsidRPr="00ED3B9A" w:rsidRDefault="00ED3B9A" w:rsidP="00ED3B9A">
            <w:r w:rsidRPr="00ED3B9A">
              <w:t>Mar 3</w:t>
            </w:r>
          </w:p>
        </w:tc>
      </w:tr>
      <w:tr w:rsidR="00ED3B9A" w:rsidRPr="00ED3B9A" w14:paraId="16E05128" w14:textId="77777777" w:rsidTr="00ED3B9A">
        <w:trPr>
          <w:tblCellSpacing w:w="15" w:type="dxa"/>
        </w:trPr>
        <w:tc>
          <w:tcPr>
            <w:tcW w:w="131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49F53F8" w14:textId="77777777" w:rsidR="00ED3B9A" w:rsidRPr="00ED3B9A" w:rsidRDefault="00ED3B9A" w:rsidP="00ED3B9A">
            <w:r w:rsidRPr="00ED3B9A">
              <w:t>B. Information Technology, Interactive Multimedia &amp; Design</w:t>
            </w:r>
          </w:p>
        </w:tc>
        <w:tc>
          <w:tcPr>
            <w:tcW w:w="78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F65113D" w14:textId="77777777" w:rsidR="00ED3B9A" w:rsidRPr="00ED3B9A" w:rsidRDefault="00ED3B9A" w:rsidP="00ED3B9A">
            <w:r w:rsidRPr="00ED3B9A">
              <w:t>Mar 1</w:t>
            </w:r>
          </w:p>
        </w:tc>
        <w:tc>
          <w:tcPr>
            <w:tcW w:w="1553"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35307DC" w14:textId="77777777" w:rsidR="00ED3B9A" w:rsidRPr="00ED3B9A" w:rsidRDefault="00ED3B9A" w:rsidP="00ED3B9A">
            <w:r w:rsidRPr="00ED3B9A">
              <w:t>Portfolio</w:t>
            </w:r>
          </w:p>
        </w:tc>
        <w:tc>
          <w:tcPr>
            <w:tcW w:w="1276"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3614D54" w14:textId="77777777" w:rsidR="00ED3B9A" w:rsidRPr="00ED3B9A" w:rsidRDefault="00ED3B9A" w:rsidP="00ED3B9A">
            <w:r w:rsidRPr="00ED3B9A">
              <w:t>Mar 3</w:t>
            </w:r>
          </w:p>
        </w:tc>
      </w:tr>
    </w:tbl>
    <w:p w14:paraId="36962381" w14:textId="77777777" w:rsidR="00ED3B9A" w:rsidRPr="00ED3B9A" w:rsidRDefault="00ED3B9A" w:rsidP="00ED3B9A">
      <w:commentRangeStart w:id="1"/>
      <w:r w:rsidRPr="00ED3B9A">
        <w:t>We cannot guarantee that applications received after these deadlines will be processed in time for the requested session.</w:t>
      </w:r>
      <w:commentRangeEnd w:id="1"/>
      <w:r w:rsidR="00A93CF1">
        <w:rPr>
          <w:rStyle w:val="CommentReference"/>
        </w:rPr>
        <w:commentReference w:id="1"/>
      </w:r>
    </w:p>
    <w:p w14:paraId="38DCD9A4" w14:textId="77777777" w:rsidR="00ED3B9A" w:rsidRPr="00ED3B9A" w:rsidRDefault="00A93CF1" w:rsidP="00ED3B9A">
      <w:r>
        <w:pict w14:anchorId="1FB336FE">
          <v:rect id="_x0000_i1027" style="width:658.5pt;height:0" o:hrpct="0" o:hralign="center" o:hrstd="t" o:hr="t" fillcolor="#a0a0a0" stroked="f"/>
        </w:pict>
      </w:r>
    </w:p>
    <w:p w14:paraId="1BDE32CF" w14:textId="77777777" w:rsidR="00ED3B9A" w:rsidRPr="00ED3B9A" w:rsidRDefault="00ED3B9A" w:rsidP="00ED3B9A">
      <w:pPr>
        <w:pStyle w:val="Heading2"/>
      </w:pPr>
      <w:r w:rsidRPr="00ED3B9A">
        <w:t>Admission Requirements</w:t>
      </w:r>
    </w:p>
    <w:p w14:paraId="364FE779" w14:textId="77777777" w:rsidR="00ED3B9A" w:rsidRPr="00ED3B9A" w:rsidRDefault="00ED3B9A" w:rsidP="00ED3B9A">
      <w:hyperlink r:id="rId12" w:tgtFrame="_blank" w:history="1">
        <w:r w:rsidRPr="00ED3B9A">
          <w:rPr>
            <w:rStyle w:val="Hyperlink"/>
          </w:rPr>
          <w:t>Admission Requirements for All Programs</w:t>
        </w:r>
      </w:hyperlink>
    </w:p>
    <w:p w14:paraId="326FD03E" w14:textId="77777777" w:rsidR="00ED3B9A" w:rsidRPr="00ED3B9A" w:rsidRDefault="00ED3B9A" w:rsidP="00ED3B9A">
      <w:pPr>
        <w:pStyle w:val="Heading3"/>
      </w:pPr>
      <w:r w:rsidRPr="00ED3B9A">
        <w:t>Enriched Support Program (Alternative Admission Pathway)</w:t>
      </w:r>
    </w:p>
    <w:p w14:paraId="0694B8B6" w14:textId="77777777" w:rsidR="00ED3B9A" w:rsidRPr="00ED3B9A" w:rsidRDefault="00ED3B9A" w:rsidP="00ED3B9A">
      <w:r w:rsidRPr="00ED3B9A">
        <w:t>If your high school or college grades do not reflect your potential, the Enriched Support Program (ESP) provides an alternative pathway to degree admission.</w:t>
      </w:r>
    </w:p>
    <w:p w14:paraId="127EDDF6" w14:textId="77777777" w:rsidR="00ED3B9A" w:rsidRPr="00ED3B9A" w:rsidRDefault="00ED3B9A" w:rsidP="00ED3B9A">
      <w:r w:rsidRPr="00ED3B9A">
        <w:lastRenderedPageBreak/>
        <w:t>You can enroll in first-year courses and benefit from a network of supports designed to help you qualify for a degree and succeed at university.</w:t>
      </w:r>
    </w:p>
    <w:p w14:paraId="2815D08E" w14:textId="77777777" w:rsidR="00ED3B9A" w:rsidRPr="00ED3B9A" w:rsidRDefault="00ED3B9A" w:rsidP="00ED3B9A">
      <w:hyperlink r:id="rId13" w:tgtFrame="_blank" w:history="1">
        <w:r w:rsidRPr="00ED3B9A">
          <w:rPr>
            <w:rStyle w:val="Hyperlink"/>
          </w:rPr>
          <w:t xml:space="preserve">More About ESP and Completing an </w:t>
        </w:r>
        <w:proofErr w:type="gramStart"/>
        <w:r w:rsidRPr="00ED3B9A">
          <w:rPr>
            <w:rStyle w:val="Hyperlink"/>
          </w:rPr>
          <w:t>Application</w:t>
        </w:r>
        <w:proofErr w:type="gramEnd"/>
      </w:hyperlink>
    </w:p>
    <w:p w14:paraId="67EE952D" w14:textId="77777777" w:rsidR="00ED3B9A" w:rsidRPr="00ED3B9A" w:rsidRDefault="00ED3B9A" w:rsidP="00ED3B9A">
      <w:pPr>
        <w:pStyle w:val="Heading3"/>
      </w:pPr>
      <w:r w:rsidRPr="00ED3B9A">
        <w:t>Indigenous Support and Community Engagement</w:t>
      </w:r>
    </w:p>
    <w:p w14:paraId="46DDC506" w14:textId="77777777" w:rsidR="00ED3B9A" w:rsidRPr="00ED3B9A" w:rsidRDefault="00ED3B9A" w:rsidP="00ED3B9A">
      <w:r w:rsidRPr="00ED3B9A">
        <w:t>At the Centre for Indigenous Support and Community Engagement, we support students, staff and faculty at Carleton by providing culturally safe spaces for dialogue and learning. We do this by nurturing a sense of belonging for Indigenous students, and by developing and delivering resources and training to educate the Carleton community about the experiences, histories and worldviews of Indigenous peoples.</w:t>
      </w:r>
    </w:p>
    <w:p w14:paraId="44DC63AD" w14:textId="77777777" w:rsidR="00ED3B9A" w:rsidRPr="00ED3B9A" w:rsidRDefault="00ED3B9A" w:rsidP="00ED3B9A">
      <w:r w:rsidRPr="00ED3B9A">
        <w:t>Our work is guided by our deep connection to ancestral teachings and our recognition of the Algonquin people within whose territory our office is located.</w:t>
      </w:r>
    </w:p>
    <w:p w14:paraId="55E8BE49" w14:textId="77777777" w:rsidR="00ED3B9A" w:rsidRPr="00ED3B9A" w:rsidRDefault="00ED3B9A" w:rsidP="00ED3B9A">
      <w:r w:rsidRPr="00ED3B9A">
        <w:t>Sign up for </w:t>
      </w:r>
      <w:proofErr w:type="spellStart"/>
      <w:r w:rsidRPr="00ED3B9A">
        <w:fldChar w:fldCharType="begin"/>
      </w:r>
      <w:r w:rsidRPr="00ED3B9A">
        <w:instrText>HYPERLINK "https://can01.safelinks.protection.outlook.com/?url=http%3A%2F%2Feepurl.com%2Fch6kf&amp;data=05%7C01%7CChristinaBijman%40cunet.carleton.ca%7Cdf418d7465cd47726de708db3b7f34af%7C6ad91895de06485ebc51fce126cc8530%7C0%7C0%7C638169189743817333%7CUnknown%7CTWFpbGZsb3d8eyJWIjoiMC4wLjAwMDAiLCJQIjoiV2luMzIiLCJBTiI6Ik1haWwiLCJXVCI6Mn0%3D%7C3000%7C%7C%7C&amp;sdata=nyNln0uYT4w6sVoiOaYRFk2JQiOY6H%2Fy7mB6mSRecjg%3D&amp;reserved=0" \o "" \t "_blank"</w:instrText>
      </w:r>
      <w:r w:rsidRPr="00ED3B9A">
        <w:fldChar w:fldCharType="separate"/>
      </w:r>
      <w:r w:rsidRPr="00ED3B9A">
        <w:rPr>
          <w:rStyle w:val="Hyperlink"/>
          <w:b/>
          <w:bCs/>
        </w:rPr>
        <w:t>Minwàdjimowin</w:t>
      </w:r>
      <w:proofErr w:type="spellEnd"/>
      <w:r w:rsidRPr="00ED3B9A">
        <w:fldChar w:fldCharType="end"/>
      </w:r>
      <w:r w:rsidRPr="00ED3B9A">
        <w:t> (our weekly e-newsletter) or </w:t>
      </w:r>
      <w:hyperlink r:id="rId14" w:history="1">
        <w:r w:rsidRPr="00ED3B9A">
          <w:rPr>
            <w:rStyle w:val="Hyperlink"/>
            <w:b/>
            <w:bCs/>
          </w:rPr>
          <w:t>email the Centre for Indigenous Support and Community Engagement</w:t>
        </w:r>
      </w:hyperlink>
      <w:r w:rsidRPr="00ED3B9A">
        <w:t>.</w:t>
      </w:r>
    </w:p>
    <w:p w14:paraId="5CD8D993" w14:textId="77777777" w:rsidR="00ED3B9A" w:rsidRPr="00ED3B9A" w:rsidRDefault="00ED3B9A" w:rsidP="00ED3B9A">
      <w:pPr>
        <w:pStyle w:val="Heading3"/>
      </w:pPr>
      <w:r w:rsidRPr="00ED3B9A">
        <w:t>Admission Processing Charge</w:t>
      </w:r>
    </w:p>
    <w:p w14:paraId="061FBB31" w14:textId="77777777" w:rsidR="00ED3B9A" w:rsidRPr="00ED3B9A" w:rsidRDefault="00ED3B9A" w:rsidP="00ED3B9A">
      <w:r w:rsidRPr="00ED3B9A">
        <w:t>All applicants, except </w:t>
      </w:r>
      <w:hyperlink r:id="rId15" w:anchor="groups" w:history="1">
        <w:r w:rsidRPr="00ED3B9A">
          <w:rPr>
            <w:rStyle w:val="Hyperlink"/>
            <w:b/>
            <w:bCs/>
          </w:rPr>
          <w:t>Group A applicants</w:t>
        </w:r>
      </w:hyperlink>
      <w:r w:rsidRPr="00ED3B9A">
        <w:t> and CEGEP applicants, are required to pay a $80.25 non-refundable administrative fee directly to the OUAC.</w:t>
      </w:r>
    </w:p>
    <w:p w14:paraId="0A5CF1AA" w14:textId="77777777" w:rsidR="00ED3B9A" w:rsidRPr="00ED3B9A" w:rsidRDefault="00ED3B9A" w:rsidP="00ED3B9A">
      <w:hyperlink r:id="rId16" w:history="1">
        <w:r w:rsidRPr="00ED3B9A">
          <w:rPr>
            <w:rStyle w:val="Hyperlink"/>
          </w:rPr>
          <w:t>More About Fees</w:t>
        </w:r>
      </w:hyperlink>
    </w:p>
    <w:p w14:paraId="2AAFB657" w14:textId="77777777" w:rsidR="00ED3B9A" w:rsidRPr="00ED3B9A" w:rsidRDefault="00A93CF1" w:rsidP="00ED3B9A">
      <w:r>
        <w:pict w14:anchorId="39517E13">
          <v:rect id="_x0000_i1028" style="width:658.5pt;height:0" o:hrpct="0" o:hralign="center" o:hrstd="t" o:hr="t" fillcolor="#a0a0a0" stroked="f"/>
        </w:pict>
      </w:r>
    </w:p>
    <w:p w14:paraId="4EC28FAB" w14:textId="77777777" w:rsidR="00ED3B9A" w:rsidRPr="00ED3B9A" w:rsidRDefault="00ED3B9A" w:rsidP="00ED3B9A">
      <w:pPr>
        <w:pStyle w:val="Heading2"/>
      </w:pPr>
      <w:r w:rsidRPr="00ED3B9A">
        <w:t>Supporting Documents</w:t>
      </w:r>
    </w:p>
    <w:p w14:paraId="190E743B" w14:textId="77777777" w:rsidR="00ED3B9A" w:rsidRPr="00ED3B9A" w:rsidRDefault="00ED3B9A" w:rsidP="00ED3B9A">
      <w:pPr>
        <w:pStyle w:val="Heading3"/>
      </w:pPr>
      <w:r w:rsidRPr="00ED3B9A">
        <w:t>Transcripts</w:t>
      </w:r>
    </w:p>
    <w:p w14:paraId="5A8DBE7E" w14:textId="77777777" w:rsidR="00ED3B9A" w:rsidRPr="00ED3B9A" w:rsidRDefault="00ED3B9A" w:rsidP="00ED3B9A">
      <w:r w:rsidRPr="00ED3B9A">
        <w:t>In most cases, we ask that you upload your documents through our application portal, </w:t>
      </w:r>
      <w:hyperlink r:id="rId17" w:tgtFrame="_blank" w:history="1">
        <w:r w:rsidRPr="00ED3B9A">
          <w:rPr>
            <w:rStyle w:val="Hyperlink"/>
            <w:b/>
            <w:bCs/>
          </w:rPr>
          <w:t>Carleton360</w:t>
        </w:r>
      </w:hyperlink>
      <w:r w:rsidRPr="00ED3B9A">
        <w:t xml:space="preserve">. You can check what documents are needed and the status of your application at any time in this portal. All you need is your </w:t>
      </w:r>
      <w:proofErr w:type="spellStart"/>
      <w:r w:rsidRPr="00ED3B9A">
        <w:t>MyCarletonOne</w:t>
      </w:r>
      <w:proofErr w:type="spellEnd"/>
      <w:r w:rsidRPr="00ED3B9A">
        <w:t xml:space="preserve"> (MC1) </w:t>
      </w:r>
      <w:proofErr w:type="gramStart"/>
      <w:r w:rsidRPr="00ED3B9A">
        <w:t>username</w:t>
      </w:r>
      <w:proofErr w:type="gramEnd"/>
      <w:r w:rsidRPr="00ED3B9A">
        <w:t xml:space="preserve"> and you are ready to go.</w:t>
      </w:r>
    </w:p>
    <w:p w14:paraId="0AD1D76C" w14:textId="77777777" w:rsidR="00ED3B9A" w:rsidRPr="00ED3B9A" w:rsidRDefault="00ED3B9A" w:rsidP="00ED3B9A">
      <w:hyperlink r:id="rId18" w:tgtFrame="_blank" w:history="1">
        <w:r w:rsidRPr="00ED3B9A">
          <w:rPr>
            <w:rStyle w:val="Hyperlink"/>
          </w:rPr>
          <w:t>More About Transcripts and Academic Documents</w:t>
        </w:r>
      </w:hyperlink>
    </w:p>
    <w:p w14:paraId="2F41F013" w14:textId="77777777" w:rsidR="00ED3B9A" w:rsidRPr="00ED3B9A" w:rsidRDefault="00ED3B9A" w:rsidP="00ED3B9A">
      <w:pPr>
        <w:pStyle w:val="Heading3"/>
      </w:pPr>
      <w:r w:rsidRPr="00ED3B9A">
        <w:t>Language Requirements</w:t>
      </w:r>
    </w:p>
    <w:p w14:paraId="0FA3D854" w14:textId="77777777" w:rsidR="00ED3B9A" w:rsidRPr="00ED3B9A" w:rsidRDefault="00ED3B9A" w:rsidP="00ED3B9A">
      <w:r w:rsidRPr="00ED3B9A">
        <w:t>The language of instruction at Carleton University is English. For admission, you will need to demonstrate that your knowledge and use of English are strong enough for studies in an English-language university.</w:t>
      </w:r>
    </w:p>
    <w:p w14:paraId="1BAED6AD" w14:textId="77777777" w:rsidR="00ED3B9A" w:rsidRPr="00ED3B9A" w:rsidRDefault="00ED3B9A" w:rsidP="00ED3B9A">
      <w:hyperlink r:id="rId19" w:tgtFrame="_blank" w:history="1">
        <w:r w:rsidRPr="00ED3B9A">
          <w:rPr>
            <w:rStyle w:val="Hyperlink"/>
          </w:rPr>
          <w:t>More About English-language Requirements and Tests</w:t>
        </w:r>
      </w:hyperlink>
    </w:p>
    <w:p w14:paraId="1D6E5B41" w14:textId="77777777" w:rsidR="00ED3B9A" w:rsidRPr="00ED3B9A" w:rsidRDefault="00ED3B9A" w:rsidP="00ED3B9A">
      <w:pPr>
        <w:pStyle w:val="Heading3"/>
      </w:pPr>
      <w:r w:rsidRPr="00ED3B9A">
        <w:lastRenderedPageBreak/>
        <w:t>Supplemental Documents</w:t>
      </w:r>
    </w:p>
    <w:p w14:paraId="2DAF8D21" w14:textId="77777777" w:rsidR="00ED3B9A" w:rsidRPr="00ED3B9A" w:rsidRDefault="00ED3B9A" w:rsidP="00ED3B9A">
      <w:r w:rsidRPr="00ED3B9A">
        <w:t>If you are applying to programs that require supplemental documents (portfolios, essays, auditions), you can view those requirements in </w:t>
      </w:r>
      <w:hyperlink r:id="rId20" w:tgtFrame="_blank" w:history="1">
        <w:r w:rsidRPr="00ED3B9A">
          <w:rPr>
            <w:rStyle w:val="Hyperlink"/>
            <w:b/>
            <w:bCs/>
          </w:rPr>
          <w:t>Additional Admission Requirements</w:t>
        </w:r>
      </w:hyperlink>
      <w:r w:rsidRPr="00ED3B9A">
        <w:t>.</w:t>
      </w:r>
    </w:p>
    <w:p w14:paraId="42C5ED86" w14:textId="77777777" w:rsidR="00ED3B9A" w:rsidRPr="00ED3B9A" w:rsidRDefault="00A93CF1" w:rsidP="00ED3B9A">
      <w:r>
        <w:pict w14:anchorId="065E638A">
          <v:rect id="_x0000_i1029" style="width:658.5pt;height:0" o:hrpct="0" o:hralign="center" o:hrstd="t" o:hr="t" fillcolor="#a0a0a0" stroked="f"/>
        </w:pict>
      </w:r>
    </w:p>
    <w:p w14:paraId="3B803755" w14:textId="77777777" w:rsidR="00ED3B9A" w:rsidRPr="00ED3B9A" w:rsidRDefault="00ED3B9A" w:rsidP="00ED3B9A">
      <w:pPr>
        <w:pStyle w:val="Heading2"/>
      </w:pPr>
      <w:r w:rsidRPr="00ED3B9A">
        <w:t>Scholarships, Bursaries and Financial Aid</w:t>
      </w:r>
    </w:p>
    <w:p w14:paraId="40D784AE" w14:textId="77777777" w:rsidR="00ED3B9A" w:rsidRPr="00ED3B9A" w:rsidRDefault="00ED3B9A" w:rsidP="00ED3B9A">
      <w:r w:rsidRPr="00ED3B9A">
        <w:t>At Carleton University, we reward academic excellence and recognize financial need with generous scholarship and bursary programs.</w:t>
      </w:r>
    </w:p>
    <w:p w14:paraId="2709E805" w14:textId="77777777" w:rsidR="00ED3B9A" w:rsidRPr="00ED3B9A" w:rsidRDefault="00ED3B9A" w:rsidP="00ED3B9A">
      <w:hyperlink r:id="rId21" w:tgtFrame="_blank" w:history="1">
        <w:r w:rsidRPr="00ED3B9A">
          <w:rPr>
            <w:rStyle w:val="Hyperlink"/>
          </w:rPr>
          <w:t>More About our Scholarships and Awards</w:t>
        </w:r>
      </w:hyperlink>
    </w:p>
    <w:p w14:paraId="4216D55E" w14:textId="77777777" w:rsidR="00ED3B9A" w:rsidRPr="00ED3B9A" w:rsidRDefault="00A93CF1" w:rsidP="00ED3B9A">
      <w:r>
        <w:pict w14:anchorId="6E1D674B">
          <v:rect id="_x0000_i1030" style="width:658.5pt;height:0" o:hrpct="0" o:hralign="center" o:hrstd="t" o:hr="t" fillcolor="#a0a0a0" stroked="f"/>
        </w:pict>
      </w:r>
    </w:p>
    <w:p w14:paraId="1DA0EBB7" w14:textId="77777777" w:rsidR="00ED3B9A" w:rsidRPr="00ED3B9A" w:rsidRDefault="00ED3B9A" w:rsidP="00ED3B9A">
      <w:pPr>
        <w:pStyle w:val="Heading2"/>
      </w:pPr>
      <w:r w:rsidRPr="00ED3B9A">
        <w:t>Offers of Admission</w:t>
      </w:r>
    </w:p>
    <w:p w14:paraId="417F82A1" w14:textId="77777777" w:rsidR="00ED3B9A" w:rsidRPr="00ED3B9A" w:rsidRDefault="00ED3B9A" w:rsidP="00ED3B9A">
      <w:r w:rsidRPr="00ED3B9A">
        <w:t>We are thrilled that you applied to Carleton University!</w:t>
      </w:r>
    </w:p>
    <w:p w14:paraId="53C333D7" w14:textId="77777777" w:rsidR="00ED3B9A" w:rsidRPr="00ED3B9A" w:rsidRDefault="00ED3B9A" w:rsidP="00ED3B9A">
      <w:r w:rsidRPr="00ED3B9A">
        <w:t>Check out </w:t>
      </w:r>
      <w:hyperlink r:id="rId22" w:tgtFrame="_blank" w:history="1">
        <w:r w:rsidRPr="00ED3B9A">
          <w:rPr>
            <w:rStyle w:val="Hyperlink"/>
            <w:b/>
            <w:bCs/>
          </w:rPr>
          <w:t>I Applied, Now What?</w:t>
        </w:r>
      </w:hyperlink>
      <w:r w:rsidRPr="00ED3B9A">
        <w:t> for more details.</w:t>
      </w:r>
    </w:p>
    <w:p w14:paraId="02A89D12" w14:textId="77777777" w:rsidR="00ED3B9A" w:rsidRPr="00ED3B9A" w:rsidRDefault="00A93CF1" w:rsidP="00ED3B9A">
      <w:r>
        <w:pict w14:anchorId="791090FE">
          <v:rect id="_x0000_i1031" style="width:658.5pt;height:0" o:hrpct="0" o:hralign="center" o:hrstd="t" o:hr="t" fillcolor="#a0a0a0" stroked="f"/>
        </w:pict>
      </w:r>
    </w:p>
    <w:p w14:paraId="6CCE0CDE" w14:textId="77777777" w:rsidR="00ED3B9A" w:rsidRPr="00ED3B9A" w:rsidRDefault="00ED3B9A" w:rsidP="00ED3B9A">
      <w:pPr>
        <w:pStyle w:val="Heading2"/>
      </w:pPr>
      <w:r w:rsidRPr="00ED3B9A">
        <w:t>Accessibility Services</w:t>
      </w:r>
    </w:p>
    <w:p w14:paraId="37D09A7C" w14:textId="77777777" w:rsidR="00ED3B9A" w:rsidRPr="00ED3B9A" w:rsidRDefault="00ED3B9A" w:rsidP="00ED3B9A">
      <w:r w:rsidRPr="00ED3B9A">
        <w:t>We offer individualized academic accommodations and a comprehensive range of support services for students with disabilities through the </w:t>
      </w:r>
      <w:hyperlink r:id="rId23" w:tgtFrame="_blank" w:history="1">
        <w:r w:rsidRPr="00ED3B9A">
          <w:rPr>
            <w:rStyle w:val="Hyperlink"/>
            <w:b/>
            <w:bCs/>
          </w:rPr>
          <w:t>Paul Menton Centre for Students with Disabilities (PMC)</w:t>
        </w:r>
      </w:hyperlink>
      <w:r w:rsidRPr="00ED3B9A">
        <w:t>.</w:t>
      </w:r>
    </w:p>
    <w:p w14:paraId="58C34802" w14:textId="77777777" w:rsidR="00ED3B9A" w:rsidRPr="00ED3B9A" w:rsidRDefault="00ED3B9A" w:rsidP="00ED3B9A">
      <w:r w:rsidRPr="00ED3B9A">
        <w:t>If you have questions about documentation requirements and services offered by the PMC after you visit their website, we invite you to schedule a 30-minute information meeting (in-person or virtual) with a PMC coordinator to discuss your situation.</w:t>
      </w:r>
    </w:p>
    <w:p w14:paraId="56AE6112" w14:textId="77777777" w:rsidR="00ED3B9A" w:rsidRPr="00ED3B9A" w:rsidRDefault="00ED3B9A" w:rsidP="00ED3B9A">
      <w:hyperlink r:id="rId24" w:history="1">
        <w:r w:rsidRPr="00ED3B9A">
          <w:rPr>
            <w:rStyle w:val="Hyperlink"/>
            <w:b/>
            <w:bCs/>
          </w:rPr>
          <w:t>Email the PMC</w:t>
        </w:r>
      </w:hyperlink>
      <w:r w:rsidRPr="00ED3B9A">
        <w:t> or call 613-520-6608 (voice) if you wish to book an information meeting or have other questions.</w:t>
      </w:r>
    </w:p>
    <w:p w14:paraId="7ACEE267" w14:textId="77777777" w:rsidR="00ED3B9A" w:rsidRPr="00ED3B9A" w:rsidRDefault="00A93CF1" w:rsidP="00ED3B9A">
      <w:r>
        <w:pict w14:anchorId="0B975E15">
          <v:rect id="_x0000_i1032" style="width:658.5pt;height:0" o:hrpct="0" o:hralign="center" o:hrstd="t" o:hr="t" fillcolor="#a0a0a0" stroked="f"/>
        </w:pict>
      </w:r>
    </w:p>
    <w:p w14:paraId="711A6E83" w14:textId="77777777" w:rsidR="00ED3B9A" w:rsidRPr="00ED3B9A" w:rsidRDefault="00ED3B9A" w:rsidP="00ED3B9A">
      <w:pPr>
        <w:pStyle w:val="Heading2"/>
      </w:pPr>
      <w:r w:rsidRPr="00ED3B9A">
        <w:t>Equity, Diversity and Inclusion</w:t>
      </w:r>
    </w:p>
    <w:p w14:paraId="1E0E964C" w14:textId="77777777" w:rsidR="00ED3B9A" w:rsidRPr="00ED3B9A" w:rsidRDefault="00ED3B9A" w:rsidP="00ED3B9A">
      <w:r w:rsidRPr="00ED3B9A">
        <w:t>The Department of Equity and Inclusive Communities (EIC) fosters the development of an inclusive and transformational university culture where individual distinctiveness and a sense of belonging for every member drive excellence in research, teaching, learning and working at Carleton.</w:t>
      </w:r>
    </w:p>
    <w:p w14:paraId="30A89B15" w14:textId="77777777" w:rsidR="00ED3B9A" w:rsidRPr="00ED3B9A" w:rsidRDefault="00ED3B9A" w:rsidP="00ED3B9A">
      <w:hyperlink r:id="rId25" w:tgtFrame="_blank" w:history="1">
        <w:r w:rsidRPr="00ED3B9A">
          <w:rPr>
            <w:rStyle w:val="Hyperlink"/>
          </w:rPr>
          <w:t>EIC Initiatives</w:t>
        </w:r>
      </w:hyperlink>
    </w:p>
    <w:p w14:paraId="4F523451" w14:textId="77777777" w:rsidR="00ED3B9A" w:rsidRPr="00ED3B9A" w:rsidRDefault="00A93CF1" w:rsidP="00ED3B9A">
      <w:r>
        <w:lastRenderedPageBreak/>
        <w:pict w14:anchorId="4900FE35">
          <v:rect id="_x0000_i1033" style="width:658.5pt;height:0" o:hrpct="0" o:hralign="center" o:hrstd="t" o:hr="t" fillcolor="#a0a0a0" stroked="f"/>
        </w:pict>
      </w:r>
    </w:p>
    <w:p w14:paraId="6EEC6540" w14:textId="77777777" w:rsidR="00ED3B9A" w:rsidRPr="00ED3B9A" w:rsidRDefault="00ED3B9A" w:rsidP="00ED3B9A">
      <w:pPr>
        <w:pStyle w:val="Heading2"/>
      </w:pPr>
      <w:r w:rsidRPr="00ED3B9A">
        <w:t>Residence</w:t>
      </w:r>
    </w:p>
    <w:p w14:paraId="7DF52D2D" w14:textId="77777777" w:rsidR="00ED3B9A" w:rsidRPr="00ED3B9A" w:rsidRDefault="00ED3B9A" w:rsidP="00ED3B9A">
      <w:r w:rsidRPr="00ED3B9A">
        <w:t>We want to welcome you home!</w:t>
      </w:r>
    </w:p>
    <w:p w14:paraId="41D30AF6" w14:textId="77777777" w:rsidR="00ED3B9A" w:rsidRPr="00ED3B9A" w:rsidRDefault="00ED3B9A" w:rsidP="00ED3B9A">
      <w:r w:rsidRPr="00ED3B9A">
        <w:t>Consider living in residence with many other Carleton students and have access to services and supports to assist with your transition to university life.</w:t>
      </w:r>
    </w:p>
    <w:p w14:paraId="585863B2" w14:textId="77777777" w:rsidR="00ED3B9A" w:rsidRPr="00ED3B9A" w:rsidRDefault="00ED3B9A" w:rsidP="00ED3B9A">
      <w:r w:rsidRPr="00ED3B9A">
        <w:t>Many of our first-year students live in double, traditional-style spaces on all-gender floors.</w:t>
      </w:r>
    </w:p>
    <w:p w14:paraId="51F585D2" w14:textId="77777777" w:rsidR="00ED3B9A" w:rsidRPr="00ED3B9A" w:rsidRDefault="00ED3B9A" w:rsidP="00ED3B9A">
      <w:hyperlink r:id="rId26" w:tgtFrame="_blank" w:history="1">
        <w:r w:rsidRPr="00ED3B9A">
          <w:rPr>
            <w:rStyle w:val="Hyperlink"/>
          </w:rPr>
          <w:t>Housing and Residence Life Services</w:t>
        </w:r>
      </w:hyperlink>
    </w:p>
    <w:p w14:paraId="531BA12E" w14:textId="77777777" w:rsidR="00ED3B9A" w:rsidRPr="00ED3B9A" w:rsidRDefault="00A93CF1" w:rsidP="00ED3B9A">
      <w:r>
        <w:pict w14:anchorId="46250208">
          <v:rect id="_x0000_i1034" style="width:658.5pt;height:0" o:hrpct="0" o:hralign="center" o:hrstd="t" o:hr="t" fillcolor="#a0a0a0" stroked="f"/>
        </w:pict>
      </w:r>
    </w:p>
    <w:p w14:paraId="256F3DA1" w14:textId="77777777" w:rsidR="00ED3B9A" w:rsidRPr="00ED3B9A" w:rsidRDefault="00ED3B9A" w:rsidP="00ED3B9A">
      <w:pPr>
        <w:pStyle w:val="Heading2"/>
      </w:pPr>
      <w:r w:rsidRPr="00ED3B9A">
        <w:t>Campus Tours and Events</w:t>
      </w:r>
    </w:p>
    <w:p w14:paraId="379C0DF9" w14:textId="77777777" w:rsidR="00ED3B9A" w:rsidRPr="00ED3B9A" w:rsidRDefault="00ED3B9A" w:rsidP="00ED3B9A">
      <w:r w:rsidRPr="00ED3B9A">
        <w:t>Come check out our amazing campus.</w:t>
      </w:r>
    </w:p>
    <w:p w14:paraId="78D0E40B" w14:textId="77777777" w:rsidR="00ED3B9A" w:rsidRPr="00ED3B9A" w:rsidRDefault="00ED3B9A" w:rsidP="00ED3B9A">
      <w:hyperlink r:id="rId27" w:tgtFrame="_blank" w:history="1">
        <w:r w:rsidRPr="00ED3B9A">
          <w:rPr>
            <w:rStyle w:val="Hyperlink"/>
          </w:rPr>
          <w:t>Book a Tour Today!</w:t>
        </w:r>
      </w:hyperlink>
    </w:p>
    <w:p w14:paraId="00C96AFE" w14:textId="77777777" w:rsidR="00ED3B9A" w:rsidRPr="00ED3B9A" w:rsidRDefault="00A93CF1" w:rsidP="00ED3B9A">
      <w:r>
        <w:pict w14:anchorId="14CBD163">
          <v:rect id="_x0000_i1035" style="width:658.5pt;height:0" o:hrpct="0" o:hralign="center" o:hrstd="t" o:hr="t" fillcolor="#a0a0a0" stroked="f"/>
        </w:pict>
      </w:r>
    </w:p>
    <w:p w14:paraId="6C742E1C" w14:textId="77777777" w:rsidR="00ED3B9A" w:rsidRPr="00ED3B9A" w:rsidRDefault="00ED3B9A" w:rsidP="00ED3B9A">
      <w:pPr>
        <w:pStyle w:val="Heading2"/>
      </w:pPr>
      <w:r w:rsidRPr="00ED3B9A">
        <w:t>Contact</w:t>
      </w:r>
    </w:p>
    <w:p w14:paraId="4019E8E6" w14:textId="77777777" w:rsidR="00ED3B9A" w:rsidRPr="00ED3B9A" w:rsidRDefault="00ED3B9A" w:rsidP="00ED3B9A">
      <w:r w:rsidRPr="00ED3B9A">
        <w:t>We would love to hear from you!</w:t>
      </w:r>
    </w:p>
    <w:p w14:paraId="3D089BCB" w14:textId="77777777" w:rsidR="00ED3B9A" w:rsidRPr="00ED3B9A" w:rsidRDefault="00ED3B9A" w:rsidP="00ED3B9A">
      <w:hyperlink r:id="rId28" w:tgtFrame="_blank" w:history="1">
        <w:r w:rsidRPr="00ED3B9A">
          <w:rPr>
            <w:rStyle w:val="Hyperlink"/>
          </w:rPr>
          <w:t>Contact Us</w:t>
        </w:r>
      </w:hyperlink>
    </w:p>
    <w:p w14:paraId="3BF81DF1" w14:textId="77777777" w:rsidR="00ED3B9A" w:rsidRDefault="00ED3B9A"/>
    <w:sectPr w:rsidR="00ED3B9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2-10T14:31:00Z" w:initials="KC">
    <w:p w14:paraId="27DE6632" w14:textId="77777777" w:rsidR="00A93CF1" w:rsidRDefault="00A93CF1" w:rsidP="00A93CF1">
      <w:pPr>
        <w:pStyle w:val="CommentText"/>
      </w:pPr>
      <w:r>
        <w:rPr>
          <w:rStyle w:val="CommentReference"/>
        </w:rPr>
        <w:annotationRef/>
      </w:r>
      <w:r>
        <w:t>In a teal box.</w:t>
      </w:r>
    </w:p>
  </w:comment>
  <w:comment w:id="1" w:author="Katherine Carr" w:date="2025-02-10T14:31:00Z" w:initials="KC">
    <w:p w14:paraId="21182972" w14:textId="77777777" w:rsidR="00A93CF1" w:rsidRDefault="00A93CF1" w:rsidP="00A93CF1">
      <w:pPr>
        <w:pStyle w:val="CommentText"/>
      </w:pPr>
      <w:r>
        <w:rPr>
          <w:rStyle w:val="CommentReference"/>
        </w:rPr>
        <w:annotationRef/>
      </w:r>
      <w:r>
        <w:t>In a red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DE6632" w15:done="0"/>
  <w15:commentEx w15:paraId="211829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A48AC8" w16cex:dateUtc="2025-02-10T19:31:00Z"/>
  <w16cex:commentExtensible w16cex:durableId="701E0694" w16cex:dateUtc="2025-02-10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DE6632" w16cid:durableId="7DA48AC8"/>
  <w16cid:commentId w16cid:paraId="21182972" w16cid:durableId="701E06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866D2"/>
    <w:multiLevelType w:val="multilevel"/>
    <w:tmpl w:val="B9848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0A6817"/>
    <w:multiLevelType w:val="multilevel"/>
    <w:tmpl w:val="27CA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067160">
    <w:abstractNumId w:val="0"/>
  </w:num>
  <w:num w:numId="2" w16cid:durableId="18167531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9A"/>
    <w:rsid w:val="0093393E"/>
    <w:rsid w:val="00A93CF1"/>
    <w:rsid w:val="00C51F5D"/>
    <w:rsid w:val="00ED3B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A5EF9EB"/>
  <w15:chartTrackingRefBased/>
  <w15:docId w15:val="{97DAF5B3-6C24-47F7-85A6-6F7ED7B2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3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3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3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3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B9A"/>
    <w:rPr>
      <w:rFonts w:eastAsiaTheme="majorEastAsia" w:cstheme="majorBidi"/>
      <w:color w:val="272727" w:themeColor="text1" w:themeTint="D8"/>
    </w:rPr>
  </w:style>
  <w:style w:type="paragraph" w:styleId="Title">
    <w:name w:val="Title"/>
    <w:basedOn w:val="Normal"/>
    <w:next w:val="Normal"/>
    <w:link w:val="TitleChar"/>
    <w:uiPriority w:val="10"/>
    <w:qFormat/>
    <w:rsid w:val="00ED3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B9A"/>
    <w:pPr>
      <w:spacing w:before="160"/>
      <w:jc w:val="center"/>
    </w:pPr>
    <w:rPr>
      <w:i/>
      <w:iCs/>
      <w:color w:val="404040" w:themeColor="text1" w:themeTint="BF"/>
    </w:rPr>
  </w:style>
  <w:style w:type="character" w:customStyle="1" w:styleId="QuoteChar">
    <w:name w:val="Quote Char"/>
    <w:basedOn w:val="DefaultParagraphFont"/>
    <w:link w:val="Quote"/>
    <w:uiPriority w:val="29"/>
    <w:rsid w:val="00ED3B9A"/>
    <w:rPr>
      <w:i/>
      <w:iCs/>
      <w:color w:val="404040" w:themeColor="text1" w:themeTint="BF"/>
    </w:rPr>
  </w:style>
  <w:style w:type="paragraph" w:styleId="ListParagraph">
    <w:name w:val="List Paragraph"/>
    <w:basedOn w:val="Normal"/>
    <w:uiPriority w:val="34"/>
    <w:qFormat/>
    <w:rsid w:val="00ED3B9A"/>
    <w:pPr>
      <w:ind w:left="720"/>
      <w:contextualSpacing/>
    </w:pPr>
  </w:style>
  <w:style w:type="character" w:styleId="IntenseEmphasis">
    <w:name w:val="Intense Emphasis"/>
    <w:basedOn w:val="DefaultParagraphFont"/>
    <w:uiPriority w:val="21"/>
    <w:qFormat/>
    <w:rsid w:val="00ED3B9A"/>
    <w:rPr>
      <w:i/>
      <w:iCs/>
      <w:color w:val="0F4761" w:themeColor="accent1" w:themeShade="BF"/>
    </w:rPr>
  </w:style>
  <w:style w:type="paragraph" w:styleId="IntenseQuote">
    <w:name w:val="Intense Quote"/>
    <w:basedOn w:val="Normal"/>
    <w:next w:val="Normal"/>
    <w:link w:val="IntenseQuoteChar"/>
    <w:uiPriority w:val="30"/>
    <w:qFormat/>
    <w:rsid w:val="00ED3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B9A"/>
    <w:rPr>
      <w:i/>
      <w:iCs/>
      <w:color w:val="0F4761" w:themeColor="accent1" w:themeShade="BF"/>
    </w:rPr>
  </w:style>
  <w:style w:type="character" w:styleId="IntenseReference">
    <w:name w:val="Intense Reference"/>
    <w:basedOn w:val="DefaultParagraphFont"/>
    <w:uiPriority w:val="32"/>
    <w:qFormat/>
    <w:rsid w:val="00ED3B9A"/>
    <w:rPr>
      <w:b/>
      <w:bCs/>
      <w:smallCaps/>
      <w:color w:val="0F4761" w:themeColor="accent1" w:themeShade="BF"/>
      <w:spacing w:val="5"/>
    </w:rPr>
  </w:style>
  <w:style w:type="character" w:styleId="Hyperlink">
    <w:name w:val="Hyperlink"/>
    <w:basedOn w:val="DefaultParagraphFont"/>
    <w:uiPriority w:val="99"/>
    <w:unhideWhenUsed/>
    <w:rsid w:val="00ED3B9A"/>
    <w:rPr>
      <w:color w:val="467886" w:themeColor="hyperlink"/>
      <w:u w:val="single"/>
    </w:rPr>
  </w:style>
  <w:style w:type="character" w:styleId="UnresolvedMention">
    <w:name w:val="Unresolved Mention"/>
    <w:basedOn w:val="DefaultParagraphFont"/>
    <w:uiPriority w:val="99"/>
    <w:semiHidden/>
    <w:unhideWhenUsed/>
    <w:rsid w:val="00ED3B9A"/>
    <w:rPr>
      <w:color w:val="605E5C"/>
      <w:shd w:val="clear" w:color="auto" w:fill="E1DFDD"/>
    </w:rPr>
  </w:style>
  <w:style w:type="paragraph" w:styleId="Revision">
    <w:name w:val="Revision"/>
    <w:hidden/>
    <w:uiPriority w:val="99"/>
    <w:semiHidden/>
    <w:rsid w:val="00ED3B9A"/>
    <w:pPr>
      <w:spacing w:after="0" w:line="240" w:lineRule="auto"/>
    </w:pPr>
  </w:style>
  <w:style w:type="character" w:styleId="CommentReference">
    <w:name w:val="annotation reference"/>
    <w:basedOn w:val="DefaultParagraphFont"/>
    <w:uiPriority w:val="99"/>
    <w:semiHidden/>
    <w:unhideWhenUsed/>
    <w:rsid w:val="00A93CF1"/>
    <w:rPr>
      <w:sz w:val="16"/>
      <w:szCs w:val="16"/>
    </w:rPr>
  </w:style>
  <w:style w:type="paragraph" w:styleId="CommentText">
    <w:name w:val="annotation text"/>
    <w:basedOn w:val="Normal"/>
    <w:link w:val="CommentTextChar"/>
    <w:uiPriority w:val="99"/>
    <w:unhideWhenUsed/>
    <w:rsid w:val="00A93CF1"/>
    <w:pPr>
      <w:spacing w:line="240" w:lineRule="auto"/>
    </w:pPr>
    <w:rPr>
      <w:sz w:val="20"/>
      <w:szCs w:val="20"/>
    </w:rPr>
  </w:style>
  <w:style w:type="character" w:customStyle="1" w:styleId="CommentTextChar">
    <w:name w:val="Comment Text Char"/>
    <w:basedOn w:val="DefaultParagraphFont"/>
    <w:link w:val="CommentText"/>
    <w:uiPriority w:val="99"/>
    <w:rsid w:val="00A93CF1"/>
    <w:rPr>
      <w:sz w:val="20"/>
      <w:szCs w:val="20"/>
    </w:rPr>
  </w:style>
  <w:style w:type="paragraph" w:styleId="CommentSubject">
    <w:name w:val="annotation subject"/>
    <w:basedOn w:val="CommentText"/>
    <w:next w:val="CommentText"/>
    <w:link w:val="CommentSubjectChar"/>
    <w:uiPriority w:val="99"/>
    <w:semiHidden/>
    <w:unhideWhenUsed/>
    <w:rsid w:val="00A93CF1"/>
    <w:rPr>
      <w:b/>
      <w:bCs/>
    </w:rPr>
  </w:style>
  <w:style w:type="character" w:customStyle="1" w:styleId="CommentSubjectChar">
    <w:name w:val="Comment Subject Char"/>
    <w:basedOn w:val="CommentTextChar"/>
    <w:link w:val="CommentSubject"/>
    <w:uiPriority w:val="99"/>
    <w:semiHidden/>
    <w:rsid w:val="00A93C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583158">
      <w:bodyDiv w:val="1"/>
      <w:marLeft w:val="0"/>
      <w:marRight w:val="0"/>
      <w:marTop w:val="0"/>
      <w:marBottom w:val="0"/>
      <w:divBdr>
        <w:top w:val="none" w:sz="0" w:space="0" w:color="auto"/>
        <w:left w:val="none" w:sz="0" w:space="0" w:color="auto"/>
        <w:bottom w:val="none" w:sz="0" w:space="0" w:color="auto"/>
        <w:right w:val="none" w:sz="0" w:space="0" w:color="auto"/>
      </w:divBdr>
      <w:divsChild>
        <w:div w:id="124350428">
          <w:marLeft w:val="0"/>
          <w:marRight w:val="0"/>
          <w:marTop w:val="0"/>
          <w:marBottom w:val="0"/>
          <w:divBdr>
            <w:top w:val="none" w:sz="0" w:space="0" w:color="auto"/>
            <w:left w:val="none" w:sz="0" w:space="0" w:color="auto"/>
            <w:bottom w:val="none" w:sz="0" w:space="0" w:color="auto"/>
            <w:right w:val="none" w:sz="0" w:space="0" w:color="auto"/>
          </w:divBdr>
          <w:divsChild>
            <w:div w:id="1847132452">
              <w:marLeft w:val="0"/>
              <w:marRight w:val="0"/>
              <w:marTop w:val="0"/>
              <w:marBottom w:val="0"/>
              <w:divBdr>
                <w:top w:val="none" w:sz="0" w:space="0" w:color="auto"/>
                <w:left w:val="none" w:sz="0" w:space="0" w:color="auto"/>
                <w:bottom w:val="none" w:sz="0" w:space="0" w:color="auto"/>
                <w:right w:val="none" w:sz="0" w:space="0" w:color="auto"/>
              </w:divBdr>
              <w:divsChild>
                <w:div w:id="931819197">
                  <w:marLeft w:val="0"/>
                  <w:marRight w:val="0"/>
                  <w:marTop w:val="0"/>
                  <w:marBottom w:val="240"/>
                  <w:divBdr>
                    <w:top w:val="none" w:sz="0" w:space="0" w:color="auto"/>
                    <w:left w:val="none" w:sz="0" w:space="0" w:color="auto"/>
                    <w:bottom w:val="none" w:sz="0" w:space="0" w:color="auto"/>
                    <w:right w:val="none" w:sz="0" w:space="0" w:color="auto"/>
                  </w:divBdr>
                  <w:divsChild>
                    <w:div w:id="17738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0907">
              <w:marLeft w:val="0"/>
              <w:marRight w:val="0"/>
              <w:marTop w:val="0"/>
              <w:marBottom w:val="0"/>
              <w:divBdr>
                <w:top w:val="none" w:sz="0" w:space="0" w:color="auto"/>
                <w:left w:val="none" w:sz="0" w:space="0" w:color="auto"/>
                <w:bottom w:val="none" w:sz="0" w:space="0" w:color="auto"/>
                <w:right w:val="none" w:sz="0" w:space="0" w:color="auto"/>
              </w:divBdr>
              <w:divsChild>
                <w:div w:id="1688287506">
                  <w:marLeft w:val="0"/>
                  <w:marRight w:val="0"/>
                  <w:marTop w:val="0"/>
                  <w:marBottom w:val="0"/>
                  <w:divBdr>
                    <w:top w:val="none" w:sz="0" w:space="0" w:color="auto"/>
                    <w:left w:val="none" w:sz="0" w:space="0" w:color="auto"/>
                    <w:bottom w:val="none" w:sz="0" w:space="0" w:color="auto"/>
                    <w:right w:val="none" w:sz="0" w:space="0" w:color="auto"/>
                  </w:divBdr>
                  <w:divsChild>
                    <w:div w:id="1712268860">
                      <w:marLeft w:val="0"/>
                      <w:marRight w:val="0"/>
                      <w:marTop w:val="0"/>
                      <w:marBottom w:val="0"/>
                      <w:divBdr>
                        <w:top w:val="none" w:sz="0" w:space="0" w:color="auto"/>
                        <w:left w:val="none" w:sz="0" w:space="0" w:color="auto"/>
                        <w:bottom w:val="none" w:sz="0" w:space="0" w:color="auto"/>
                        <w:right w:val="none" w:sz="0" w:space="0" w:color="auto"/>
                      </w:divBdr>
                      <w:divsChild>
                        <w:div w:id="10711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5318">
                  <w:marLeft w:val="0"/>
                  <w:marRight w:val="0"/>
                  <w:marTop w:val="0"/>
                  <w:marBottom w:val="0"/>
                  <w:divBdr>
                    <w:top w:val="none" w:sz="0" w:space="0" w:color="auto"/>
                    <w:left w:val="none" w:sz="0" w:space="0" w:color="auto"/>
                    <w:bottom w:val="none" w:sz="0" w:space="0" w:color="auto"/>
                    <w:right w:val="none" w:sz="0" w:space="0" w:color="auto"/>
                  </w:divBdr>
                  <w:divsChild>
                    <w:div w:id="1420297109">
                      <w:marLeft w:val="0"/>
                      <w:marRight w:val="0"/>
                      <w:marTop w:val="0"/>
                      <w:marBottom w:val="0"/>
                      <w:divBdr>
                        <w:top w:val="none" w:sz="0" w:space="0" w:color="auto"/>
                        <w:left w:val="none" w:sz="0" w:space="0" w:color="auto"/>
                        <w:bottom w:val="none" w:sz="0" w:space="0" w:color="auto"/>
                        <w:right w:val="none" w:sz="0" w:space="0" w:color="auto"/>
                      </w:divBdr>
                      <w:divsChild>
                        <w:div w:id="20201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5541">
              <w:marLeft w:val="0"/>
              <w:marRight w:val="0"/>
              <w:marTop w:val="0"/>
              <w:marBottom w:val="0"/>
              <w:divBdr>
                <w:top w:val="none" w:sz="0" w:space="0" w:color="auto"/>
                <w:left w:val="none" w:sz="0" w:space="0" w:color="auto"/>
                <w:bottom w:val="none" w:sz="0" w:space="0" w:color="auto"/>
                <w:right w:val="none" w:sz="0" w:space="0" w:color="auto"/>
              </w:divBdr>
              <w:divsChild>
                <w:div w:id="67270274">
                  <w:marLeft w:val="0"/>
                  <w:marRight w:val="0"/>
                  <w:marTop w:val="0"/>
                  <w:marBottom w:val="0"/>
                  <w:divBdr>
                    <w:top w:val="none" w:sz="0" w:space="0" w:color="auto"/>
                    <w:left w:val="none" w:sz="0" w:space="0" w:color="auto"/>
                    <w:bottom w:val="none" w:sz="0" w:space="0" w:color="auto"/>
                    <w:right w:val="none" w:sz="0" w:space="0" w:color="auto"/>
                  </w:divBdr>
                  <w:divsChild>
                    <w:div w:id="2059354467">
                      <w:marLeft w:val="0"/>
                      <w:marRight w:val="0"/>
                      <w:marTop w:val="0"/>
                      <w:marBottom w:val="0"/>
                      <w:divBdr>
                        <w:top w:val="none" w:sz="0" w:space="0" w:color="auto"/>
                        <w:left w:val="none" w:sz="0" w:space="0" w:color="auto"/>
                        <w:bottom w:val="none" w:sz="0" w:space="0" w:color="auto"/>
                        <w:right w:val="none" w:sz="0" w:space="0" w:color="auto"/>
                      </w:divBdr>
                      <w:divsChild>
                        <w:div w:id="298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001">
                  <w:marLeft w:val="0"/>
                  <w:marRight w:val="0"/>
                  <w:marTop w:val="0"/>
                  <w:marBottom w:val="0"/>
                  <w:divBdr>
                    <w:top w:val="none" w:sz="0" w:space="0" w:color="auto"/>
                    <w:left w:val="none" w:sz="0" w:space="0" w:color="auto"/>
                    <w:bottom w:val="none" w:sz="0" w:space="0" w:color="auto"/>
                    <w:right w:val="none" w:sz="0" w:space="0" w:color="auto"/>
                  </w:divBdr>
                  <w:divsChild>
                    <w:div w:id="1194423154">
                      <w:marLeft w:val="0"/>
                      <w:marRight w:val="0"/>
                      <w:marTop w:val="0"/>
                      <w:marBottom w:val="0"/>
                      <w:divBdr>
                        <w:top w:val="none" w:sz="0" w:space="0" w:color="auto"/>
                        <w:left w:val="none" w:sz="0" w:space="0" w:color="auto"/>
                        <w:bottom w:val="none" w:sz="0" w:space="0" w:color="auto"/>
                        <w:right w:val="none" w:sz="0" w:space="0" w:color="auto"/>
                      </w:divBdr>
                      <w:divsChild>
                        <w:div w:id="673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26877">
              <w:marLeft w:val="0"/>
              <w:marRight w:val="0"/>
              <w:marTop w:val="0"/>
              <w:marBottom w:val="0"/>
              <w:divBdr>
                <w:top w:val="none" w:sz="0" w:space="0" w:color="auto"/>
                <w:left w:val="none" w:sz="0" w:space="0" w:color="auto"/>
                <w:bottom w:val="none" w:sz="0" w:space="0" w:color="auto"/>
                <w:right w:val="none" w:sz="0" w:space="0" w:color="auto"/>
              </w:divBdr>
              <w:divsChild>
                <w:div w:id="1674451452">
                  <w:marLeft w:val="0"/>
                  <w:marRight w:val="0"/>
                  <w:marTop w:val="0"/>
                  <w:marBottom w:val="0"/>
                  <w:divBdr>
                    <w:top w:val="none" w:sz="0" w:space="0" w:color="auto"/>
                    <w:left w:val="none" w:sz="0" w:space="0" w:color="auto"/>
                    <w:bottom w:val="none" w:sz="0" w:space="0" w:color="auto"/>
                    <w:right w:val="none" w:sz="0" w:space="0" w:color="auto"/>
                  </w:divBdr>
                  <w:divsChild>
                    <w:div w:id="1933272831">
                      <w:marLeft w:val="0"/>
                      <w:marRight w:val="0"/>
                      <w:marTop w:val="0"/>
                      <w:marBottom w:val="0"/>
                      <w:divBdr>
                        <w:top w:val="none" w:sz="0" w:space="0" w:color="auto"/>
                        <w:left w:val="none" w:sz="0" w:space="0" w:color="auto"/>
                        <w:bottom w:val="none" w:sz="0" w:space="0" w:color="auto"/>
                        <w:right w:val="none" w:sz="0" w:space="0" w:color="auto"/>
                      </w:divBdr>
                      <w:divsChild>
                        <w:div w:id="11808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2232">
                  <w:marLeft w:val="0"/>
                  <w:marRight w:val="0"/>
                  <w:marTop w:val="0"/>
                  <w:marBottom w:val="0"/>
                  <w:divBdr>
                    <w:top w:val="none" w:sz="0" w:space="0" w:color="auto"/>
                    <w:left w:val="none" w:sz="0" w:space="0" w:color="auto"/>
                    <w:bottom w:val="none" w:sz="0" w:space="0" w:color="auto"/>
                    <w:right w:val="none" w:sz="0" w:space="0" w:color="auto"/>
                  </w:divBdr>
                  <w:divsChild>
                    <w:div w:id="1498419831">
                      <w:marLeft w:val="0"/>
                      <w:marRight w:val="0"/>
                      <w:marTop w:val="240"/>
                      <w:marBottom w:val="240"/>
                      <w:divBdr>
                        <w:top w:val="none" w:sz="0" w:space="0" w:color="auto"/>
                        <w:left w:val="none" w:sz="0" w:space="0" w:color="auto"/>
                        <w:bottom w:val="none" w:sz="0" w:space="0" w:color="auto"/>
                        <w:right w:val="none" w:sz="0" w:space="0" w:color="auto"/>
                      </w:divBdr>
                    </w:div>
                    <w:div w:id="1679842098">
                      <w:marLeft w:val="0"/>
                      <w:marRight w:val="0"/>
                      <w:marTop w:val="0"/>
                      <w:marBottom w:val="0"/>
                      <w:divBdr>
                        <w:top w:val="none" w:sz="0" w:space="0" w:color="auto"/>
                        <w:left w:val="none" w:sz="0" w:space="0" w:color="auto"/>
                        <w:bottom w:val="none" w:sz="0" w:space="0" w:color="auto"/>
                        <w:right w:val="none" w:sz="0" w:space="0" w:color="auto"/>
                      </w:divBdr>
                      <w:divsChild>
                        <w:div w:id="1020164244">
                          <w:marLeft w:val="0"/>
                          <w:marRight w:val="0"/>
                          <w:marTop w:val="0"/>
                          <w:marBottom w:val="225"/>
                          <w:divBdr>
                            <w:top w:val="none" w:sz="0" w:space="0" w:color="auto"/>
                            <w:left w:val="none" w:sz="0" w:space="0" w:color="auto"/>
                            <w:bottom w:val="none" w:sz="0" w:space="0" w:color="auto"/>
                            <w:right w:val="none" w:sz="0" w:space="0" w:color="auto"/>
                          </w:divBdr>
                          <w:divsChild>
                            <w:div w:id="187911157">
                              <w:marLeft w:val="0"/>
                              <w:marRight w:val="0"/>
                              <w:marTop w:val="150"/>
                              <w:marBottom w:val="0"/>
                              <w:divBdr>
                                <w:top w:val="single" w:sz="6" w:space="4" w:color="CCCCCC"/>
                                <w:left w:val="single" w:sz="6" w:space="8" w:color="CCCCCC"/>
                                <w:bottom w:val="single" w:sz="6" w:space="4" w:color="CCCCCC"/>
                                <w:right w:val="single" w:sz="6" w:space="30" w:color="CCCCCC"/>
                              </w:divBdr>
                            </w:div>
                            <w:div w:id="2094860567">
                              <w:marLeft w:val="0"/>
                              <w:marRight w:val="0"/>
                              <w:marTop w:val="0"/>
                              <w:marBottom w:val="150"/>
                              <w:divBdr>
                                <w:top w:val="none" w:sz="0" w:space="0" w:color="auto"/>
                                <w:left w:val="single" w:sz="6" w:space="11" w:color="CCCCCC"/>
                                <w:bottom w:val="single" w:sz="6" w:space="8" w:color="CCCCCC"/>
                                <w:right w:val="single" w:sz="6" w:space="8" w:color="CCCCCC"/>
                              </w:divBdr>
                              <w:divsChild>
                                <w:div w:id="21018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933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6552679">
              <w:marLeft w:val="0"/>
              <w:marRight w:val="0"/>
              <w:marTop w:val="0"/>
              <w:marBottom w:val="0"/>
              <w:divBdr>
                <w:top w:val="none" w:sz="0" w:space="0" w:color="auto"/>
                <w:left w:val="none" w:sz="0" w:space="0" w:color="auto"/>
                <w:bottom w:val="none" w:sz="0" w:space="0" w:color="auto"/>
                <w:right w:val="none" w:sz="0" w:space="0" w:color="auto"/>
              </w:divBdr>
              <w:divsChild>
                <w:div w:id="311063522">
                  <w:marLeft w:val="0"/>
                  <w:marRight w:val="0"/>
                  <w:marTop w:val="0"/>
                  <w:marBottom w:val="0"/>
                  <w:divBdr>
                    <w:top w:val="none" w:sz="0" w:space="0" w:color="auto"/>
                    <w:left w:val="none" w:sz="0" w:space="0" w:color="auto"/>
                    <w:bottom w:val="none" w:sz="0" w:space="0" w:color="auto"/>
                    <w:right w:val="none" w:sz="0" w:space="0" w:color="auto"/>
                  </w:divBdr>
                  <w:divsChild>
                    <w:div w:id="1502820446">
                      <w:marLeft w:val="0"/>
                      <w:marRight w:val="0"/>
                      <w:marTop w:val="0"/>
                      <w:marBottom w:val="0"/>
                      <w:divBdr>
                        <w:top w:val="none" w:sz="0" w:space="0" w:color="auto"/>
                        <w:left w:val="none" w:sz="0" w:space="0" w:color="auto"/>
                        <w:bottom w:val="none" w:sz="0" w:space="0" w:color="auto"/>
                        <w:right w:val="none" w:sz="0" w:space="0" w:color="auto"/>
                      </w:divBdr>
                      <w:divsChild>
                        <w:div w:id="3546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9469">
                  <w:marLeft w:val="0"/>
                  <w:marRight w:val="0"/>
                  <w:marTop w:val="0"/>
                  <w:marBottom w:val="0"/>
                  <w:divBdr>
                    <w:top w:val="none" w:sz="0" w:space="0" w:color="auto"/>
                    <w:left w:val="none" w:sz="0" w:space="0" w:color="auto"/>
                    <w:bottom w:val="none" w:sz="0" w:space="0" w:color="auto"/>
                    <w:right w:val="none" w:sz="0" w:space="0" w:color="auto"/>
                  </w:divBdr>
                  <w:divsChild>
                    <w:div w:id="43599911">
                      <w:marLeft w:val="0"/>
                      <w:marRight w:val="0"/>
                      <w:marTop w:val="0"/>
                      <w:marBottom w:val="0"/>
                      <w:divBdr>
                        <w:top w:val="none" w:sz="0" w:space="0" w:color="auto"/>
                        <w:left w:val="none" w:sz="0" w:space="0" w:color="auto"/>
                        <w:bottom w:val="none" w:sz="0" w:space="0" w:color="auto"/>
                        <w:right w:val="none" w:sz="0" w:space="0" w:color="auto"/>
                      </w:divBdr>
                      <w:divsChild>
                        <w:div w:id="1180465627">
                          <w:marLeft w:val="0"/>
                          <w:marRight w:val="0"/>
                          <w:marTop w:val="0"/>
                          <w:marBottom w:val="0"/>
                          <w:divBdr>
                            <w:top w:val="none" w:sz="0" w:space="0" w:color="auto"/>
                            <w:left w:val="none" w:sz="0" w:space="0" w:color="auto"/>
                            <w:bottom w:val="none" w:sz="0" w:space="0" w:color="auto"/>
                            <w:right w:val="none" w:sz="0" w:space="0" w:color="auto"/>
                          </w:divBdr>
                        </w:div>
                      </w:divsChild>
                    </w:div>
                    <w:div w:id="1924683008">
                      <w:marLeft w:val="0"/>
                      <w:marRight w:val="0"/>
                      <w:marTop w:val="0"/>
                      <w:marBottom w:val="0"/>
                      <w:divBdr>
                        <w:top w:val="none" w:sz="0" w:space="0" w:color="auto"/>
                        <w:left w:val="none" w:sz="0" w:space="0" w:color="auto"/>
                        <w:bottom w:val="none" w:sz="0" w:space="0" w:color="auto"/>
                        <w:right w:val="none" w:sz="0" w:space="0" w:color="auto"/>
                      </w:divBdr>
                      <w:divsChild>
                        <w:div w:id="827018969">
                          <w:marLeft w:val="0"/>
                          <w:marRight w:val="0"/>
                          <w:marTop w:val="0"/>
                          <w:marBottom w:val="225"/>
                          <w:divBdr>
                            <w:top w:val="none" w:sz="0" w:space="0" w:color="auto"/>
                            <w:left w:val="none" w:sz="0" w:space="0" w:color="auto"/>
                            <w:bottom w:val="none" w:sz="0" w:space="0" w:color="auto"/>
                            <w:right w:val="none" w:sz="0" w:space="0" w:color="auto"/>
                          </w:divBdr>
                          <w:divsChild>
                            <w:div w:id="752435659">
                              <w:marLeft w:val="0"/>
                              <w:marRight w:val="0"/>
                              <w:marTop w:val="150"/>
                              <w:marBottom w:val="0"/>
                              <w:divBdr>
                                <w:top w:val="single" w:sz="6" w:space="4" w:color="CCCCCC"/>
                                <w:left w:val="single" w:sz="6" w:space="8" w:color="CCCCCC"/>
                                <w:bottom w:val="single" w:sz="6" w:space="4" w:color="CCCCCC"/>
                                <w:right w:val="single" w:sz="6" w:space="30" w:color="CCCCCC"/>
                              </w:divBdr>
                            </w:div>
                            <w:div w:id="1621565460">
                              <w:marLeft w:val="0"/>
                              <w:marRight w:val="0"/>
                              <w:marTop w:val="0"/>
                              <w:marBottom w:val="150"/>
                              <w:divBdr>
                                <w:top w:val="none" w:sz="0" w:space="0" w:color="auto"/>
                                <w:left w:val="single" w:sz="6" w:space="11" w:color="CCCCCC"/>
                                <w:bottom w:val="single" w:sz="6" w:space="8" w:color="CCCCCC"/>
                                <w:right w:val="single" w:sz="6" w:space="8" w:color="CCCCCC"/>
                              </w:divBdr>
                              <w:divsChild>
                                <w:div w:id="58594902">
                                  <w:marLeft w:val="0"/>
                                  <w:marRight w:val="0"/>
                                  <w:marTop w:val="0"/>
                                  <w:marBottom w:val="0"/>
                                  <w:divBdr>
                                    <w:top w:val="none" w:sz="0" w:space="0" w:color="auto"/>
                                    <w:left w:val="none" w:sz="0" w:space="0" w:color="auto"/>
                                    <w:bottom w:val="none" w:sz="0" w:space="0" w:color="auto"/>
                                    <w:right w:val="none" w:sz="0" w:space="0" w:color="auto"/>
                                  </w:divBdr>
                                  <w:divsChild>
                                    <w:div w:id="7326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72554">
                      <w:marLeft w:val="0"/>
                      <w:marRight w:val="0"/>
                      <w:marTop w:val="0"/>
                      <w:marBottom w:val="0"/>
                      <w:divBdr>
                        <w:top w:val="none" w:sz="0" w:space="0" w:color="auto"/>
                        <w:left w:val="none" w:sz="0" w:space="0" w:color="auto"/>
                        <w:bottom w:val="none" w:sz="0" w:space="0" w:color="auto"/>
                        <w:right w:val="none" w:sz="0" w:space="0" w:color="auto"/>
                      </w:divBdr>
                      <w:divsChild>
                        <w:div w:id="673193821">
                          <w:marLeft w:val="0"/>
                          <w:marRight w:val="0"/>
                          <w:marTop w:val="0"/>
                          <w:marBottom w:val="225"/>
                          <w:divBdr>
                            <w:top w:val="none" w:sz="0" w:space="0" w:color="auto"/>
                            <w:left w:val="none" w:sz="0" w:space="0" w:color="auto"/>
                            <w:bottom w:val="none" w:sz="0" w:space="0" w:color="auto"/>
                            <w:right w:val="none" w:sz="0" w:space="0" w:color="auto"/>
                          </w:divBdr>
                          <w:divsChild>
                            <w:div w:id="1949192872">
                              <w:marLeft w:val="0"/>
                              <w:marRight w:val="0"/>
                              <w:marTop w:val="150"/>
                              <w:marBottom w:val="0"/>
                              <w:divBdr>
                                <w:top w:val="single" w:sz="6" w:space="4" w:color="CCCCCC"/>
                                <w:left w:val="single" w:sz="6" w:space="8" w:color="CCCCCC"/>
                                <w:bottom w:val="single" w:sz="6" w:space="4" w:color="CCCCCC"/>
                                <w:right w:val="single" w:sz="6" w:space="30" w:color="CCCCCC"/>
                              </w:divBdr>
                            </w:div>
                            <w:div w:id="2284624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78582284">
                      <w:marLeft w:val="0"/>
                      <w:marRight w:val="0"/>
                      <w:marTop w:val="0"/>
                      <w:marBottom w:val="0"/>
                      <w:divBdr>
                        <w:top w:val="none" w:sz="0" w:space="0" w:color="auto"/>
                        <w:left w:val="none" w:sz="0" w:space="0" w:color="auto"/>
                        <w:bottom w:val="none" w:sz="0" w:space="0" w:color="auto"/>
                        <w:right w:val="none" w:sz="0" w:space="0" w:color="auto"/>
                      </w:divBdr>
                      <w:divsChild>
                        <w:div w:id="14041632">
                          <w:marLeft w:val="0"/>
                          <w:marRight w:val="0"/>
                          <w:marTop w:val="0"/>
                          <w:marBottom w:val="225"/>
                          <w:divBdr>
                            <w:top w:val="none" w:sz="0" w:space="0" w:color="auto"/>
                            <w:left w:val="none" w:sz="0" w:space="0" w:color="auto"/>
                            <w:bottom w:val="none" w:sz="0" w:space="0" w:color="auto"/>
                            <w:right w:val="none" w:sz="0" w:space="0" w:color="auto"/>
                          </w:divBdr>
                          <w:divsChild>
                            <w:div w:id="170921997">
                              <w:marLeft w:val="0"/>
                              <w:marRight w:val="0"/>
                              <w:marTop w:val="150"/>
                              <w:marBottom w:val="0"/>
                              <w:divBdr>
                                <w:top w:val="single" w:sz="6" w:space="4" w:color="CCCCCC"/>
                                <w:left w:val="single" w:sz="6" w:space="8" w:color="CCCCCC"/>
                                <w:bottom w:val="single" w:sz="6" w:space="4" w:color="CCCCCC"/>
                                <w:right w:val="single" w:sz="6" w:space="30" w:color="CCCCCC"/>
                              </w:divBdr>
                            </w:div>
                            <w:div w:id="886452935">
                              <w:marLeft w:val="0"/>
                              <w:marRight w:val="0"/>
                              <w:marTop w:val="0"/>
                              <w:marBottom w:val="150"/>
                              <w:divBdr>
                                <w:top w:val="none" w:sz="0" w:space="0" w:color="auto"/>
                                <w:left w:val="single" w:sz="6" w:space="11" w:color="CCCCCC"/>
                                <w:bottom w:val="single" w:sz="6" w:space="8" w:color="CCCCCC"/>
                                <w:right w:val="single" w:sz="6" w:space="8" w:color="CCCCCC"/>
                              </w:divBdr>
                              <w:divsChild>
                                <w:div w:id="1055785478">
                                  <w:marLeft w:val="0"/>
                                  <w:marRight w:val="0"/>
                                  <w:marTop w:val="0"/>
                                  <w:marBottom w:val="0"/>
                                  <w:divBdr>
                                    <w:top w:val="none" w:sz="0" w:space="0" w:color="auto"/>
                                    <w:left w:val="none" w:sz="0" w:space="0" w:color="auto"/>
                                    <w:bottom w:val="none" w:sz="0" w:space="0" w:color="auto"/>
                                    <w:right w:val="none" w:sz="0" w:space="0" w:color="auto"/>
                                  </w:divBdr>
                                  <w:divsChild>
                                    <w:div w:id="1283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7817">
              <w:marLeft w:val="0"/>
              <w:marRight w:val="0"/>
              <w:marTop w:val="0"/>
              <w:marBottom w:val="0"/>
              <w:divBdr>
                <w:top w:val="none" w:sz="0" w:space="0" w:color="auto"/>
                <w:left w:val="none" w:sz="0" w:space="0" w:color="auto"/>
                <w:bottom w:val="none" w:sz="0" w:space="0" w:color="auto"/>
                <w:right w:val="none" w:sz="0" w:space="0" w:color="auto"/>
              </w:divBdr>
              <w:divsChild>
                <w:div w:id="1795635056">
                  <w:marLeft w:val="0"/>
                  <w:marRight w:val="0"/>
                  <w:marTop w:val="0"/>
                  <w:marBottom w:val="0"/>
                  <w:divBdr>
                    <w:top w:val="none" w:sz="0" w:space="0" w:color="auto"/>
                    <w:left w:val="none" w:sz="0" w:space="0" w:color="auto"/>
                    <w:bottom w:val="none" w:sz="0" w:space="0" w:color="auto"/>
                    <w:right w:val="none" w:sz="0" w:space="0" w:color="auto"/>
                  </w:divBdr>
                  <w:divsChild>
                    <w:div w:id="1859199141">
                      <w:marLeft w:val="0"/>
                      <w:marRight w:val="0"/>
                      <w:marTop w:val="0"/>
                      <w:marBottom w:val="0"/>
                      <w:divBdr>
                        <w:top w:val="none" w:sz="0" w:space="0" w:color="auto"/>
                        <w:left w:val="none" w:sz="0" w:space="0" w:color="auto"/>
                        <w:bottom w:val="none" w:sz="0" w:space="0" w:color="auto"/>
                        <w:right w:val="none" w:sz="0" w:space="0" w:color="auto"/>
                      </w:divBdr>
                      <w:divsChild>
                        <w:div w:id="4113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921">
                  <w:marLeft w:val="0"/>
                  <w:marRight w:val="0"/>
                  <w:marTop w:val="0"/>
                  <w:marBottom w:val="0"/>
                  <w:divBdr>
                    <w:top w:val="none" w:sz="0" w:space="0" w:color="auto"/>
                    <w:left w:val="none" w:sz="0" w:space="0" w:color="auto"/>
                    <w:bottom w:val="none" w:sz="0" w:space="0" w:color="auto"/>
                    <w:right w:val="none" w:sz="0" w:space="0" w:color="auto"/>
                  </w:divBdr>
                  <w:divsChild>
                    <w:div w:id="1425494309">
                      <w:marLeft w:val="0"/>
                      <w:marRight w:val="0"/>
                      <w:marTop w:val="0"/>
                      <w:marBottom w:val="0"/>
                      <w:divBdr>
                        <w:top w:val="none" w:sz="0" w:space="0" w:color="auto"/>
                        <w:left w:val="none" w:sz="0" w:space="0" w:color="auto"/>
                        <w:bottom w:val="none" w:sz="0" w:space="0" w:color="auto"/>
                        <w:right w:val="none" w:sz="0" w:space="0" w:color="auto"/>
                      </w:divBdr>
                      <w:divsChild>
                        <w:div w:id="1808088738">
                          <w:marLeft w:val="0"/>
                          <w:marRight w:val="0"/>
                          <w:marTop w:val="0"/>
                          <w:marBottom w:val="225"/>
                          <w:divBdr>
                            <w:top w:val="none" w:sz="0" w:space="0" w:color="auto"/>
                            <w:left w:val="none" w:sz="0" w:space="0" w:color="auto"/>
                            <w:bottom w:val="none" w:sz="0" w:space="0" w:color="auto"/>
                            <w:right w:val="none" w:sz="0" w:space="0" w:color="auto"/>
                          </w:divBdr>
                          <w:divsChild>
                            <w:div w:id="1865709649">
                              <w:marLeft w:val="0"/>
                              <w:marRight w:val="0"/>
                              <w:marTop w:val="150"/>
                              <w:marBottom w:val="0"/>
                              <w:divBdr>
                                <w:top w:val="single" w:sz="6" w:space="4" w:color="CCCCCC"/>
                                <w:left w:val="single" w:sz="6" w:space="8" w:color="CCCCCC"/>
                                <w:bottom w:val="single" w:sz="6" w:space="4" w:color="CCCCCC"/>
                                <w:right w:val="single" w:sz="6" w:space="30" w:color="CCCCCC"/>
                              </w:divBdr>
                            </w:div>
                            <w:div w:id="23558809">
                              <w:marLeft w:val="0"/>
                              <w:marRight w:val="0"/>
                              <w:marTop w:val="0"/>
                              <w:marBottom w:val="150"/>
                              <w:divBdr>
                                <w:top w:val="none" w:sz="0" w:space="0" w:color="auto"/>
                                <w:left w:val="single" w:sz="6" w:space="11" w:color="CCCCCC"/>
                                <w:bottom w:val="single" w:sz="6" w:space="8" w:color="CCCCCC"/>
                                <w:right w:val="single" w:sz="6" w:space="8" w:color="CCCCCC"/>
                              </w:divBdr>
                              <w:divsChild>
                                <w:div w:id="759833866">
                                  <w:marLeft w:val="0"/>
                                  <w:marRight w:val="0"/>
                                  <w:marTop w:val="0"/>
                                  <w:marBottom w:val="0"/>
                                  <w:divBdr>
                                    <w:top w:val="none" w:sz="0" w:space="0" w:color="auto"/>
                                    <w:left w:val="none" w:sz="0" w:space="0" w:color="auto"/>
                                    <w:bottom w:val="none" w:sz="0" w:space="0" w:color="auto"/>
                                    <w:right w:val="none" w:sz="0" w:space="0" w:color="auto"/>
                                  </w:divBdr>
                                  <w:divsChild>
                                    <w:div w:id="1573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6534">
                      <w:marLeft w:val="0"/>
                      <w:marRight w:val="0"/>
                      <w:marTop w:val="0"/>
                      <w:marBottom w:val="0"/>
                      <w:divBdr>
                        <w:top w:val="none" w:sz="0" w:space="0" w:color="auto"/>
                        <w:left w:val="none" w:sz="0" w:space="0" w:color="auto"/>
                        <w:bottom w:val="none" w:sz="0" w:space="0" w:color="auto"/>
                        <w:right w:val="none" w:sz="0" w:space="0" w:color="auto"/>
                      </w:divBdr>
                      <w:divsChild>
                        <w:div w:id="463741639">
                          <w:marLeft w:val="0"/>
                          <w:marRight w:val="0"/>
                          <w:marTop w:val="0"/>
                          <w:marBottom w:val="225"/>
                          <w:divBdr>
                            <w:top w:val="none" w:sz="0" w:space="0" w:color="auto"/>
                            <w:left w:val="none" w:sz="0" w:space="0" w:color="auto"/>
                            <w:bottom w:val="none" w:sz="0" w:space="0" w:color="auto"/>
                            <w:right w:val="none" w:sz="0" w:space="0" w:color="auto"/>
                          </w:divBdr>
                          <w:divsChild>
                            <w:div w:id="424964652">
                              <w:marLeft w:val="0"/>
                              <w:marRight w:val="0"/>
                              <w:marTop w:val="150"/>
                              <w:marBottom w:val="0"/>
                              <w:divBdr>
                                <w:top w:val="single" w:sz="6" w:space="4" w:color="CCCCCC"/>
                                <w:left w:val="single" w:sz="6" w:space="8" w:color="CCCCCC"/>
                                <w:bottom w:val="single" w:sz="6" w:space="4" w:color="CCCCCC"/>
                                <w:right w:val="single" w:sz="6" w:space="30" w:color="CCCCCC"/>
                              </w:divBdr>
                            </w:div>
                            <w:div w:id="1306009616">
                              <w:marLeft w:val="0"/>
                              <w:marRight w:val="0"/>
                              <w:marTop w:val="0"/>
                              <w:marBottom w:val="150"/>
                              <w:divBdr>
                                <w:top w:val="none" w:sz="0" w:space="0" w:color="auto"/>
                                <w:left w:val="single" w:sz="6" w:space="11" w:color="CCCCCC"/>
                                <w:bottom w:val="single" w:sz="6" w:space="8" w:color="CCCCCC"/>
                                <w:right w:val="single" w:sz="6" w:space="8" w:color="CCCCCC"/>
                              </w:divBdr>
                              <w:divsChild>
                                <w:div w:id="272328957">
                                  <w:marLeft w:val="0"/>
                                  <w:marRight w:val="0"/>
                                  <w:marTop w:val="0"/>
                                  <w:marBottom w:val="0"/>
                                  <w:divBdr>
                                    <w:top w:val="none" w:sz="0" w:space="0" w:color="auto"/>
                                    <w:left w:val="none" w:sz="0" w:space="0" w:color="auto"/>
                                    <w:bottom w:val="none" w:sz="0" w:space="0" w:color="auto"/>
                                    <w:right w:val="none" w:sz="0" w:space="0" w:color="auto"/>
                                  </w:divBdr>
                                  <w:divsChild>
                                    <w:div w:id="9787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58954">
                      <w:marLeft w:val="0"/>
                      <w:marRight w:val="0"/>
                      <w:marTop w:val="0"/>
                      <w:marBottom w:val="0"/>
                      <w:divBdr>
                        <w:top w:val="none" w:sz="0" w:space="0" w:color="auto"/>
                        <w:left w:val="none" w:sz="0" w:space="0" w:color="auto"/>
                        <w:bottom w:val="none" w:sz="0" w:space="0" w:color="auto"/>
                        <w:right w:val="none" w:sz="0" w:space="0" w:color="auto"/>
                      </w:divBdr>
                      <w:divsChild>
                        <w:div w:id="1694379866">
                          <w:marLeft w:val="0"/>
                          <w:marRight w:val="0"/>
                          <w:marTop w:val="0"/>
                          <w:marBottom w:val="225"/>
                          <w:divBdr>
                            <w:top w:val="none" w:sz="0" w:space="0" w:color="auto"/>
                            <w:left w:val="none" w:sz="0" w:space="0" w:color="auto"/>
                            <w:bottom w:val="none" w:sz="0" w:space="0" w:color="auto"/>
                            <w:right w:val="none" w:sz="0" w:space="0" w:color="auto"/>
                          </w:divBdr>
                          <w:divsChild>
                            <w:div w:id="518617608">
                              <w:marLeft w:val="0"/>
                              <w:marRight w:val="0"/>
                              <w:marTop w:val="150"/>
                              <w:marBottom w:val="0"/>
                              <w:divBdr>
                                <w:top w:val="single" w:sz="6" w:space="4" w:color="CCCCCC"/>
                                <w:left w:val="single" w:sz="6" w:space="8" w:color="CCCCCC"/>
                                <w:bottom w:val="single" w:sz="6" w:space="4" w:color="CCCCCC"/>
                                <w:right w:val="single" w:sz="6" w:space="30" w:color="CCCCCC"/>
                              </w:divBdr>
                            </w:div>
                            <w:div w:id="10973665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39219004">
              <w:marLeft w:val="0"/>
              <w:marRight w:val="0"/>
              <w:marTop w:val="0"/>
              <w:marBottom w:val="0"/>
              <w:divBdr>
                <w:top w:val="none" w:sz="0" w:space="0" w:color="auto"/>
                <w:left w:val="none" w:sz="0" w:space="0" w:color="auto"/>
                <w:bottom w:val="none" w:sz="0" w:space="0" w:color="auto"/>
                <w:right w:val="none" w:sz="0" w:space="0" w:color="auto"/>
              </w:divBdr>
              <w:divsChild>
                <w:div w:id="594173290">
                  <w:marLeft w:val="0"/>
                  <w:marRight w:val="0"/>
                  <w:marTop w:val="0"/>
                  <w:marBottom w:val="0"/>
                  <w:divBdr>
                    <w:top w:val="none" w:sz="0" w:space="0" w:color="auto"/>
                    <w:left w:val="none" w:sz="0" w:space="0" w:color="auto"/>
                    <w:bottom w:val="none" w:sz="0" w:space="0" w:color="auto"/>
                    <w:right w:val="none" w:sz="0" w:space="0" w:color="auto"/>
                  </w:divBdr>
                  <w:divsChild>
                    <w:div w:id="637497356">
                      <w:marLeft w:val="0"/>
                      <w:marRight w:val="0"/>
                      <w:marTop w:val="0"/>
                      <w:marBottom w:val="0"/>
                      <w:divBdr>
                        <w:top w:val="none" w:sz="0" w:space="0" w:color="auto"/>
                        <w:left w:val="none" w:sz="0" w:space="0" w:color="auto"/>
                        <w:bottom w:val="none" w:sz="0" w:space="0" w:color="auto"/>
                        <w:right w:val="none" w:sz="0" w:space="0" w:color="auto"/>
                      </w:divBdr>
                      <w:divsChild>
                        <w:div w:id="88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118">
                  <w:marLeft w:val="0"/>
                  <w:marRight w:val="0"/>
                  <w:marTop w:val="0"/>
                  <w:marBottom w:val="0"/>
                  <w:divBdr>
                    <w:top w:val="none" w:sz="0" w:space="0" w:color="auto"/>
                    <w:left w:val="none" w:sz="0" w:space="0" w:color="auto"/>
                    <w:bottom w:val="none" w:sz="0" w:space="0" w:color="auto"/>
                    <w:right w:val="none" w:sz="0" w:space="0" w:color="auto"/>
                  </w:divBdr>
                  <w:divsChild>
                    <w:div w:id="242565231">
                      <w:marLeft w:val="0"/>
                      <w:marRight w:val="0"/>
                      <w:marTop w:val="0"/>
                      <w:marBottom w:val="0"/>
                      <w:divBdr>
                        <w:top w:val="none" w:sz="0" w:space="0" w:color="auto"/>
                        <w:left w:val="none" w:sz="0" w:space="0" w:color="auto"/>
                        <w:bottom w:val="none" w:sz="0" w:space="0" w:color="auto"/>
                        <w:right w:val="none" w:sz="0" w:space="0" w:color="auto"/>
                      </w:divBdr>
                      <w:divsChild>
                        <w:div w:id="16123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1980">
              <w:marLeft w:val="0"/>
              <w:marRight w:val="0"/>
              <w:marTop w:val="0"/>
              <w:marBottom w:val="0"/>
              <w:divBdr>
                <w:top w:val="none" w:sz="0" w:space="0" w:color="auto"/>
                <w:left w:val="none" w:sz="0" w:space="0" w:color="auto"/>
                <w:bottom w:val="none" w:sz="0" w:space="0" w:color="auto"/>
                <w:right w:val="none" w:sz="0" w:space="0" w:color="auto"/>
              </w:divBdr>
              <w:divsChild>
                <w:div w:id="1545101263">
                  <w:marLeft w:val="0"/>
                  <w:marRight w:val="0"/>
                  <w:marTop w:val="0"/>
                  <w:marBottom w:val="0"/>
                  <w:divBdr>
                    <w:top w:val="none" w:sz="0" w:space="0" w:color="auto"/>
                    <w:left w:val="none" w:sz="0" w:space="0" w:color="auto"/>
                    <w:bottom w:val="none" w:sz="0" w:space="0" w:color="auto"/>
                    <w:right w:val="none" w:sz="0" w:space="0" w:color="auto"/>
                  </w:divBdr>
                  <w:divsChild>
                    <w:div w:id="1092438053">
                      <w:marLeft w:val="0"/>
                      <w:marRight w:val="0"/>
                      <w:marTop w:val="0"/>
                      <w:marBottom w:val="0"/>
                      <w:divBdr>
                        <w:top w:val="none" w:sz="0" w:space="0" w:color="auto"/>
                        <w:left w:val="none" w:sz="0" w:space="0" w:color="auto"/>
                        <w:bottom w:val="none" w:sz="0" w:space="0" w:color="auto"/>
                        <w:right w:val="none" w:sz="0" w:space="0" w:color="auto"/>
                      </w:divBdr>
                      <w:divsChild>
                        <w:div w:id="14833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5421">
                  <w:marLeft w:val="0"/>
                  <w:marRight w:val="0"/>
                  <w:marTop w:val="0"/>
                  <w:marBottom w:val="0"/>
                  <w:divBdr>
                    <w:top w:val="none" w:sz="0" w:space="0" w:color="auto"/>
                    <w:left w:val="none" w:sz="0" w:space="0" w:color="auto"/>
                    <w:bottom w:val="none" w:sz="0" w:space="0" w:color="auto"/>
                    <w:right w:val="none" w:sz="0" w:space="0" w:color="auto"/>
                  </w:divBdr>
                </w:div>
              </w:divsChild>
            </w:div>
            <w:div w:id="75179360">
              <w:marLeft w:val="0"/>
              <w:marRight w:val="0"/>
              <w:marTop w:val="0"/>
              <w:marBottom w:val="0"/>
              <w:divBdr>
                <w:top w:val="none" w:sz="0" w:space="0" w:color="auto"/>
                <w:left w:val="none" w:sz="0" w:space="0" w:color="auto"/>
                <w:bottom w:val="none" w:sz="0" w:space="0" w:color="auto"/>
                <w:right w:val="none" w:sz="0" w:space="0" w:color="auto"/>
              </w:divBdr>
              <w:divsChild>
                <w:div w:id="1797407905">
                  <w:marLeft w:val="0"/>
                  <w:marRight w:val="0"/>
                  <w:marTop w:val="0"/>
                  <w:marBottom w:val="0"/>
                  <w:divBdr>
                    <w:top w:val="none" w:sz="0" w:space="0" w:color="auto"/>
                    <w:left w:val="none" w:sz="0" w:space="0" w:color="auto"/>
                    <w:bottom w:val="none" w:sz="0" w:space="0" w:color="auto"/>
                    <w:right w:val="none" w:sz="0" w:space="0" w:color="auto"/>
                  </w:divBdr>
                  <w:divsChild>
                    <w:div w:id="1985428483">
                      <w:marLeft w:val="0"/>
                      <w:marRight w:val="0"/>
                      <w:marTop w:val="0"/>
                      <w:marBottom w:val="0"/>
                      <w:divBdr>
                        <w:top w:val="none" w:sz="0" w:space="0" w:color="auto"/>
                        <w:left w:val="none" w:sz="0" w:space="0" w:color="auto"/>
                        <w:bottom w:val="none" w:sz="0" w:space="0" w:color="auto"/>
                        <w:right w:val="none" w:sz="0" w:space="0" w:color="auto"/>
                      </w:divBdr>
                      <w:divsChild>
                        <w:div w:id="639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4075">
                  <w:marLeft w:val="0"/>
                  <w:marRight w:val="0"/>
                  <w:marTop w:val="0"/>
                  <w:marBottom w:val="0"/>
                  <w:divBdr>
                    <w:top w:val="none" w:sz="0" w:space="0" w:color="auto"/>
                    <w:left w:val="none" w:sz="0" w:space="0" w:color="auto"/>
                    <w:bottom w:val="none" w:sz="0" w:space="0" w:color="auto"/>
                    <w:right w:val="none" w:sz="0" w:space="0" w:color="auto"/>
                  </w:divBdr>
                </w:div>
              </w:divsChild>
            </w:div>
            <w:div w:id="252784407">
              <w:marLeft w:val="0"/>
              <w:marRight w:val="0"/>
              <w:marTop w:val="0"/>
              <w:marBottom w:val="0"/>
              <w:divBdr>
                <w:top w:val="none" w:sz="0" w:space="0" w:color="auto"/>
                <w:left w:val="none" w:sz="0" w:space="0" w:color="auto"/>
                <w:bottom w:val="none" w:sz="0" w:space="0" w:color="auto"/>
                <w:right w:val="none" w:sz="0" w:space="0" w:color="auto"/>
              </w:divBdr>
              <w:divsChild>
                <w:div w:id="1900363760">
                  <w:marLeft w:val="0"/>
                  <w:marRight w:val="0"/>
                  <w:marTop w:val="0"/>
                  <w:marBottom w:val="0"/>
                  <w:divBdr>
                    <w:top w:val="none" w:sz="0" w:space="0" w:color="auto"/>
                    <w:left w:val="none" w:sz="0" w:space="0" w:color="auto"/>
                    <w:bottom w:val="none" w:sz="0" w:space="0" w:color="auto"/>
                    <w:right w:val="none" w:sz="0" w:space="0" w:color="auto"/>
                  </w:divBdr>
                  <w:divsChild>
                    <w:div w:id="1964727415">
                      <w:marLeft w:val="0"/>
                      <w:marRight w:val="0"/>
                      <w:marTop w:val="0"/>
                      <w:marBottom w:val="0"/>
                      <w:divBdr>
                        <w:top w:val="none" w:sz="0" w:space="0" w:color="auto"/>
                        <w:left w:val="none" w:sz="0" w:space="0" w:color="auto"/>
                        <w:bottom w:val="none" w:sz="0" w:space="0" w:color="auto"/>
                        <w:right w:val="none" w:sz="0" w:space="0" w:color="auto"/>
                      </w:divBdr>
                      <w:divsChild>
                        <w:div w:id="20194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3447">
                  <w:marLeft w:val="0"/>
                  <w:marRight w:val="0"/>
                  <w:marTop w:val="0"/>
                  <w:marBottom w:val="0"/>
                  <w:divBdr>
                    <w:top w:val="none" w:sz="0" w:space="0" w:color="auto"/>
                    <w:left w:val="none" w:sz="0" w:space="0" w:color="auto"/>
                    <w:bottom w:val="none" w:sz="0" w:space="0" w:color="auto"/>
                    <w:right w:val="none" w:sz="0" w:space="0" w:color="auto"/>
                  </w:divBdr>
                  <w:divsChild>
                    <w:div w:id="537789037">
                      <w:marLeft w:val="0"/>
                      <w:marRight w:val="0"/>
                      <w:marTop w:val="0"/>
                      <w:marBottom w:val="0"/>
                      <w:divBdr>
                        <w:top w:val="none" w:sz="0" w:space="0" w:color="auto"/>
                        <w:left w:val="none" w:sz="0" w:space="0" w:color="auto"/>
                        <w:bottom w:val="none" w:sz="0" w:space="0" w:color="auto"/>
                        <w:right w:val="none" w:sz="0" w:space="0" w:color="auto"/>
                      </w:divBdr>
                      <w:divsChild>
                        <w:div w:id="920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7489">
              <w:marLeft w:val="0"/>
              <w:marRight w:val="0"/>
              <w:marTop w:val="0"/>
              <w:marBottom w:val="0"/>
              <w:divBdr>
                <w:top w:val="none" w:sz="0" w:space="0" w:color="auto"/>
                <w:left w:val="none" w:sz="0" w:space="0" w:color="auto"/>
                <w:bottom w:val="none" w:sz="0" w:space="0" w:color="auto"/>
                <w:right w:val="none" w:sz="0" w:space="0" w:color="auto"/>
              </w:divBdr>
              <w:divsChild>
                <w:div w:id="50005348">
                  <w:marLeft w:val="0"/>
                  <w:marRight w:val="0"/>
                  <w:marTop w:val="0"/>
                  <w:marBottom w:val="0"/>
                  <w:divBdr>
                    <w:top w:val="none" w:sz="0" w:space="0" w:color="auto"/>
                    <w:left w:val="none" w:sz="0" w:space="0" w:color="auto"/>
                    <w:bottom w:val="none" w:sz="0" w:space="0" w:color="auto"/>
                    <w:right w:val="none" w:sz="0" w:space="0" w:color="auto"/>
                  </w:divBdr>
                  <w:divsChild>
                    <w:div w:id="161360095">
                      <w:marLeft w:val="0"/>
                      <w:marRight w:val="0"/>
                      <w:marTop w:val="0"/>
                      <w:marBottom w:val="0"/>
                      <w:divBdr>
                        <w:top w:val="none" w:sz="0" w:space="0" w:color="auto"/>
                        <w:left w:val="none" w:sz="0" w:space="0" w:color="auto"/>
                        <w:bottom w:val="none" w:sz="0" w:space="0" w:color="auto"/>
                        <w:right w:val="none" w:sz="0" w:space="0" w:color="auto"/>
                      </w:divBdr>
                      <w:divsChild>
                        <w:div w:id="4142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0163">
                  <w:marLeft w:val="0"/>
                  <w:marRight w:val="0"/>
                  <w:marTop w:val="0"/>
                  <w:marBottom w:val="0"/>
                  <w:divBdr>
                    <w:top w:val="none" w:sz="0" w:space="0" w:color="auto"/>
                    <w:left w:val="none" w:sz="0" w:space="0" w:color="auto"/>
                    <w:bottom w:val="none" w:sz="0" w:space="0" w:color="auto"/>
                    <w:right w:val="none" w:sz="0" w:space="0" w:color="auto"/>
                  </w:divBdr>
                  <w:divsChild>
                    <w:div w:id="881552936">
                      <w:marLeft w:val="0"/>
                      <w:marRight w:val="0"/>
                      <w:marTop w:val="0"/>
                      <w:marBottom w:val="0"/>
                      <w:divBdr>
                        <w:top w:val="none" w:sz="0" w:space="0" w:color="auto"/>
                        <w:left w:val="none" w:sz="0" w:space="0" w:color="auto"/>
                        <w:bottom w:val="none" w:sz="0" w:space="0" w:color="auto"/>
                        <w:right w:val="none" w:sz="0" w:space="0" w:color="auto"/>
                      </w:divBdr>
                      <w:divsChild>
                        <w:div w:id="13648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240">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sChild>
                    <w:div w:id="883061883">
                      <w:marLeft w:val="0"/>
                      <w:marRight w:val="0"/>
                      <w:marTop w:val="0"/>
                      <w:marBottom w:val="0"/>
                      <w:divBdr>
                        <w:top w:val="none" w:sz="0" w:space="0" w:color="auto"/>
                        <w:left w:val="none" w:sz="0" w:space="0" w:color="auto"/>
                        <w:bottom w:val="none" w:sz="0" w:space="0" w:color="auto"/>
                        <w:right w:val="none" w:sz="0" w:space="0" w:color="auto"/>
                      </w:divBdr>
                      <w:divsChild>
                        <w:div w:id="4615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776">
                  <w:marLeft w:val="0"/>
                  <w:marRight w:val="0"/>
                  <w:marTop w:val="0"/>
                  <w:marBottom w:val="0"/>
                  <w:divBdr>
                    <w:top w:val="none" w:sz="0" w:space="0" w:color="auto"/>
                    <w:left w:val="none" w:sz="0" w:space="0" w:color="auto"/>
                    <w:bottom w:val="none" w:sz="0" w:space="0" w:color="auto"/>
                    <w:right w:val="none" w:sz="0" w:space="0" w:color="auto"/>
                  </w:divBdr>
                  <w:divsChild>
                    <w:div w:id="1789272570">
                      <w:marLeft w:val="0"/>
                      <w:marRight w:val="0"/>
                      <w:marTop w:val="0"/>
                      <w:marBottom w:val="0"/>
                      <w:divBdr>
                        <w:top w:val="none" w:sz="0" w:space="0" w:color="auto"/>
                        <w:left w:val="none" w:sz="0" w:space="0" w:color="auto"/>
                        <w:bottom w:val="none" w:sz="0" w:space="0" w:color="auto"/>
                        <w:right w:val="none" w:sz="0" w:space="0" w:color="auto"/>
                      </w:divBdr>
                      <w:divsChild>
                        <w:div w:id="7403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1120">
              <w:marLeft w:val="0"/>
              <w:marRight w:val="0"/>
              <w:marTop w:val="0"/>
              <w:marBottom w:val="0"/>
              <w:divBdr>
                <w:top w:val="none" w:sz="0" w:space="0" w:color="auto"/>
                <w:left w:val="none" w:sz="0" w:space="0" w:color="auto"/>
                <w:bottom w:val="none" w:sz="0" w:space="0" w:color="auto"/>
                <w:right w:val="none" w:sz="0" w:space="0" w:color="auto"/>
              </w:divBdr>
              <w:divsChild>
                <w:div w:id="545022965">
                  <w:marLeft w:val="0"/>
                  <w:marRight w:val="0"/>
                  <w:marTop w:val="0"/>
                  <w:marBottom w:val="0"/>
                  <w:divBdr>
                    <w:top w:val="none" w:sz="0" w:space="0" w:color="auto"/>
                    <w:left w:val="none" w:sz="0" w:space="0" w:color="auto"/>
                    <w:bottom w:val="none" w:sz="0" w:space="0" w:color="auto"/>
                    <w:right w:val="none" w:sz="0" w:space="0" w:color="auto"/>
                  </w:divBdr>
                  <w:divsChild>
                    <w:div w:id="586118206">
                      <w:marLeft w:val="0"/>
                      <w:marRight w:val="0"/>
                      <w:marTop w:val="0"/>
                      <w:marBottom w:val="0"/>
                      <w:divBdr>
                        <w:top w:val="none" w:sz="0" w:space="0" w:color="auto"/>
                        <w:left w:val="none" w:sz="0" w:space="0" w:color="auto"/>
                        <w:bottom w:val="none" w:sz="0" w:space="0" w:color="auto"/>
                        <w:right w:val="none" w:sz="0" w:space="0" w:color="auto"/>
                      </w:divBdr>
                      <w:divsChild>
                        <w:div w:id="16280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1791">
                  <w:marLeft w:val="0"/>
                  <w:marRight w:val="0"/>
                  <w:marTop w:val="0"/>
                  <w:marBottom w:val="0"/>
                  <w:divBdr>
                    <w:top w:val="none" w:sz="0" w:space="0" w:color="auto"/>
                    <w:left w:val="none" w:sz="0" w:space="0" w:color="auto"/>
                    <w:bottom w:val="none" w:sz="0" w:space="0" w:color="auto"/>
                    <w:right w:val="none" w:sz="0" w:space="0" w:color="auto"/>
                  </w:divBdr>
                  <w:divsChild>
                    <w:div w:id="1881741438">
                      <w:marLeft w:val="0"/>
                      <w:marRight w:val="0"/>
                      <w:marTop w:val="0"/>
                      <w:marBottom w:val="0"/>
                      <w:divBdr>
                        <w:top w:val="none" w:sz="0" w:space="0" w:color="auto"/>
                        <w:left w:val="none" w:sz="0" w:space="0" w:color="auto"/>
                        <w:bottom w:val="none" w:sz="0" w:space="0" w:color="auto"/>
                        <w:right w:val="none" w:sz="0" w:space="0" w:color="auto"/>
                      </w:divBdr>
                      <w:divsChild>
                        <w:div w:id="11499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arleton.ca/esp" TargetMode="External"/><Relationship Id="rId18" Type="http://schemas.openxmlformats.org/officeDocument/2006/relationships/hyperlink" Target="https://admissions.carleton.ca/forms/documents/" TargetMode="External"/><Relationship Id="rId26" Type="http://schemas.openxmlformats.org/officeDocument/2006/relationships/hyperlink" Target="https://housing.carleton.ca/" TargetMode="External"/><Relationship Id="rId3" Type="http://schemas.openxmlformats.org/officeDocument/2006/relationships/settings" Target="settings.xml"/><Relationship Id="rId21" Type="http://schemas.openxmlformats.org/officeDocument/2006/relationships/hyperlink" Target="https://carleton.ca/awards/" TargetMode="External"/><Relationship Id="rId7" Type="http://schemas.openxmlformats.org/officeDocument/2006/relationships/comments" Target="comments.xml"/><Relationship Id="rId12" Type="http://schemas.openxmlformats.org/officeDocument/2006/relationships/hyperlink" Target="https://admissions.carleton.ca/" TargetMode="External"/><Relationship Id="rId17" Type="http://schemas.openxmlformats.org/officeDocument/2006/relationships/hyperlink" Target="https://360.carleton.ca/" TargetMode="External"/><Relationship Id="rId25" Type="http://schemas.openxmlformats.org/officeDocument/2006/relationships/hyperlink" Target="https://carleton.ca/equity/" TargetMode="External"/><Relationship Id="rId2" Type="http://schemas.openxmlformats.org/officeDocument/2006/relationships/styles" Target="styles.xml"/><Relationship Id="rId16" Type="http://schemas.openxmlformats.org/officeDocument/2006/relationships/hyperlink" Target="https://www.ouac.on.ca/guide/undergrad-fees/" TargetMode="External"/><Relationship Id="rId20" Type="http://schemas.openxmlformats.org/officeDocument/2006/relationships/hyperlink" Target="https://admissions.carleton.ca/additional-admission-requireme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uac.on.ca/apply/undergraduate/en_CA/profile/current-status" TargetMode="External"/><Relationship Id="rId11" Type="http://schemas.openxmlformats.org/officeDocument/2006/relationships/hyperlink" Target="https://admissions.carleton.ca/additional-admission-requirements/" TargetMode="External"/><Relationship Id="rId24" Type="http://schemas.openxmlformats.org/officeDocument/2006/relationships/hyperlink" Target="mailto:mailto:pmc@carleton.ca" TargetMode="External"/><Relationship Id="rId5" Type="http://schemas.openxmlformats.org/officeDocument/2006/relationships/hyperlink" Target="https://admissions.carleton.ca/" TargetMode="External"/><Relationship Id="rId15" Type="http://schemas.openxmlformats.org/officeDocument/2006/relationships/hyperlink" Target="https://www.ouac.on.ca/guide/undergrad-guide/" TargetMode="External"/><Relationship Id="rId23" Type="http://schemas.openxmlformats.org/officeDocument/2006/relationships/hyperlink" Target="https://carleton.ca/pmc/" TargetMode="External"/><Relationship Id="rId28" Type="http://schemas.openxmlformats.org/officeDocument/2006/relationships/hyperlink" Target="https://admissions.carleton.ca/contactandgeneralinformation/" TargetMode="External"/><Relationship Id="rId10" Type="http://schemas.microsoft.com/office/2018/08/relationships/commentsExtensible" Target="commentsExtensible.xml"/><Relationship Id="rId19" Type="http://schemas.openxmlformats.org/officeDocument/2006/relationships/hyperlink" Target="https://admissions.carleton.ca/es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indigenous@carleton.ca" TargetMode="External"/><Relationship Id="rId22" Type="http://schemas.openxmlformats.org/officeDocument/2006/relationships/hyperlink" Target="https://admissions.carleton.ca/afterapplying/" TargetMode="External"/><Relationship Id="rId27" Type="http://schemas.openxmlformats.org/officeDocument/2006/relationships/hyperlink" Target="https://admissions.carleton.ca/events/"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2025-02-10T18:24:00Z</dcterms:created>
  <dcterms:modified xsi:type="dcterms:W3CDTF">2025-02-10T19:31:00Z</dcterms:modified>
</cp:coreProperties>
</file>