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6C12" w14:textId="77777777" w:rsidR="00FD358A" w:rsidRPr="00FD358A" w:rsidRDefault="00FD358A" w:rsidP="00FD358A">
      <w:pPr>
        <w:pStyle w:val="Heading1"/>
      </w:pPr>
      <w:r w:rsidRPr="00FD358A">
        <w:t>Undergraduate – Brock University</w:t>
      </w:r>
    </w:p>
    <w:p w14:paraId="6027A528" w14:textId="77777777" w:rsidR="00FD358A" w:rsidRPr="00FD358A" w:rsidRDefault="00FD358A" w:rsidP="00FD358A">
      <w:pPr>
        <w:pStyle w:val="Heading2"/>
      </w:pPr>
      <w:r w:rsidRPr="00FD358A">
        <w:t>About</w:t>
      </w:r>
    </w:p>
    <w:p w14:paraId="6BF7CD30" w14:textId="77777777" w:rsidR="00FD358A" w:rsidRPr="00FD358A" w:rsidRDefault="00FD358A" w:rsidP="00FD358A">
      <w:hyperlink r:id="rId5" w:tgtFrame="_blank" w:history="1">
        <w:r w:rsidRPr="00FD358A">
          <w:rPr>
            <w:rStyle w:val="Hyperlink"/>
            <w:b/>
            <w:bCs/>
          </w:rPr>
          <w:t>Brock University</w:t>
        </w:r>
      </w:hyperlink>
      <w:r w:rsidRPr="00FD358A">
        <w:t> is a comprehensive institution with rich academic programs and world-class research activity. Located in Ontario’s scenic Niagara region on the traditional territory of the Haudenosaunee and Anishinaabe peoples, we are situated in a safe, community-minded city with beautiful natural surroundings.</w:t>
      </w:r>
    </w:p>
    <w:p w14:paraId="1C87AC97" w14:textId="77777777" w:rsidR="00FD358A" w:rsidRPr="00FD358A" w:rsidRDefault="00FD358A" w:rsidP="00FD358A">
      <w:r w:rsidRPr="00FD358A">
        <w:t>With nearly 600 full-time faculty members and more than 19,000 students in 7 diverse faculties, we offer an academic experience that is second to none. Our degree programs are designed with your future in mind. We focus on your career, with co-op and experiential education options that provide maximum exposure to your chosen field of study.</w:t>
      </w:r>
    </w:p>
    <w:p w14:paraId="1BF4E3F7" w14:textId="77777777" w:rsidR="00FD358A" w:rsidRPr="00FD358A" w:rsidRDefault="00FD358A" w:rsidP="00FD358A">
      <w:r w:rsidRPr="00FD358A">
        <w:t>From the heart of Niagara to the world – your next chapter begins at Brock.</w:t>
      </w:r>
    </w:p>
    <w:p w14:paraId="1CDA3CAB" w14:textId="77777777" w:rsidR="00FD358A" w:rsidRPr="00FD358A" w:rsidRDefault="00FD358A" w:rsidP="00FD358A">
      <w:r w:rsidRPr="00FD358A">
        <w:pict w14:anchorId="197536BA">
          <v:rect id="_x0000_i1025" style="width:658.5pt;height:0" o:hrpct="0" o:hralign="center" o:hrstd="t" o:hr="t" fillcolor="#a0a0a0" stroked="f"/>
        </w:pict>
      </w:r>
    </w:p>
    <w:p w14:paraId="36E0CA63" w14:textId="77777777" w:rsidR="00FD358A" w:rsidRPr="00FD358A" w:rsidRDefault="00FD358A" w:rsidP="00FD358A">
      <w:pPr>
        <w:pStyle w:val="Heading2"/>
      </w:pPr>
      <w:r w:rsidRPr="00FD358A">
        <w:t>Programs</w:t>
      </w:r>
    </w:p>
    <w:p w14:paraId="68C101EB" w14:textId="77777777" w:rsidR="00FD358A" w:rsidRPr="00FD358A" w:rsidRDefault="00FD358A" w:rsidP="00FD358A">
      <w:hyperlink r:id="rId6" w:tgtFrame="_blank" w:history="1">
        <w:r w:rsidRPr="00FD358A">
          <w:rPr>
            <w:rStyle w:val="Hyperlink"/>
          </w:rPr>
          <w:t>Browse Programs</w:t>
        </w:r>
      </w:hyperlink>
    </w:p>
    <w:p w14:paraId="4F7378ED" w14:textId="77777777" w:rsidR="00FD358A" w:rsidRPr="00FD358A" w:rsidRDefault="00FD358A" w:rsidP="00FD358A">
      <w:r w:rsidRPr="00FD358A">
        <w:pict w14:anchorId="40C13BD6">
          <v:rect id="_x0000_i1026" style="width:658.5pt;height:0" o:hrpct="0" o:hralign="center" o:hrstd="t" o:hr="t" fillcolor="#a0a0a0" stroked="f"/>
        </w:pict>
      </w:r>
    </w:p>
    <w:p w14:paraId="517319A3" w14:textId="77777777" w:rsidR="00FD358A" w:rsidRPr="00FD358A" w:rsidRDefault="00FD358A" w:rsidP="00FD358A">
      <w:pPr>
        <w:pStyle w:val="Heading2"/>
      </w:pPr>
      <w:r w:rsidRPr="00FD358A">
        <w:t>Key Dates</w:t>
      </w:r>
    </w:p>
    <w:p w14:paraId="47AB5FA6" w14:textId="77777777" w:rsidR="00FD358A" w:rsidRPr="00FD358A" w:rsidRDefault="00FD358A" w:rsidP="00FD358A">
      <w:pPr>
        <w:pStyle w:val="Heading3"/>
      </w:pPr>
      <w:r w:rsidRPr="00FD358A">
        <w:t>Admission Points</w:t>
      </w:r>
    </w:p>
    <w:p w14:paraId="1481508E" w14:textId="77777777" w:rsidR="00FD358A" w:rsidRPr="00FD358A" w:rsidRDefault="00FD358A" w:rsidP="00FD358A">
      <w:r w:rsidRPr="00FD358A">
        <w:t>Thank you for considering Brock University. We welcome your application and ask that you carefully review all applicant information before you apply.</w:t>
      </w:r>
    </w:p>
    <w:p w14:paraId="3FFC049E" w14:textId="77777777" w:rsidR="00FD358A" w:rsidRPr="00FD358A" w:rsidRDefault="00FD358A" w:rsidP="00FD358A">
      <w:hyperlink r:id="rId7" w:tgtFrame="_blank" w:history="1">
        <w:r w:rsidRPr="00FD358A">
          <w:rPr>
            <w:rStyle w:val="Hyperlink"/>
          </w:rPr>
          <w:t>Admission to Undergraduate Programs at Brock</w:t>
        </w:r>
      </w:hyperlink>
    </w:p>
    <w:p w14:paraId="424A019B" w14:textId="77777777" w:rsidR="00FD358A" w:rsidRPr="00FD358A" w:rsidRDefault="00FD358A" w:rsidP="00FD358A">
      <w:r w:rsidRPr="00FD358A">
        <w:t>When you apply through the OUAC Undergraduate application, program selections are for </w:t>
      </w:r>
      <w:r w:rsidRPr="00FD358A">
        <w:rPr>
          <w:b/>
          <w:bCs/>
        </w:rPr>
        <w:t>September</w:t>
      </w:r>
      <w:r w:rsidRPr="00FD358A">
        <w:t> admission. </w:t>
      </w:r>
    </w:p>
    <w:p w14:paraId="2C2C79D7" w14:textId="77777777" w:rsidR="00FD358A" w:rsidRPr="00FD358A" w:rsidRDefault="00FD358A" w:rsidP="00FD358A">
      <w:hyperlink r:id="rId8" w:tgtFrame="_blank" w:history="1">
        <w:r w:rsidRPr="00FD358A">
          <w:rPr>
            <w:rStyle w:val="Hyperlink"/>
          </w:rPr>
          <w:t>January or May Admission</w:t>
        </w:r>
      </w:hyperlink>
    </w:p>
    <w:p w14:paraId="414B017A" w14:textId="77777777" w:rsidR="00FD358A" w:rsidRPr="00FD358A" w:rsidRDefault="00FD358A" w:rsidP="00FD358A">
      <w:pPr>
        <w:pStyle w:val="Heading3"/>
      </w:pPr>
      <w:r w:rsidRPr="00FD358A">
        <w:t>Deadlines</w:t>
      </w:r>
    </w:p>
    <w:p w14:paraId="75846D06" w14:textId="77777777" w:rsidR="00FD358A" w:rsidRPr="00FD358A" w:rsidRDefault="00FD358A" w:rsidP="00FD358A">
      <w:r w:rsidRPr="00FD358A">
        <w:t>Ensure you review and understand our </w:t>
      </w:r>
      <w:hyperlink r:id="rId9" w:tgtFrame="_blank" w:history="1">
        <w:r w:rsidRPr="00FD358A">
          <w:rPr>
            <w:rStyle w:val="Hyperlink"/>
            <w:b/>
            <w:bCs/>
          </w:rPr>
          <w:t>admission deadlines</w:t>
        </w:r>
      </w:hyperlink>
      <w:r w:rsidRPr="00FD358A">
        <w:t>.</w:t>
      </w:r>
    </w:p>
    <w:p w14:paraId="745778DC" w14:textId="77777777" w:rsidR="00FD358A" w:rsidRPr="00FD358A" w:rsidRDefault="00FD358A" w:rsidP="00FD358A">
      <w:r w:rsidRPr="00FD358A">
        <w:t>Programs are subject to capacity limits. Apply early to avoid disappointment.</w:t>
      </w:r>
    </w:p>
    <w:p w14:paraId="5AC48F86" w14:textId="77777777" w:rsidR="00FD358A" w:rsidRPr="00FD358A" w:rsidRDefault="00FD358A" w:rsidP="00FD358A">
      <w:r w:rsidRPr="00FD358A">
        <w:lastRenderedPageBreak/>
        <w:t>If we receive your application after the January 15, 2025, application deadline and a program has reached capacity, we may offer you admission to an alternative program. If program capacity permits, we will re-assess you for admission.</w:t>
      </w:r>
    </w:p>
    <w:p w14:paraId="41C2EE68" w14:textId="77777777" w:rsidR="00FD358A" w:rsidRPr="00FD358A" w:rsidRDefault="00FD358A" w:rsidP="00FD358A">
      <w:r w:rsidRPr="00FD358A">
        <w:pict w14:anchorId="50215868">
          <v:rect id="_x0000_i1027" style="width:658.5pt;height:0" o:hrpct="0" o:hralign="center" o:hrstd="t" o:hr="t" fillcolor="#a0a0a0" stroked="f"/>
        </w:pict>
      </w:r>
    </w:p>
    <w:p w14:paraId="4AE0F47E" w14:textId="77777777" w:rsidR="00FD358A" w:rsidRPr="00FD358A" w:rsidRDefault="00FD358A" w:rsidP="00FD358A">
      <w:pPr>
        <w:pStyle w:val="Heading2"/>
      </w:pPr>
      <w:r w:rsidRPr="00FD358A">
        <w:t>Admission Requirements</w:t>
      </w:r>
    </w:p>
    <w:p w14:paraId="33106E26" w14:textId="77777777" w:rsidR="00FD358A" w:rsidRPr="00FD358A" w:rsidRDefault="00FD358A" w:rsidP="00FD358A">
      <w:pPr>
        <w:pStyle w:val="Heading3"/>
      </w:pPr>
      <w:r w:rsidRPr="00FD358A">
        <w:t>Group A Admission Requirements</w:t>
      </w:r>
    </w:p>
    <w:p w14:paraId="185E829F" w14:textId="77777777" w:rsidR="00FD358A" w:rsidRPr="00FD358A" w:rsidRDefault="00FD358A" w:rsidP="00FD358A">
      <w:r w:rsidRPr="00FD358A">
        <w:t>We have always been a popular choice among Ontario high school students. Our reputation for rigorous academics, high-level athletes and world-class extracurricular activities set us apart.</w:t>
      </w:r>
    </w:p>
    <w:p w14:paraId="7CC5C6EE" w14:textId="77777777" w:rsidR="00FD358A" w:rsidRPr="00FD358A" w:rsidRDefault="00FD358A" w:rsidP="00FD358A">
      <w:r w:rsidRPr="00FD358A">
        <w:t>Though every student contributes to fostering the learning environment and strong sense of community, Ontario high school students are our largest group of applicants.</w:t>
      </w:r>
    </w:p>
    <w:p w14:paraId="4A6D8901" w14:textId="77777777" w:rsidR="00FD358A" w:rsidRPr="00FD358A" w:rsidRDefault="00FD358A" w:rsidP="00FD358A">
      <w:hyperlink r:id="rId10" w:anchor="groups" w:history="1">
        <w:r w:rsidRPr="00FD358A">
          <w:rPr>
            <w:rStyle w:val="Hyperlink"/>
            <w:b/>
            <w:bCs/>
          </w:rPr>
          <w:t>Am I a Group A applicant?</w:t>
        </w:r>
      </w:hyperlink>
    </w:p>
    <w:p w14:paraId="672DBE9B" w14:textId="77777777" w:rsidR="00FD358A" w:rsidRPr="00FD358A" w:rsidRDefault="00FD358A" w:rsidP="00FD358A">
      <w:hyperlink r:id="rId11" w:tgtFrame="_blank" w:history="1">
        <w:r w:rsidRPr="00FD358A">
          <w:rPr>
            <w:rStyle w:val="Hyperlink"/>
          </w:rPr>
          <w:t>Admission for Group A Applicants</w:t>
        </w:r>
      </w:hyperlink>
    </w:p>
    <w:p w14:paraId="60F638F1" w14:textId="77777777" w:rsidR="00FD358A" w:rsidRPr="00FD358A" w:rsidRDefault="00FD358A" w:rsidP="00FD358A">
      <w:pPr>
        <w:pStyle w:val="Heading3"/>
      </w:pPr>
      <w:r w:rsidRPr="00FD358A">
        <w:t>Group B Admission Requirements</w:t>
      </w:r>
    </w:p>
    <w:p w14:paraId="60F36052" w14:textId="77777777" w:rsidR="00FD358A" w:rsidRPr="00FD358A" w:rsidRDefault="00FD358A" w:rsidP="00FD358A">
      <w:pPr>
        <w:pStyle w:val="Heading4"/>
      </w:pPr>
      <w:r w:rsidRPr="00FD358A">
        <w:t xml:space="preserve">Canadian High School Students </w:t>
      </w:r>
      <w:proofErr w:type="gramStart"/>
      <w:r w:rsidRPr="00FD358A">
        <w:t>From</w:t>
      </w:r>
      <w:proofErr w:type="gramEnd"/>
      <w:r w:rsidRPr="00FD358A">
        <w:t xml:space="preserve"> Outside of Ontario</w:t>
      </w:r>
    </w:p>
    <w:p w14:paraId="73C323C5" w14:textId="77777777" w:rsidR="00FD358A" w:rsidRPr="00FD358A" w:rsidRDefault="00FD358A" w:rsidP="00FD358A">
      <w:r w:rsidRPr="00FD358A">
        <w:t>We have a long-standing tradition of welcoming applicants from other Canadian provinces.</w:t>
      </w:r>
    </w:p>
    <w:p w14:paraId="204031AE" w14:textId="77777777" w:rsidR="00FD358A" w:rsidRPr="00FD358A" w:rsidRDefault="00FD358A" w:rsidP="00FD358A">
      <w:hyperlink r:id="rId12" w:tgtFrame="_blank" w:history="1">
        <w:r w:rsidRPr="00FD358A">
          <w:rPr>
            <w:rStyle w:val="Hyperlink"/>
          </w:rPr>
          <w:t xml:space="preserve">Admission for Canadian High School Students </w:t>
        </w:r>
        <w:proofErr w:type="gramStart"/>
        <w:r w:rsidRPr="00FD358A">
          <w:rPr>
            <w:rStyle w:val="Hyperlink"/>
          </w:rPr>
          <w:t>From</w:t>
        </w:r>
        <w:proofErr w:type="gramEnd"/>
        <w:r w:rsidRPr="00FD358A">
          <w:rPr>
            <w:rStyle w:val="Hyperlink"/>
          </w:rPr>
          <w:t xml:space="preserve"> Outside of Ontario</w:t>
        </w:r>
      </w:hyperlink>
    </w:p>
    <w:p w14:paraId="59BEB674" w14:textId="77777777" w:rsidR="00FD358A" w:rsidRPr="00FD358A" w:rsidRDefault="00FD358A" w:rsidP="00FD358A">
      <w:pPr>
        <w:pStyle w:val="Heading4"/>
      </w:pPr>
      <w:r w:rsidRPr="00FD358A">
        <w:t>Home-schooled Applicants</w:t>
      </w:r>
    </w:p>
    <w:p w14:paraId="046A5C9B" w14:textId="77777777" w:rsidR="00FD358A" w:rsidRPr="00FD358A" w:rsidRDefault="00FD358A" w:rsidP="00FD358A">
      <w:r w:rsidRPr="00FD358A">
        <w:t>We welcome applications from home-schooled students who are Canadian citizens or permanent residents (landed immigrants).</w:t>
      </w:r>
    </w:p>
    <w:p w14:paraId="7F6F5F53" w14:textId="77777777" w:rsidR="00FD358A" w:rsidRPr="00FD358A" w:rsidRDefault="00FD358A" w:rsidP="00FD358A">
      <w:hyperlink r:id="rId13" w:anchor="homeschooled-applicants" w:tgtFrame="_blank" w:history="1">
        <w:r w:rsidRPr="00FD358A">
          <w:rPr>
            <w:rStyle w:val="Hyperlink"/>
          </w:rPr>
          <w:t>Admission for Home-schooled Applicants</w:t>
        </w:r>
      </w:hyperlink>
    </w:p>
    <w:p w14:paraId="6EA8FC1E" w14:textId="77777777" w:rsidR="00FD358A" w:rsidRPr="00FD358A" w:rsidRDefault="00FD358A" w:rsidP="00FD358A">
      <w:pPr>
        <w:pStyle w:val="Heading4"/>
      </w:pPr>
      <w:r w:rsidRPr="00FD358A">
        <w:t>International Applicants</w:t>
      </w:r>
    </w:p>
    <w:p w14:paraId="63DD0C99" w14:textId="77777777" w:rsidR="00FD358A" w:rsidRPr="00FD358A" w:rsidRDefault="00FD358A" w:rsidP="00FD358A">
      <w:r w:rsidRPr="00FD358A">
        <w:t>We have welcomed international student applicants from over 170 countries worldwide.</w:t>
      </w:r>
    </w:p>
    <w:p w14:paraId="3239339B" w14:textId="77777777" w:rsidR="00FD358A" w:rsidRPr="00FD358A" w:rsidRDefault="00FD358A" w:rsidP="00FD358A">
      <w:r w:rsidRPr="00FD358A">
        <w:t>Find admission requirements for:</w:t>
      </w:r>
    </w:p>
    <w:p w14:paraId="577D9BF9" w14:textId="77777777" w:rsidR="00FD358A" w:rsidRPr="00FD358A" w:rsidRDefault="00FD358A" w:rsidP="00FD358A">
      <w:pPr>
        <w:numPr>
          <w:ilvl w:val="0"/>
          <w:numId w:val="2"/>
        </w:numPr>
      </w:pPr>
      <w:hyperlink r:id="rId14" w:anchor="international-secondary" w:tgtFrame="_blank" w:history="1">
        <w:r w:rsidRPr="00FD358A">
          <w:rPr>
            <w:rStyle w:val="Hyperlink"/>
            <w:b/>
            <w:bCs/>
          </w:rPr>
          <w:t>International high school students</w:t>
        </w:r>
      </w:hyperlink>
    </w:p>
    <w:p w14:paraId="08D5710F" w14:textId="77777777" w:rsidR="00FD358A" w:rsidRPr="00FD358A" w:rsidRDefault="00FD358A" w:rsidP="00FD358A">
      <w:pPr>
        <w:numPr>
          <w:ilvl w:val="0"/>
          <w:numId w:val="2"/>
        </w:numPr>
      </w:pPr>
      <w:hyperlink r:id="rId15" w:anchor="international-student-studying-ontario" w:tgtFrame="_blank" w:history="1">
        <w:r w:rsidRPr="00FD358A">
          <w:rPr>
            <w:rStyle w:val="Hyperlink"/>
            <w:b/>
            <w:bCs/>
          </w:rPr>
          <w:t>International students studying the Ontario curriculum</w:t>
        </w:r>
      </w:hyperlink>
    </w:p>
    <w:p w14:paraId="7F5EF881" w14:textId="77777777" w:rsidR="00FD358A" w:rsidRPr="00FD358A" w:rsidRDefault="00FD358A" w:rsidP="00FD358A">
      <w:pPr>
        <w:numPr>
          <w:ilvl w:val="0"/>
          <w:numId w:val="2"/>
        </w:numPr>
      </w:pPr>
      <w:hyperlink r:id="rId16" w:anchor="international-out-of-province-secondary" w:tgtFrame="_blank" w:history="1">
        <w:r w:rsidRPr="00FD358A">
          <w:rPr>
            <w:rStyle w:val="Hyperlink"/>
            <w:b/>
            <w:bCs/>
          </w:rPr>
          <w:t>International students studying an out-of-province curriculum</w:t>
        </w:r>
      </w:hyperlink>
    </w:p>
    <w:p w14:paraId="79706592" w14:textId="77777777" w:rsidR="00FD358A" w:rsidRPr="00FD358A" w:rsidRDefault="00FD358A" w:rsidP="00FD358A">
      <w:hyperlink r:id="rId17" w:tgtFrame="_blank" w:history="1">
        <w:r w:rsidRPr="00FD358A">
          <w:rPr>
            <w:rStyle w:val="Hyperlink"/>
          </w:rPr>
          <w:t>Academic Credential Requirements by Country</w:t>
        </w:r>
      </w:hyperlink>
    </w:p>
    <w:p w14:paraId="67F583DA" w14:textId="77777777" w:rsidR="00FD358A" w:rsidRPr="00FD358A" w:rsidRDefault="00FD358A" w:rsidP="00FD358A">
      <w:r w:rsidRPr="00FD358A">
        <w:lastRenderedPageBreak/>
        <w:t>If you need support to determine what type of applicant you are, </w:t>
      </w:r>
      <w:hyperlink r:id="rId18" w:history="1">
        <w:r w:rsidRPr="00FD358A">
          <w:rPr>
            <w:rStyle w:val="Hyperlink"/>
            <w:b/>
            <w:bCs/>
          </w:rPr>
          <w:t>email us</w:t>
        </w:r>
      </w:hyperlink>
      <w:r w:rsidRPr="00FD358A">
        <w:t>. </w:t>
      </w:r>
    </w:p>
    <w:p w14:paraId="50D03F1A" w14:textId="77777777" w:rsidR="00FD358A" w:rsidRPr="00FD358A" w:rsidRDefault="00FD358A" w:rsidP="00FD358A">
      <w:pPr>
        <w:rPr>
          <w:b/>
          <w:bCs/>
        </w:rPr>
      </w:pPr>
      <w:r w:rsidRPr="00FD358A">
        <w:rPr>
          <w:b/>
          <w:bCs/>
        </w:rPr>
        <w:t>Co-op for International Students</w:t>
      </w:r>
    </w:p>
    <w:p w14:paraId="60119A6A" w14:textId="77777777" w:rsidR="00FD358A" w:rsidRPr="00FD358A" w:rsidRDefault="00FD358A" w:rsidP="00FD358A">
      <w:r w:rsidRPr="00FD358A">
        <w:t>If you are an international student on a study permit, we welcome you to apply to, and be considered for, admission to co-op programs. </w:t>
      </w:r>
    </w:p>
    <w:p w14:paraId="1E5DC9C6" w14:textId="77777777" w:rsidR="00FD358A" w:rsidRPr="00FD358A" w:rsidRDefault="00FD358A" w:rsidP="00FD358A">
      <w:hyperlink r:id="rId19" w:anchor="1660674782392-0a218d50-0262" w:tgtFrame="_blank" w:history="1">
        <w:r w:rsidRPr="00FD358A">
          <w:rPr>
            <w:rStyle w:val="Hyperlink"/>
          </w:rPr>
          <w:t>FAQs for International Students Interested in Co-op</w:t>
        </w:r>
      </w:hyperlink>
    </w:p>
    <w:p w14:paraId="0F126EAD" w14:textId="77777777" w:rsidR="00FD358A" w:rsidRPr="00FD358A" w:rsidRDefault="00FD358A" w:rsidP="00FD358A">
      <w:pPr>
        <w:pStyle w:val="Heading4"/>
      </w:pPr>
      <w:r w:rsidRPr="00FD358A">
        <w:t>Transfer Students</w:t>
      </w:r>
    </w:p>
    <w:p w14:paraId="512C89BC" w14:textId="77777777" w:rsidR="00FD358A" w:rsidRPr="00FD358A" w:rsidRDefault="00FD358A" w:rsidP="00FD358A">
      <w:r w:rsidRPr="00FD358A">
        <w:t>Students transferring from a college or university are important contributors to our community. We value the experience and maturity they bring to the classroom. </w:t>
      </w:r>
    </w:p>
    <w:p w14:paraId="34ACD58D" w14:textId="77777777" w:rsidR="00FD358A" w:rsidRPr="00FD358A" w:rsidRDefault="00FD358A" w:rsidP="00FD358A">
      <w:hyperlink r:id="rId20" w:tgtFrame="_blank" w:history="1">
        <w:r w:rsidRPr="00FD358A">
          <w:rPr>
            <w:rStyle w:val="Hyperlink"/>
          </w:rPr>
          <w:t>Admission for Transfer Students</w:t>
        </w:r>
      </w:hyperlink>
    </w:p>
    <w:p w14:paraId="65895D69" w14:textId="77777777" w:rsidR="00FD358A" w:rsidRPr="00FD358A" w:rsidRDefault="00FD358A" w:rsidP="00FD358A">
      <w:pPr>
        <w:pStyle w:val="Heading4"/>
      </w:pPr>
      <w:r w:rsidRPr="00FD358A">
        <w:t>Mature and Other Students</w:t>
      </w:r>
    </w:p>
    <w:p w14:paraId="61D16128" w14:textId="77777777" w:rsidR="00FD358A" w:rsidRPr="00FD358A" w:rsidRDefault="00FD358A" w:rsidP="00FD358A">
      <w:hyperlink r:id="rId21" w:anchor="non-matriculated-students" w:tgtFrame="_blank" w:history="1">
        <w:r w:rsidRPr="00FD358A">
          <w:rPr>
            <w:rStyle w:val="Hyperlink"/>
          </w:rPr>
          <w:t>Admission for Non-matriculated (Mature) Students</w:t>
        </w:r>
      </w:hyperlink>
    </w:p>
    <w:p w14:paraId="38891778" w14:textId="77777777" w:rsidR="00FD358A" w:rsidRPr="00FD358A" w:rsidRDefault="00FD358A" w:rsidP="00FD358A">
      <w:hyperlink r:id="rId22" w:anchor="AB-convention-refugees" w:tgtFrame="_blank" w:history="1">
        <w:r w:rsidRPr="00FD358A">
          <w:rPr>
            <w:rStyle w:val="Hyperlink"/>
          </w:rPr>
          <w:t>Admission for Convention Refugees</w:t>
        </w:r>
      </w:hyperlink>
    </w:p>
    <w:p w14:paraId="7E562B8F" w14:textId="77777777" w:rsidR="00FD358A" w:rsidRPr="00FD358A" w:rsidRDefault="00FD358A" w:rsidP="00FD358A">
      <w:pPr>
        <w:pStyle w:val="Heading3"/>
      </w:pPr>
      <w:r w:rsidRPr="00FD358A">
        <w:t>Other Admission Requirements</w:t>
      </w:r>
    </w:p>
    <w:p w14:paraId="4AD20C67" w14:textId="77777777" w:rsidR="00FD358A" w:rsidRPr="00FD358A" w:rsidRDefault="00FD358A" w:rsidP="00FD358A">
      <w:pPr>
        <w:pStyle w:val="Heading4"/>
      </w:pPr>
      <w:r w:rsidRPr="00FD358A">
        <w:t>Special Circumstances and Pathways</w:t>
      </w:r>
    </w:p>
    <w:p w14:paraId="7732A434" w14:textId="77777777" w:rsidR="00FD358A" w:rsidRPr="00FD358A" w:rsidRDefault="00FD358A" w:rsidP="00FD358A">
      <w:r w:rsidRPr="00FD358A">
        <w:t>Our </w:t>
      </w:r>
      <w:hyperlink r:id="rId23" w:tgtFrame="_blank" w:history="1">
        <w:r w:rsidRPr="00FD358A">
          <w:rPr>
            <w:rStyle w:val="Hyperlink"/>
            <w:b/>
            <w:bCs/>
          </w:rPr>
          <w:t>Special Admission Consideration Policy</w:t>
        </w:r>
      </w:hyperlink>
      <w:r w:rsidRPr="00FD358A">
        <w:t> provides you with the opportunity to submit a statement for special admission consideration if you are generally admissible to Brock but fall marginally below the admission average for your desired program.</w:t>
      </w:r>
    </w:p>
    <w:p w14:paraId="6CD26875" w14:textId="77777777" w:rsidR="00FD358A" w:rsidRPr="00FD358A" w:rsidRDefault="00FD358A" w:rsidP="00FD358A">
      <w:r w:rsidRPr="00FD358A">
        <w:t>This personal statement provides us with insight as to how your grades may have been impacted by a unique extenuating circumstance. </w:t>
      </w:r>
    </w:p>
    <w:p w14:paraId="5EFE3D39" w14:textId="77777777" w:rsidR="00FD358A" w:rsidRPr="00FD358A" w:rsidRDefault="00FD358A" w:rsidP="00FD358A">
      <w:r w:rsidRPr="00FD358A">
        <w:t>You must submit your request for special consideration, including any supporting documentation by May 15, 2025, for September intake.</w:t>
      </w:r>
    </w:p>
    <w:p w14:paraId="26FAA6F4" w14:textId="60EBEE98" w:rsidR="00FD358A" w:rsidRDefault="00FD358A" w:rsidP="00FD358A">
      <w:pPr>
        <w:pStyle w:val="Heading2"/>
      </w:pPr>
      <w:r w:rsidRPr="00FD358A">
        <w:pict w14:anchorId="05D8957F">
          <v:rect id="_x0000_i1045" style="width:658.5pt;height:0" o:hrpct="0" o:hralign="center" o:hrstd="t" o:hr="t" fillcolor="#a0a0a0" stroked="f"/>
        </w:pict>
      </w:r>
    </w:p>
    <w:p w14:paraId="6DA1E048" w14:textId="7791947E" w:rsidR="00FD358A" w:rsidRPr="00FD358A" w:rsidRDefault="00FD358A" w:rsidP="00FD358A">
      <w:pPr>
        <w:pStyle w:val="Heading2"/>
      </w:pPr>
      <w:r w:rsidRPr="00FD358A">
        <w:t>Supporting Documents</w:t>
      </w:r>
    </w:p>
    <w:p w14:paraId="76262C4E" w14:textId="77777777" w:rsidR="00FD358A" w:rsidRPr="00FD358A" w:rsidRDefault="00FD358A" w:rsidP="00FD358A">
      <w:pPr>
        <w:pStyle w:val="Heading3"/>
      </w:pPr>
      <w:r w:rsidRPr="00FD358A">
        <w:t>Language Requirements</w:t>
      </w:r>
    </w:p>
    <w:p w14:paraId="317E99CF" w14:textId="77777777" w:rsidR="00FD358A" w:rsidRPr="00FD358A" w:rsidRDefault="00FD358A" w:rsidP="00FD358A">
      <w:r w:rsidRPr="00FD358A">
        <w:t>If English is not your first language, you must submit evidence of English-language proficiency. We will automatically notify you on your Brock student portal if you are required to submit an </w:t>
      </w:r>
      <w:hyperlink r:id="rId24" w:tgtFrame="_blank" w:history="1">
        <w:r w:rsidRPr="00FD358A">
          <w:rPr>
            <w:rStyle w:val="Hyperlink"/>
            <w:b/>
            <w:bCs/>
          </w:rPr>
          <w:t>English-language proficiency test result</w:t>
        </w:r>
      </w:hyperlink>
      <w:r w:rsidRPr="00FD358A">
        <w:t>. </w:t>
      </w:r>
    </w:p>
    <w:p w14:paraId="60DF5C36" w14:textId="77777777" w:rsidR="00FD358A" w:rsidRPr="00FD358A" w:rsidRDefault="00FD358A" w:rsidP="00FD358A">
      <w:r w:rsidRPr="00FD358A">
        <w:t>If you are academically admissible to Brock but submit an unsuccessful English-language proficiency result, you may have an option to study English through the </w:t>
      </w:r>
      <w:hyperlink r:id="rId25" w:tgtFrame="_blank" w:history="1">
        <w:r w:rsidRPr="00FD358A">
          <w:rPr>
            <w:rStyle w:val="Hyperlink"/>
            <w:b/>
            <w:bCs/>
          </w:rPr>
          <w:t xml:space="preserve">Brock Intensive </w:t>
        </w:r>
        <w:r w:rsidRPr="00FD358A">
          <w:rPr>
            <w:rStyle w:val="Hyperlink"/>
            <w:b/>
            <w:bCs/>
          </w:rPr>
          <w:lastRenderedPageBreak/>
          <w:t>Language Program</w:t>
        </w:r>
      </w:hyperlink>
      <w:r w:rsidRPr="00FD358A">
        <w:t> conditional pathway before you start your undergraduate degree studies. </w:t>
      </w:r>
    </w:p>
    <w:p w14:paraId="73E15E6D" w14:textId="77777777" w:rsidR="00FD358A" w:rsidRPr="00FD358A" w:rsidRDefault="00FD358A" w:rsidP="00FD358A">
      <w:pPr>
        <w:pStyle w:val="Heading3"/>
      </w:pPr>
      <w:r w:rsidRPr="00FD358A">
        <w:t>Supplemental Documents</w:t>
      </w:r>
    </w:p>
    <w:p w14:paraId="27F0817F" w14:textId="77777777" w:rsidR="00FD358A" w:rsidRPr="00FD358A" w:rsidRDefault="00FD358A" w:rsidP="00FD358A">
      <w:r w:rsidRPr="00FD358A">
        <w:t>Some Brock programs require an extra evaluation piece as part of your application.</w:t>
      </w:r>
    </w:p>
    <w:p w14:paraId="50A4AF64" w14:textId="77777777" w:rsidR="00FD358A" w:rsidRPr="00FD358A" w:rsidRDefault="00FD358A" w:rsidP="00FD358A">
      <w:r w:rsidRPr="00FD358A">
        <w:t>We will provide details about these supplementary requirements through an acknowledgement email you will receive when you submit your application and/or through emailed notifications.</w:t>
      </w:r>
    </w:p>
    <w:p w14:paraId="58E96964" w14:textId="77777777" w:rsidR="00FD358A" w:rsidRPr="00FD358A" w:rsidRDefault="00FD358A" w:rsidP="00FD358A">
      <w:hyperlink r:id="rId26" w:tgtFrame="_blank" w:history="1">
        <w:r w:rsidRPr="00FD358A">
          <w:rPr>
            <w:rStyle w:val="Hyperlink"/>
          </w:rPr>
          <w:t>Programs Requiring Supplemental Documents</w:t>
        </w:r>
      </w:hyperlink>
    </w:p>
    <w:p w14:paraId="0D7D07E9" w14:textId="77777777" w:rsidR="00FD358A" w:rsidRPr="00FD358A" w:rsidRDefault="00FD358A" w:rsidP="00FD358A">
      <w:r w:rsidRPr="00FD358A">
        <w:pict w14:anchorId="2A497B8E">
          <v:rect id="_x0000_i1028" style="width:658.5pt;height:0" o:hrpct="0" o:hralign="center" o:hrstd="t" o:hr="t" fillcolor="#a0a0a0" stroked="f"/>
        </w:pict>
      </w:r>
    </w:p>
    <w:p w14:paraId="293BD20D" w14:textId="77777777" w:rsidR="00FD358A" w:rsidRPr="00FD358A" w:rsidRDefault="00FD358A" w:rsidP="00FD358A">
      <w:pPr>
        <w:pStyle w:val="Heading2"/>
      </w:pPr>
      <w:r w:rsidRPr="00FD358A">
        <w:t>Scholarships, Bursaries and Financial Aid</w:t>
      </w:r>
    </w:p>
    <w:p w14:paraId="76F5FDE8" w14:textId="77777777" w:rsidR="00FD358A" w:rsidRPr="00FD358A" w:rsidRDefault="00FD358A" w:rsidP="00FD358A">
      <w:r w:rsidRPr="00FD358A">
        <w:t>Our </w:t>
      </w:r>
      <w:hyperlink r:id="rId27" w:tgtFrame="_blank" w:history="1">
        <w:r w:rsidRPr="00FD358A">
          <w:rPr>
            <w:rStyle w:val="Hyperlink"/>
            <w:b/>
            <w:bCs/>
          </w:rPr>
          <w:t>awards and scholarships</w:t>
        </w:r>
      </w:hyperlink>
      <w:r w:rsidRPr="00FD358A">
        <w:t> reward academic success and provide financial support to help you realize your goal of attaining a postsecondary education through university and government financial programs.</w:t>
      </w:r>
    </w:p>
    <w:p w14:paraId="561AAE88" w14:textId="77777777" w:rsidR="00FD358A" w:rsidRPr="00FD358A" w:rsidRDefault="00FD358A" w:rsidP="00FD358A">
      <w:r w:rsidRPr="00FD358A">
        <w:pict w14:anchorId="6015AE08">
          <v:rect id="_x0000_i1029" style="width:658.5pt;height:0" o:hrpct="0" o:hralign="center" o:hrstd="t" o:hr="t" fillcolor="#a0a0a0" stroked="f"/>
        </w:pict>
      </w:r>
    </w:p>
    <w:p w14:paraId="063BF994" w14:textId="77777777" w:rsidR="00FD358A" w:rsidRPr="00FD358A" w:rsidRDefault="00FD358A" w:rsidP="00FD358A">
      <w:pPr>
        <w:pStyle w:val="Heading2"/>
      </w:pPr>
      <w:r w:rsidRPr="00FD358A">
        <w:t>Offers of Admission</w:t>
      </w:r>
    </w:p>
    <w:p w14:paraId="45E24BC0" w14:textId="77777777" w:rsidR="00FD358A" w:rsidRPr="00FD358A" w:rsidRDefault="00FD358A" w:rsidP="00FD358A">
      <w:pPr>
        <w:pStyle w:val="Heading3"/>
      </w:pPr>
      <w:r w:rsidRPr="00FD358A">
        <w:t>Program Choice, Order and Alternative Offers</w:t>
      </w:r>
    </w:p>
    <w:p w14:paraId="1580EC4E" w14:textId="77777777" w:rsidR="00FD358A" w:rsidRPr="00FD358A" w:rsidRDefault="00FD358A" w:rsidP="00FD358A">
      <w:r w:rsidRPr="00FD358A">
        <w:t>You can expect to receive an offer of admission to only 1 program. When you indicate more than 1 Brock program in your application, we will consider you for the top choice you listed at Brock first. </w:t>
      </w:r>
    </w:p>
    <w:p w14:paraId="0DF620DD" w14:textId="77777777" w:rsidR="00FD358A" w:rsidRPr="00FD358A" w:rsidRDefault="00FD358A" w:rsidP="00FD358A">
      <w:pPr>
        <w:numPr>
          <w:ilvl w:val="0"/>
          <w:numId w:val="3"/>
        </w:numPr>
      </w:pPr>
      <w:r w:rsidRPr="00FD358A">
        <w:t>If you are not eligible for your first choice, we will consider subsequent choices in the order of preference you indicated in your application.</w:t>
      </w:r>
    </w:p>
    <w:p w14:paraId="36577E6D" w14:textId="77777777" w:rsidR="00FD358A" w:rsidRPr="00FD358A" w:rsidRDefault="00FD358A" w:rsidP="00FD358A">
      <w:pPr>
        <w:numPr>
          <w:ilvl w:val="0"/>
          <w:numId w:val="3"/>
        </w:numPr>
      </w:pPr>
      <w:r w:rsidRPr="00FD358A">
        <w:t>If you apply to only 1 Brock program and do not qualify, we will consider you for a related alternative program.</w:t>
      </w:r>
    </w:p>
    <w:p w14:paraId="5599E1A8" w14:textId="77777777" w:rsidR="00FD358A" w:rsidRPr="00FD358A" w:rsidRDefault="00FD358A" w:rsidP="00FD358A">
      <w:r w:rsidRPr="00FD358A">
        <w:t>If you receive a revised offer to your preferred (top-choice) program, you must accept the new offer in your OUAC Undergraduate application to secure your space. When you receive a revised offer, the earlier offer and acceptance will be cancelled.</w:t>
      </w:r>
    </w:p>
    <w:p w14:paraId="0B72BD81" w14:textId="77777777" w:rsidR="00FD358A" w:rsidRPr="00FD358A" w:rsidRDefault="00FD358A" w:rsidP="00FD358A">
      <w:r w:rsidRPr="00FD358A">
        <w:rPr>
          <w:b/>
          <w:bCs/>
        </w:rPr>
        <w:t>Any change in your program choices</w:t>
      </w:r>
      <w:r w:rsidRPr="00FD358A">
        <w:t xml:space="preserve">, whether initiated by Brock or by yourself (i.e., if you change your program order), will require a response from you in your OUAC Undergraduate application. Check your application regularly for changes and do not forget to accept new </w:t>
      </w:r>
      <w:r w:rsidRPr="00FD358A">
        <w:lastRenderedPageBreak/>
        <w:t>offers if your offer changes. </w:t>
      </w:r>
      <w:hyperlink r:id="rId28" w:history="1">
        <w:r w:rsidRPr="00FD358A">
          <w:rPr>
            <w:rStyle w:val="Hyperlink"/>
            <w:b/>
            <w:bCs/>
          </w:rPr>
          <w:t>Email Brock Admissions</w:t>
        </w:r>
      </w:hyperlink>
      <w:r w:rsidRPr="00FD358A">
        <w:t> if you have questions about your program selection or offer.</w:t>
      </w:r>
    </w:p>
    <w:p w14:paraId="4BDCBEAD" w14:textId="77777777" w:rsidR="00FD358A" w:rsidRPr="00FD358A" w:rsidRDefault="00FD358A" w:rsidP="00FD358A">
      <w:r w:rsidRPr="00FD358A">
        <w:t>You may change the order of your program selection in your OUAC Undergraduate application at any time. After May 1, 2025, </w:t>
      </w:r>
      <w:hyperlink r:id="rId29" w:history="1">
        <w:r w:rsidRPr="00FD358A">
          <w:rPr>
            <w:rStyle w:val="Hyperlink"/>
            <w:b/>
            <w:bCs/>
          </w:rPr>
          <w:t>email Brock Admissions</w:t>
        </w:r>
      </w:hyperlink>
      <w:r w:rsidRPr="00FD358A">
        <w:t> about any changes you make to your program selections. Check your OUAC Undergraduate application regularly to ensure your school has provided all active registration and grades.</w:t>
      </w:r>
    </w:p>
    <w:p w14:paraId="6E8BD141" w14:textId="77777777" w:rsidR="00FD358A" w:rsidRPr="00FD358A" w:rsidRDefault="00FD358A" w:rsidP="00FD358A">
      <w:pPr>
        <w:pStyle w:val="Heading3"/>
      </w:pPr>
      <w:r w:rsidRPr="00FD358A">
        <w:t>If You Are Currently Studying in the Ontario High School Curriculum</w:t>
      </w:r>
    </w:p>
    <w:p w14:paraId="04E7A5B9" w14:textId="77777777" w:rsidR="00FD358A" w:rsidRPr="00FD358A" w:rsidRDefault="00FD358A" w:rsidP="00FD358A">
      <w:r w:rsidRPr="00FD358A">
        <w:t>Your school will provide your grades to the OUAC, who then provides the grades to Brock.</w:t>
      </w:r>
    </w:p>
    <w:p w14:paraId="45CD6E77" w14:textId="77777777" w:rsidR="00FD358A" w:rsidRPr="00FD358A" w:rsidRDefault="00FD358A" w:rsidP="00FD358A">
      <w:r w:rsidRPr="00FD358A">
        <w:t>Check your OUAC Undergraduate application regularly to ensure all active registration and grades are showing on your account. As new grades are provided, we will automatically reconsider you for your top-choice program until </w:t>
      </w:r>
      <w:r w:rsidRPr="00FD358A">
        <w:rPr>
          <w:b/>
          <w:bCs/>
        </w:rPr>
        <w:t>May 1, 2025</w:t>
      </w:r>
      <w:r w:rsidRPr="00FD358A">
        <w:t>. </w:t>
      </w:r>
    </w:p>
    <w:p w14:paraId="7513B746" w14:textId="77777777" w:rsidR="00FD358A" w:rsidRPr="00FD358A" w:rsidRDefault="00FD358A" w:rsidP="00FD358A">
      <w:pPr>
        <w:pStyle w:val="Heading3"/>
      </w:pPr>
      <w:r w:rsidRPr="00FD358A">
        <w:t>If You Are Not Studying in the Ontario High School Curriculum</w:t>
      </w:r>
    </w:p>
    <w:p w14:paraId="106AF5CA" w14:textId="77777777" w:rsidR="00FD358A" w:rsidRPr="00FD358A" w:rsidRDefault="00FD358A" w:rsidP="00FD358A">
      <w:r w:rsidRPr="00FD358A">
        <w:t>You may be able to order your transcripts in your OUAC Undergraduate application. In some cases, you may need to order official transcripts from the issuing institution and have them sent directly to Brock.</w:t>
      </w:r>
    </w:p>
    <w:p w14:paraId="7263F583" w14:textId="77777777" w:rsidR="00FD358A" w:rsidRPr="00FD358A" w:rsidRDefault="00FD358A" w:rsidP="00FD358A">
      <w:r w:rsidRPr="00FD358A">
        <w:t>We will make admission decisions once we receive all required documents and your file is complete. </w:t>
      </w:r>
    </w:p>
    <w:p w14:paraId="7FCE8617" w14:textId="77777777" w:rsidR="00FD358A" w:rsidRPr="00FD358A" w:rsidRDefault="00FD358A" w:rsidP="00FD358A">
      <w:hyperlink r:id="rId30" w:tgtFrame="_blank" w:history="1">
        <w:r w:rsidRPr="00FD358A">
          <w:rPr>
            <w:rStyle w:val="Hyperlink"/>
          </w:rPr>
          <w:t>Document Submission Guidelines</w:t>
        </w:r>
      </w:hyperlink>
    </w:p>
    <w:p w14:paraId="30FB28F3" w14:textId="77777777" w:rsidR="00FD358A" w:rsidRPr="00FD358A" w:rsidRDefault="00FD358A" w:rsidP="00FD358A">
      <w:r w:rsidRPr="00FD358A">
        <w:pict w14:anchorId="3AC252A1">
          <v:rect id="_x0000_i1030" style="width:658.5pt;height:0" o:hrpct="0" o:hralign="center" o:hrstd="t" o:hr="t" fillcolor="#a0a0a0" stroked="f"/>
        </w:pict>
      </w:r>
    </w:p>
    <w:p w14:paraId="068CE3C8" w14:textId="77777777" w:rsidR="00FD358A" w:rsidRPr="00FD358A" w:rsidRDefault="00FD358A" w:rsidP="00FD358A">
      <w:pPr>
        <w:pStyle w:val="Heading2"/>
      </w:pPr>
      <w:r w:rsidRPr="00FD358A">
        <w:t>Accessibility Services</w:t>
      </w:r>
    </w:p>
    <w:p w14:paraId="660B16FE" w14:textId="77777777" w:rsidR="00FD358A" w:rsidRPr="00FD358A" w:rsidRDefault="00FD358A" w:rsidP="00FD358A">
      <w:r w:rsidRPr="00FD358A">
        <w:t>If you require special accommodation and have not already identified yourself during the application process, it is important to contact Student Accessibility Services immediately upon receiving an offer to arrange for required accommodations.</w:t>
      </w:r>
    </w:p>
    <w:p w14:paraId="527DF5F9" w14:textId="77777777" w:rsidR="00FD358A" w:rsidRPr="00FD358A" w:rsidRDefault="00FD358A" w:rsidP="00FD358A">
      <w:r w:rsidRPr="00FD358A">
        <w:t>We assist students with physical, medical, mental health and learning disabilities through:</w:t>
      </w:r>
    </w:p>
    <w:p w14:paraId="45523A48" w14:textId="77777777" w:rsidR="00FD358A" w:rsidRPr="00FD358A" w:rsidRDefault="00FD358A" w:rsidP="00FD358A">
      <w:pPr>
        <w:numPr>
          <w:ilvl w:val="0"/>
          <w:numId w:val="4"/>
        </w:numPr>
      </w:pPr>
      <w:r w:rsidRPr="00FD358A">
        <w:t>exam accommodations,</w:t>
      </w:r>
    </w:p>
    <w:p w14:paraId="7E92BA6A" w14:textId="77777777" w:rsidR="00FD358A" w:rsidRPr="00FD358A" w:rsidRDefault="00FD358A" w:rsidP="00FD358A">
      <w:pPr>
        <w:numPr>
          <w:ilvl w:val="0"/>
          <w:numId w:val="4"/>
        </w:numPr>
      </w:pPr>
      <w:r w:rsidRPr="00FD358A">
        <w:t>note-taking,</w:t>
      </w:r>
    </w:p>
    <w:p w14:paraId="5E0661AD" w14:textId="77777777" w:rsidR="00FD358A" w:rsidRPr="00FD358A" w:rsidRDefault="00FD358A" w:rsidP="00FD358A">
      <w:pPr>
        <w:numPr>
          <w:ilvl w:val="0"/>
          <w:numId w:val="4"/>
        </w:numPr>
      </w:pPr>
      <w:r w:rsidRPr="00FD358A">
        <w:t>technical assistance, and</w:t>
      </w:r>
    </w:p>
    <w:p w14:paraId="35DE1CB7" w14:textId="77777777" w:rsidR="00FD358A" w:rsidRPr="00FD358A" w:rsidRDefault="00FD358A" w:rsidP="00FD358A">
      <w:pPr>
        <w:numPr>
          <w:ilvl w:val="0"/>
          <w:numId w:val="4"/>
        </w:numPr>
      </w:pPr>
      <w:r w:rsidRPr="00FD358A">
        <w:t>campus advocacy and liaison.</w:t>
      </w:r>
    </w:p>
    <w:p w14:paraId="25005D6B" w14:textId="77777777" w:rsidR="00FD358A" w:rsidRPr="00FD358A" w:rsidRDefault="00FD358A" w:rsidP="00FD358A">
      <w:r w:rsidRPr="00FD358A">
        <w:t>The campus is wheelchair accessible and includes accessible housing units.</w:t>
      </w:r>
    </w:p>
    <w:p w14:paraId="1A0C898C" w14:textId="77777777" w:rsidR="00FD358A" w:rsidRPr="00FD358A" w:rsidRDefault="00FD358A" w:rsidP="00FD358A">
      <w:hyperlink r:id="rId31" w:tgtFrame="_blank" w:history="1">
        <w:r w:rsidRPr="00FD358A">
          <w:rPr>
            <w:rStyle w:val="Hyperlink"/>
          </w:rPr>
          <w:t>Register With Student Accessibility Services</w:t>
        </w:r>
      </w:hyperlink>
    </w:p>
    <w:p w14:paraId="6E0571C2" w14:textId="77777777" w:rsidR="00FD358A" w:rsidRPr="00FD358A" w:rsidRDefault="00FD358A" w:rsidP="00FD358A">
      <w:r w:rsidRPr="00FD358A">
        <w:pict w14:anchorId="4BE8CFA4">
          <v:rect id="_x0000_i1031" style="width:658.5pt;height:0" o:hrpct="0" o:hralign="center" o:hrstd="t" o:hr="t" fillcolor="#a0a0a0" stroked="f"/>
        </w:pict>
      </w:r>
    </w:p>
    <w:p w14:paraId="6DA5E9C4" w14:textId="77777777" w:rsidR="00FD358A" w:rsidRPr="00FD358A" w:rsidRDefault="00FD358A" w:rsidP="00FD358A">
      <w:pPr>
        <w:pStyle w:val="Heading2"/>
      </w:pPr>
      <w:r w:rsidRPr="00FD358A">
        <w:t>Equity, Diversity and Inclusion</w:t>
      </w:r>
    </w:p>
    <w:p w14:paraId="1105F7E5" w14:textId="77777777" w:rsidR="00FD358A" w:rsidRPr="00FD358A" w:rsidRDefault="00FD358A" w:rsidP="00FD358A">
      <w:r w:rsidRPr="00FD358A">
        <w:t>At Brock, we believe that a diverse and welcoming learning community is built upon the foundation of exceptional students, faculty, staff and alumni.</w:t>
      </w:r>
    </w:p>
    <w:p w14:paraId="2D03D10D" w14:textId="77777777" w:rsidR="00FD358A" w:rsidRPr="00FD358A" w:rsidRDefault="00FD358A" w:rsidP="00FD358A">
      <w:r w:rsidRPr="00FD358A">
        <w:t>We welcome people of all identities and backgrounds from within Canada and around the world.</w:t>
      </w:r>
    </w:p>
    <w:p w14:paraId="0677B6CB" w14:textId="77777777" w:rsidR="00FD358A" w:rsidRPr="00FD358A" w:rsidRDefault="00FD358A" w:rsidP="00FD358A">
      <w:hyperlink r:id="rId32" w:tgtFrame="_blank" w:history="1">
        <w:r w:rsidRPr="00FD358A">
          <w:rPr>
            <w:rStyle w:val="Hyperlink"/>
          </w:rPr>
          <w:t>More About our Strategic Priorities</w:t>
        </w:r>
      </w:hyperlink>
    </w:p>
    <w:p w14:paraId="39AC3FC5" w14:textId="77777777" w:rsidR="00FD358A" w:rsidRPr="00FD358A" w:rsidRDefault="00FD358A" w:rsidP="00FD358A">
      <w:r w:rsidRPr="00FD358A">
        <w:pict w14:anchorId="3D72A8A9">
          <v:rect id="_x0000_i1032" style="width:658.5pt;height:0" o:hrpct="0" o:hralign="center" o:hrstd="t" o:hr="t" fillcolor="#a0a0a0" stroked="f"/>
        </w:pict>
      </w:r>
    </w:p>
    <w:p w14:paraId="3724C3E9" w14:textId="77777777" w:rsidR="00FD358A" w:rsidRPr="00FD358A" w:rsidRDefault="00FD358A" w:rsidP="00FD358A">
      <w:pPr>
        <w:pStyle w:val="Heading2"/>
      </w:pPr>
      <w:r w:rsidRPr="00FD358A">
        <w:t>Residence</w:t>
      </w:r>
    </w:p>
    <w:p w14:paraId="187C9C9C" w14:textId="77777777" w:rsidR="00FD358A" w:rsidRPr="00FD358A" w:rsidRDefault="00FD358A" w:rsidP="00FD358A">
      <w:r w:rsidRPr="00FD358A">
        <w:t>Residence is available to Brock students in any year of study. Residence is a home away from home that nurtures a unique sense of place and identity for all students living on campus.</w:t>
      </w:r>
    </w:p>
    <w:p w14:paraId="7F90D3C6" w14:textId="77777777" w:rsidR="00FD358A" w:rsidRPr="00FD358A" w:rsidRDefault="00FD358A" w:rsidP="00FD358A">
      <w:r w:rsidRPr="00FD358A">
        <w:t>Our on-campus housing is home to nearly 2,800 students every year. There are 4 distinct styles of residence that each offer a unique experience and sense of community. Let us help you find the perfect space to be successful, meet life-long friends and live your best life at Brock.</w:t>
      </w:r>
    </w:p>
    <w:p w14:paraId="72196197" w14:textId="77777777" w:rsidR="00FD358A" w:rsidRPr="00FD358A" w:rsidRDefault="00FD358A" w:rsidP="00FD358A">
      <w:hyperlink r:id="rId33" w:tgtFrame="_blank" w:history="1">
        <w:r w:rsidRPr="00FD358A">
          <w:rPr>
            <w:rStyle w:val="Hyperlink"/>
          </w:rPr>
          <w:t>More About our Residences</w:t>
        </w:r>
      </w:hyperlink>
    </w:p>
    <w:p w14:paraId="52C1D810" w14:textId="77777777" w:rsidR="00FD358A" w:rsidRPr="00FD358A" w:rsidRDefault="00FD358A" w:rsidP="00FD358A">
      <w:r w:rsidRPr="00FD358A">
        <w:pict w14:anchorId="72BD2C50">
          <v:rect id="_x0000_i1033" style="width:658.5pt;height:0" o:hrpct="0" o:hralign="center" o:hrstd="t" o:hr="t" fillcolor="#a0a0a0" stroked="f"/>
        </w:pict>
      </w:r>
    </w:p>
    <w:p w14:paraId="732FC244" w14:textId="77777777" w:rsidR="00FD358A" w:rsidRPr="00FD358A" w:rsidRDefault="00FD358A" w:rsidP="00FD358A">
      <w:pPr>
        <w:pStyle w:val="Heading2"/>
      </w:pPr>
      <w:r w:rsidRPr="00FD358A">
        <w:t>Campus Tours and Events</w:t>
      </w:r>
    </w:p>
    <w:p w14:paraId="0A3CA3B7" w14:textId="77777777" w:rsidR="00FD358A" w:rsidRPr="00FD358A" w:rsidRDefault="00FD358A" w:rsidP="00FD358A">
      <w:r w:rsidRPr="00FD358A">
        <w:t>Join us for a virtual or in-person campus tour or participate in one of our campus events.</w:t>
      </w:r>
    </w:p>
    <w:p w14:paraId="53616471" w14:textId="77777777" w:rsidR="00FD358A" w:rsidRPr="00FD358A" w:rsidRDefault="00FD358A" w:rsidP="00FD358A">
      <w:hyperlink r:id="rId34" w:tgtFrame="_blank" w:history="1">
        <w:r w:rsidRPr="00FD358A">
          <w:rPr>
            <w:rStyle w:val="Hyperlink"/>
          </w:rPr>
          <w:t>More About Tours and Events</w:t>
        </w:r>
      </w:hyperlink>
    </w:p>
    <w:p w14:paraId="5A572F65" w14:textId="77777777" w:rsidR="00FD358A" w:rsidRPr="00FD358A" w:rsidRDefault="00FD358A" w:rsidP="00FD358A">
      <w:hyperlink r:id="rId35" w:tgtFrame="_blank" w:history="1">
        <w:r w:rsidRPr="00FD358A">
          <w:rPr>
            <w:rStyle w:val="Hyperlink"/>
          </w:rPr>
          <w:t>Take a Self-Guided Virtual Tour</w:t>
        </w:r>
      </w:hyperlink>
    </w:p>
    <w:p w14:paraId="5DC2288E" w14:textId="77777777" w:rsidR="00FD358A" w:rsidRPr="00FD358A" w:rsidRDefault="00FD358A" w:rsidP="00FD358A">
      <w:r w:rsidRPr="00FD358A">
        <w:pict w14:anchorId="5E59FFDB">
          <v:rect id="_x0000_i1034" style="width:658.5pt;height:0" o:hrpct="0" o:hralign="center" o:hrstd="t" o:hr="t" fillcolor="#a0a0a0" stroked="f"/>
        </w:pict>
      </w:r>
    </w:p>
    <w:p w14:paraId="57004E23" w14:textId="77777777" w:rsidR="00FD358A" w:rsidRPr="00FD358A" w:rsidRDefault="00FD358A" w:rsidP="00FD358A">
      <w:pPr>
        <w:pStyle w:val="Heading2"/>
      </w:pPr>
      <w:r w:rsidRPr="00FD358A">
        <w:t>Contact</w:t>
      </w:r>
    </w:p>
    <w:p w14:paraId="41C26D0E" w14:textId="77777777" w:rsidR="00FD358A" w:rsidRPr="00FD358A" w:rsidRDefault="00FD358A" w:rsidP="00FD358A">
      <w:r w:rsidRPr="00FD358A">
        <w:rPr>
          <w:b/>
          <w:bCs/>
        </w:rPr>
        <w:t>Brock University</w:t>
      </w:r>
      <w:r w:rsidRPr="00FD358A">
        <w:br/>
        <w:t>St. Catharines, ON   L2S 3A1</w:t>
      </w:r>
    </w:p>
    <w:p w14:paraId="5ADE91D8" w14:textId="77777777" w:rsidR="00FD358A" w:rsidRPr="00FD358A" w:rsidRDefault="00FD358A" w:rsidP="00FD358A">
      <w:r w:rsidRPr="00FD358A">
        <w:lastRenderedPageBreak/>
        <w:t>Telephone: 905-688-5550, ext. 4293</w:t>
      </w:r>
      <w:r w:rsidRPr="00FD358A">
        <w:br/>
        <w:t>Email: </w:t>
      </w:r>
      <w:hyperlink r:id="rId36" w:history="1">
        <w:r w:rsidRPr="00FD358A">
          <w:rPr>
            <w:rStyle w:val="Hyperlink"/>
            <w:b/>
            <w:bCs/>
          </w:rPr>
          <w:t>futurestudent@brocku.ca</w:t>
        </w:r>
      </w:hyperlink>
    </w:p>
    <w:p w14:paraId="592E8F15" w14:textId="77777777" w:rsidR="00FD358A" w:rsidRDefault="00FD358A"/>
    <w:sectPr w:rsidR="00FD35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B3927"/>
    <w:multiLevelType w:val="multilevel"/>
    <w:tmpl w:val="B9D6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F1ECB"/>
    <w:multiLevelType w:val="multilevel"/>
    <w:tmpl w:val="1E82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04FA6"/>
    <w:multiLevelType w:val="multilevel"/>
    <w:tmpl w:val="9D0C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338AD"/>
    <w:multiLevelType w:val="multilevel"/>
    <w:tmpl w:val="264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853077">
    <w:abstractNumId w:val="0"/>
  </w:num>
  <w:num w:numId="2" w16cid:durableId="657881038">
    <w:abstractNumId w:val="1"/>
  </w:num>
  <w:num w:numId="3" w16cid:durableId="2085252281">
    <w:abstractNumId w:val="3"/>
  </w:num>
  <w:num w:numId="4" w16cid:durableId="1489782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8A"/>
    <w:rsid w:val="00C51F5D"/>
    <w:rsid w:val="00FD35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D79F"/>
  <w15:chartTrackingRefBased/>
  <w15:docId w15:val="{BAA4873A-DF48-4EF5-AC13-01B96CF4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3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35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D358A"/>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FD35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5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5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5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5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3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35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D358A"/>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FD35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58A"/>
    <w:rPr>
      <w:rFonts w:eastAsiaTheme="majorEastAsia" w:cstheme="majorBidi"/>
      <w:color w:val="272727" w:themeColor="text1" w:themeTint="D8"/>
    </w:rPr>
  </w:style>
  <w:style w:type="paragraph" w:styleId="Title">
    <w:name w:val="Title"/>
    <w:basedOn w:val="Normal"/>
    <w:next w:val="Normal"/>
    <w:link w:val="TitleChar"/>
    <w:uiPriority w:val="10"/>
    <w:qFormat/>
    <w:rsid w:val="00FD3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5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58A"/>
    <w:pPr>
      <w:spacing w:before="160"/>
      <w:jc w:val="center"/>
    </w:pPr>
    <w:rPr>
      <w:i/>
      <w:iCs/>
      <w:color w:val="404040" w:themeColor="text1" w:themeTint="BF"/>
    </w:rPr>
  </w:style>
  <w:style w:type="character" w:customStyle="1" w:styleId="QuoteChar">
    <w:name w:val="Quote Char"/>
    <w:basedOn w:val="DefaultParagraphFont"/>
    <w:link w:val="Quote"/>
    <w:uiPriority w:val="29"/>
    <w:rsid w:val="00FD358A"/>
    <w:rPr>
      <w:i/>
      <w:iCs/>
      <w:color w:val="404040" w:themeColor="text1" w:themeTint="BF"/>
    </w:rPr>
  </w:style>
  <w:style w:type="paragraph" w:styleId="ListParagraph">
    <w:name w:val="List Paragraph"/>
    <w:basedOn w:val="Normal"/>
    <w:uiPriority w:val="34"/>
    <w:qFormat/>
    <w:rsid w:val="00FD358A"/>
    <w:pPr>
      <w:ind w:left="720"/>
      <w:contextualSpacing/>
    </w:pPr>
  </w:style>
  <w:style w:type="character" w:styleId="IntenseEmphasis">
    <w:name w:val="Intense Emphasis"/>
    <w:basedOn w:val="DefaultParagraphFont"/>
    <w:uiPriority w:val="21"/>
    <w:qFormat/>
    <w:rsid w:val="00FD358A"/>
    <w:rPr>
      <w:i/>
      <w:iCs/>
      <w:color w:val="0F4761" w:themeColor="accent1" w:themeShade="BF"/>
    </w:rPr>
  </w:style>
  <w:style w:type="paragraph" w:styleId="IntenseQuote">
    <w:name w:val="Intense Quote"/>
    <w:basedOn w:val="Normal"/>
    <w:next w:val="Normal"/>
    <w:link w:val="IntenseQuoteChar"/>
    <w:uiPriority w:val="30"/>
    <w:qFormat/>
    <w:rsid w:val="00FD3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58A"/>
    <w:rPr>
      <w:i/>
      <w:iCs/>
      <w:color w:val="0F4761" w:themeColor="accent1" w:themeShade="BF"/>
    </w:rPr>
  </w:style>
  <w:style w:type="character" w:styleId="IntenseReference">
    <w:name w:val="Intense Reference"/>
    <w:basedOn w:val="DefaultParagraphFont"/>
    <w:uiPriority w:val="32"/>
    <w:qFormat/>
    <w:rsid w:val="00FD358A"/>
    <w:rPr>
      <w:b/>
      <w:bCs/>
      <w:smallCaps/>
      <w:color w:val="0F4761" w:themeColor="accent1" w:themeShade="BF"/>
      <w:spacing w:val="5"/>
    </w:rPr>
  </w:style>
  <w:style w:type="character" w:styleId="Hyperlink">
    <w:name w:val="Hyperlink"/>
    <w:basedOn w:val="DefaultParagraphFont"/>
    <w:uiPriority w:val="99"/>
    <w:unhideWhenUsed/>
    <w:rsid w:val="00FD358A"/>
    <w:rPr>
      <w:color w:val="467886" w:themeColor="hyperlink"/>
      <w:u w:val="single"/>
    </w:rPr>
  </w:style>
  <w:style w:type="character" w:styleId="UnresolvedMention">
    <w:name w:val="Unresolved Mention"/>
    <w:basedOn w:val="DefaultParagraphFont"/>
    <w:uiPriority w:val="99"/>
    <w:semiHidden/>
    <w:unhideWhenUsed/>
    <w:rsid w:val="00FD358A"/>
    <w:rPr>
      <w:color w:val="605E5C"/>
      <w:shd w:val="clear" w:color="auto" w:fill="E1DFDD"/>
    </w:rPr>
  </w:style>
  <w:style w:type="paragraph" w:styleId="Revision">
    <w:name w:val="Revision"/>
    <w:hidden/>
    <w:uiPriority w:val="99"/>
    <w:semiHidden/>
    <w:rsid w:val="00FD3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56310">
      <w:bodyDiv w:val="1"/>
      <w:marLeft w:val="0"/>
      <w:marRight w:val="0"/>
      <w:marTop w:val="0"/>
      <w:marBottom w:val="0"/>
      <w:divBdr>
        <w:top w:val="none" w:sz="0" w:space="0" w:color="auto"/>
        <w:left w:val="none" w:sz="0" w:space="0" w:color="auto"/>
        <w:bottom w:val="none" w:sz="0" w:space="0" w:color="auto"/>
        <w:right w:val="none" w:sz="0" w:space="0" w:color="auto"/>
      </w:divBdr>
      <w:divsChild>
        <w:div w:id="1713386046">
          <w:marLeft w:val="0"/>
          <w:marRight w:val="0"/>
          <w:marTop w:val="0"/>
          <w:marBottom w:val="0"/>
          <w:divBdr>
            <w:top w:val="none" w:sz="0" w:space="0" w:color="auto"/>
            <w:left w:val="none" w:sz="0" w:space="0" w:color="auto"/>
            <w:bottom w:val="none" w:sz="0" w:space="0" w:color="auto"/>
            <w:right w:val="none" w:sz="0" w:space="0" w:color="auto"/>
          </w:divBdr>
          <w:divsChild>
            <w:div w:id="2136291825">
              <w:marLeft w:val="0"/>
              <w:marRight w:val="0"/>
              <w:marTop w:val="0"/>
              <w:marBottom w:val="0"/>
              <w:divBdr>
                <w:top w:val="none" w:sz="0" w:space="0" w:color="auto"/>
                <w:left w:val="none" w:sz="0" w:space="0" w:color="auto"/>
                <w:bottom w:val="none" w:sz="0" w:space="0" w:color="auto"/>
                <w:right w:val="none" w:sz="0" w:space="0" w:color="auto"/>
              </w:divBdr>
              <w:divsChild>
                <w:div w:id="282345380">
                  <w:marLeft w:val="0"/>
                  <w:marRight w:val="0"/>
                  <w:marTop w:val="0"/>
                  <w:marBottom w:val="240"/>
                  <w:divBdr>
                    <w:top w:val="none" w:sz="0" w:space="0" w:color="auto"/>
                    <w:left w:val="none" w:sz="0" w:space="0" w:color="auto"/>
                    <w:bottom w:val="none" w:sz="0" w:space="0" w:color="auto"/>
                    <w:right w:val="none" w:sz="0" w:space="0" w:color="auto"/>
                  </w:divBdr>
                  <w:divsChild>
                    <w:div w:id="8691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7716">
              <w:marLeft w:val="0"/>
              <w:marRight w:val="0"/>
              <w:marTop w:val="0"/>
              <w:marBottom w:val="0"/>
              <w:divBdr>
                <w:top w:val="none" w:sz="0" w:space="0" w:color="auto"/>
                <w:left w:val="none" w:sz="0" w:space="0" w:color="auto"/>
                <w:bottom w:val="none" w:sz="0" w:space="0" w:color="auto"/>
                <w:right w:val="none" w:sz="0" w:space="0" w:color="auto"/>
              </w:divBdr>
              <w:divsChild>
                <w:div w:id="1799762761">
                  <w:marLeft w:val="0"/>
                  <w:marRight w:val="0"/>
                  <w:marTop w:val="0"/>
                  <w:marBottom w:val="0"/>
                  <w:divBdr>
                    <w:top w:val="none" w:sz="0" w:space="0" w:color="auto"/>
                    <w:left w:val="none" w:sz="0" w:space="0" w:color="auto"/>
                    <w:bottom w:val="none" w:sz="0" w:space="0" w:color="auto"/>
                    <w:right w:val="none" w:sz="0" w:space="0" w:color="auto"/>
                  </w:divBdr>
                  <w:divsChild>
                    <w:div w:id="735398810">
                      <w:marLeft w:val="0"/>
                      <w:marRight w:val="0"/>
                      <w:marTop w:val="0"/>
                      <w:marBottom w:val="0"/>
                      <w:divBdr>
                        <w:top w:val="none" w:sz="0" w:space="0" w:color="auto"/>
                        <w:left w:val="none" w:sz="0" w:space="0" w:color="auto"/>
                        <w:bottom w:val="none" w:sz="0" w:space="0" w:color="auto"/>
                        <w:right w:val="none" w:sz="0" w:space="0" w:color="auto"/>
                      </w:divBdr>
                      <w:divsChild>
                        <w:div w:id="16553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3759">
                  <w:marLeft w:val="0"/>
                  <w:marRight w:val="0"/>
                  <w:marTop w:val="0"/>
                  <w:marBottom w:val="0"/>
                  <w:divBdr>
                    <w:top w:val="none" w:sz="0" w:space="0" w:color="auto"/>
                    <w:left w:val="none" w:sz="0" w:space="0" w:color="auto"/>
                    <w:bottom w:val="none" w:sz="0" w:space="0" w:color="auto"/>
                    <w:right w:val="none" w:sz="0" w:space="0" w:color="auto"/>
                  </w:divBdr>
                </w:div>
              </w:divsChild>
            </w:div>
            <w:div w:id="431512707">
              <w:marLeft w:val="0"/>
              <w:marRight w:val="0"/>
              <w:marTop w:val="0"/>
              <w:marBottom w:val="0"/>
              <w:divBdr>
                <w:top w:val="none" w:sz="0" w:space="0" w:color="auto"/>
                <w:left w:val="none" w:sz="0" w:space="0" w:color="auto"/>
                <w:bottom w:val="none" w:sz="0" w:space="0" w:color="auto"/>
                <w:right w:val="none" w:sz="0" w:space="0" w:color="auto"/>
              </w:divBdr>
              <w:divsChild>
                <w:div w:id="1627663208">
                  <w:marLeft w:val="0"/>
                  <w:marRight w:val="0"/>
                  <w:marTop w:val="0"/>
                  <w:marBottom w:val="0"/>
                  <w:divBdr>
                    <w:top w:val="none" w:sz="0" w:space="0" w:color="auto"/>
                    <w:left w:val="none" w:sz="0" w:space="0" w:color="auto"/>
                    <w:bottom w:val="none" w:sz="0" w:space="0" w:color="auto"/>
                    <w:right w:val="none" w:sz="0" w:space="0" w:color="auto"/>
                  </w:divBdr>
                  <w:divsChild>
                    <w:div w:id="627324854">
                      <w:marLeft w:val="0"/>
                      <w:marRight w:val="0"/>
                      <w:marTop w:val="0"/>
                      <w:marBottom w:val="0"/>
                      <w:divBdr>
                        <w:top w:val="none" w:sz="0" w:space="0" w:color="auto"/>
                        <w:left w:val="none" w:sz="0" w:space="0" w:color="auto"/>
                        <w:bottom w:val="none" w:sz="0" w:space="0" w:color="auto"/>
                        <w:right w:val="none" w:sz="0" w:space="0" w:color="auto"/>
                      </w:divBdr>
                      <w:divsChild>
                        <w:div w:id="535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3656">
                  <w:marLeft w:val="0"/>
                  <w:marRight w:val="0"/>
                  <w:marTop w:val="0"/>
                  <w:marBottom w:val="0"/>
                  <w:divBdr>
                    <w:top w:val="none" w:sz="0" w:space="0" w:color="auto"/>
                    <w:left w:val="none" w:sz="0" w:space="0" w:color="auto"/>
                    <w:bottom w:val="none" w:sz="0" w:space="0" w:color="auto"/>
                    <w:right w:val="none" w:sz="0" w:space="0" w:color="auto"/>
                  </w:divBdr>
                  <w:divsChild>
                    <w:div w:id="597493641">
                      <w:marLeft w:val="0"/>
                      <w:marRight w:val="0"/>
                      <w:marTop w:val="0"/>
                      <w:marBottom w:val="0"/>
                      <w:divBdr>
                        <w:top w:val="none" w:sz="0" w:space="0" w:color="auto"/>
                        <w:left w:val="none" w:sz="0" w:space="0" w:color="auto"/>
                        <w:bottom w:val="none" w:sz="0" w:space="0" w:color="auto"/>
                        <w:right w:val="none" w:sz="0" w:space="0" w:color="auto"/>
                      </w:divBdr>
                      <w:divsChild>
                        <w:div w:id="11285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56064">
              <w:marLeft w:val="0"/>
              <w:marRight w:val="0"/>
              <w:marTop w:val="0"/>
              <w:marBottom w:val="0"/>
              <w:divBdr>
                <w:top w:val="none" w:sz="0" w:space="0" w:color="auto"/>
                <w:left w:val="none" w:sz="0" w:space="0" w:color="auto"/>
                <w:bottom w:val="none" w:sz="0" w:space="0" w:color="auto"/>
                <w:right w:val="none" w:sz="0" w:space="0" w:color="auto"/>
              </w:divBdr>
              <w:divsChild>
                <w:div w:id="1350570398">
                  <w:marLeft w:val="0"/>
                  <w:marRight w:val="0"/>
                  <w:marTop w:val="0"/>
                  <w:marBottom w:val="0"/>
                  <w:divBdr>
                    <w:top w:val="none" w:sz="0" w:space="0" w:color="auto"/>
                    <w:left w:val="none" w:sz="0" w:space="0" w:color="auto"/>
                    <w:bottom w:val="none" w:sz="0" w:space="0" w:color="auto"/>
                    <w:right w:val="none" w:sz="0" w:space="0" w:color="auto"/>
                  </w:divBdr>
                  <w:divsChild>
                    <w:div w:id="216672548">
                      <w:marLeft w:val="0"/>
                      <w:marRight w:val="0"/>
                      <w:marTop w:val="0"/>
                      <w:marBottom w:val="0"/>
                      <w:divBdr>
                        <w:top w:val="none" w:sz="0" w:space="0" w:color="auto"/>
                        <w:left w:val="none" w:sz="0" w:space="0" w:color="auto"/>
                        <w:bottom w:val="none" w:sz="0" w:space="0" w:color="auto"/>
                        <w:right w:val="none" w:sz="0" w:space="0" w:color="auto"/>
                      </w:divBdr>
                      <w:divsChild>
                        <w:div w:id="6401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08940">
                  <w:marLeft w:val="0"/>
                  <w:marRight w:val="0"/>
                  <w:marTop w:val="0"/>
                  <w:marBottom w:val="0"/>
                  <w:divBdr>
                    <w:top w:val="none" w:sz="0" w:space="0" w:color="auto"/>
                    <w:left w:val="none" w:sz="0" w:space="0" w:color="auto"/>
                    <w:bottom w:val="none" w:sz="0" w:space="0" w:color="auto"/>
                    <w:right w:val="none" w:sz="0" w:space="0" w:color="auto"/>
                  </w:divBdr>
                  <w:divsChild>
                    <w:div w:id="1012685625">
                      <w:marLeft w:val="0"/>
                      <w:marRight w:val="0"/>
                      <w:marTop w:val="0"/>
                      <w:marBottom w:val="0"/>
                      <w:divBdr>
                        <w:top w:val="none" w:sz="0" w:space="0" w:color="auto"/>
                        <w:left w:val="none" w:sz="0" w:space="0" w:color="auto"/>
                        <w:bottom w:val="none" w:sz="0" w:space="0" w:color="auto"/>
                        <w:right w:val="none" w:sz="0" w:space="0" w:color="auto"/>
                      </w:divBdr>
                      <w:divsChild>
                        <w:div w:id="1694766613">
                          <w:marLeft w:val="0"/>
                          <w:marRight w:val="0"/>
                          <w:marTop w:val="0"/>
                          <w:marBottom w:val="0"/>
                          <w:divBdr>
                            <w:top w:val="none" w:sz="0" w:space="0" w:color="auto"/>
                            <w:left w:val="none" w:sz="0" w:space="0" w:color="auto"/>
                            <w:bottom w:val="none" w:sz="0" w:space="0" w:color="auto"/>
                            <w:right w:val="none" w:sz="0" w:space="0" w:color="auto"/>
                          </w:divBdr>
                        </w:div>
                      </w:divsChild>
                    </w:div>
                    <w:div w:id="186480284">
                      <w:marLeft w:val="0"/>
                      <w:marRight w:val="0"/>
                      <w:marTop w:val="0"/>
                      <w:marBottom w:val="0"/>
                      <w:divBdr>
                        <w:top w:val="none" w:sz="0" w:space="0" w:color="auto"/>
                        <w:left w:val="none" w:sz="0" w:space="0" w:color="auto"/>
                        <w:bottom w:val="none" w:sz="0" w:space="0" w:color="auto"/>
                        <w:right w:val="none" w:sz="0" w:space="0" w:color="auto"/>
                      </w:divBdr>
                      <w:divsChild>
                        <w:div w:id="840510714">
                          <w:marLeft w:val="0"/>
                          <w:marRight w:val="0"/>
                          <w:marTop w:val="0"/>
                          <w:marBottom w:val="0"/>
                          <w:divBdr>
                            <w:top w:val="none" w:sz="0" w:space="0" w:color="auto"/>
                            <w:left w:val="none" w:sz="0" w:space="0" w:color="auto"/>
                            <w:bottom w:val="none" w:sz="0" w:space="0" w:color="auto"/>
                            <w:right w:val="none" w:sz="0" w:space="0" w:color="auto"/>
                          </w:divBdr>
                        </w:div>
                      </w:divsChild>
                    </w:div>
                    <w:div w:id="18170640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1037904">
              <w:marLeft w:val="0"/>
              <w:marRight w:val="0"/>
              <w:marTop w:val="0"/>
              <w:marBottom w:val="0"/>
              <w:divBdr>
                <w:top w:val="none" w:sz="0" w:space="0" w:color="auto"/>
                <w:left w:val="none" w:sz="0" w:space="0" w:color="auto"/>
                <w:bottom w:val="none" w:sz="0" w:space="0" w:color="auto"/>
                <w:right w:val="none" w:sz="0" w:space="0" w:color="auto"/>
              </w:divBdr>
              <w:divsChild>
                <w:div w:id="1681471558">
                  <w:marLeft w:val="0"/>
                  <w:marRight w:val="0"/>
                  <w:marTop w:val="0"/>
                  <w:marBottom w:val="0"/>
                  <w:divBdr>
                    <w:top w:val="none" w:sz="0" w:space="0" w:color="auto"/>
                    <w:left w:val="none" w:sz="0" w:space="0" w:color="auto"/>
                    <w:bottom w:val="none" w:sz="0" w:space="0" w:color="auto"/>
                    <w:right w:val="none" w:sz="0" w:space="0" w:color="auto"/>
                  </w:divBdr>
                  <w:divsChild>
                    <w:div w:id="2134591789">
                      <w:marLeft w:val="0"/>
                      <w:marRight w:val="0"/>
                      <w:marTop w:val="0"/>
                      <w:marBottom w:val="0"/>
                      <w:divBdr>
                        <w:top w:val="none" w:sz="0" w:space="0" w:color="auto"/>
                        <w:left w:val="none" w:sz="0" w:space="0" w:color="auto"/>
                        <w:bottom w:val="none" w:sz="0" w:space="0" w:color="auto"/>
                        <w:right w:val="none" w:sz="0" w:space="0" w:color="auto"/>
                      </w:divBdr>
                      <w:divsChild>
                        <w:div w:id="18149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832">
                  <w:marLeft w:val="0"/>
                  <w:marRight w:val="0"/>
                  <w:marTop w:val="0"/>
                  <w:marBottom w:val="0"/>
                  <w:divBdr>
                    <w:top w:val="none" w:sz="0" w:space="0" w:color="auto"/>
                    <w:left w:val="none" w:sz="0" w:space="0" w:color="auto"/>
                    <w:bottom w:val="none" w:sz="0" w:space="0" w:color="auto"/>
                    <w:right w:val="none" w:sz="0" w:space="0" w:color="auto"/>
                  </w:divBdr>
                  <w:divsChild>
                    <w:div w:id="1169827260">
                      <w:marLeft w:val="0"/>
                      <w:marRight w:val="0"/>
                      <w:marTop w:val="0"/>
                      <w:marBottom w:val="0"/>
                      <w:divBdr>
                        <w:top w:val="none" w:sz="0" w:space="0" w:color="auto"/>
                        <w:left w:val="none" w:sz="0" w:space="0" w:color="auto"/>
                        <w:bottom w:val="none" w:sz="0" w:space="0" w:color="auto"/>
                        <w:right w:val="none" w:sz="0" w:space="0" w:color="auto"/>
                      </w:divBdr>
                      <w:divsChild>
                        <w:div w:id="1784881253">
                          <w:marLeft w:val="0"/>
                          <w:marRight w:val="0"/>
                          <w:marTop w:val="0"/>
                          <w:marBottom w:val="0"/>
                          <w:divBdr>
                            <w:top w:val="none" w:sz="0" w:space="0" w:color="auto"/>
                            <w:left w:val="none" w:sz="0" w:space="0" w:color="auto"/>
                            <w:bottom w:val="none" w:sz="0" w:space="0" w:color="auto"/>
                            <w:right w:val="none" w:sz="0" w:space="0" w:color="auto"/>
                          </w:divBdr>
                        </w:div>
                      </w:divsChild>
                    </w:div>
                    <w:div w:id="95563023">
                      <w:marLeft w:val="0"/>
                      <w:marRight w:val="0"/>
                      <w:marTop w:val="0"/>
                      <w:marBottom w:val="0"/>
                      <w:divBdr>
                        <w:top w:val="none" w:sz="0" w:space="0" w:color="auto"/>
                        <w:left w:val="none" w:sz="0" w:space="0" w:color="auto"/>
                        <w:bottom w:val="none" w:sz="0" w:space="0" w:color="auto"/>
                        <w:right w:val="none" w:sz="0" w:space="0" w:color="auto"/>
                      </w:divBdr>
                      <w:divsChild>
                        <w:div w:id="446314206">
                          <w:marLeft w:val="0"/>
                          <w:marRight w:val="0"/>
                          <w:marTop w:val="0"/>
                          <w:marBottom w:val="225"/>
                          <w:divBdr>
                            <w:top w:val="none" w:sz="0" w:space="0" w:color="auto"/>
                            <w:left w:val="none" w:sz="0" w:space="0" w:color="auto"/>
                            <w:bottom w:val="none" w:sz="0" w:space="0" w:color="auto"/>
                            <w:right w:val="none" w:sz="0" w:space="0" w:color="auto"/>
                          </w:divBdr>
                          <w:divsChild>
                            <w:div w:id="853424115">
                              <w:marLeft w:val="0"/>
                              <w:marRight w:val="0"/>
                              <w:marTop w:val="150"/>
                              <w:marBottom w:val="0"/>
                              <w:divBdr>
                                <w:top w:val="single" w:sz="6" w:space="4" w:color="CCCCCC"/>
                                <w:left w:val="single" w:sz="6" w:space="8" w:color="CCCCCC"/>
                                <w:bottom w:val="single" w:sz="6" w:space="4" w:color="CCCCCC"/>
                                <w:right w:val="single" w:sz="6" w:space="30" w:color="CCCCCC"/>
                              </w:divBdr>
                            </w:div>
                            <w:div w:id="1706977865">
                              <w:marLeft w:val="0"/>
                              <w:marRight w:val="0"/>
                              <w:marTop w:val="0"/>
                              <w:marBottom w:val="150"/>
                              <w:divBdr>
                                <w:top w:val="none" w:sz="0" w:space="0" w:color="auto"/>
                                <w:left w:val="single" w:sz="6" w:space="11" w:color="CCCCCC"/>
                                <w:bottom w:val="single" w:sz="6" w:space="8" w:color="CCCCCC"/>
                                <w:right w:val="single" w:sz="6" w:space="8" w:color="CCCCCC"/>
                              </w:divBdr>
                              <w:divsChild>
                                <w:div w:id="849610635">
                                  <w:marLeft w:val="0"/>
                                  <w:marRight w:val="0"/>
                                  <w:marTop w:val="0"/>
                                  <w:marBottom w:val="0"/>
                                  <w:divBdr>
                                    <w:top w:val="none" w:sz="0" w:space="0" w:color="auto"/>
                                    <w:left w:val="none" w:sz="0" w:space="0" w:color="auto"/>
                                    <w:bottom w:val="none" w:sz="0" w:space="0" w:color="auto"/>
                                    <w:right w:val="none" w:sz="0" w:space="0" w:color="auto"/>
                                  </w:divBdr>
                                  <w:divsChild>
                                    <w:div w:id="20586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2846">
                      <w:marLeft w:val="0"/>
                      <w:marRight w:val="0"/>
                      <w:marTop w:val="0"/>
                      <w:marBottom w:val="0"/>
                      <w:divBdr>
                        <w:top w:val="none" w:sz="0" w:space="0" w:color="auto"/>
                        <w:left w:val="none" w:sz="0" w:space="0" w:color="auto"/>
                        <w:bottom w:val="none" w:sz="0" w:space="0" w:color="auto"/>
                        <w:right w:val="none" w:sz="0" w:space="0" w:color="auto"/>
                      </w:divBdr>
                      <w:divsChild>
                        <w:div w:id="448092408">
                          <w:marLeft w:val="0"/>
                          <w:marRight w:val="0"/>
                          <w:marTop w:val="0"/>
                          <w:marBottom w:val="225"/>
                          <w:divBdr>
                            <w:top w:val="none" w:sz="0" w:space="0" w:color="auto"/>
                            <w:left w:val="none" w:sz="0" w:space="0" w:color="auto"/>
                            <w:bottom w:val="none" w:sz="0" w:space="0" w:color="auto"/>
                            <w:right w:val="none" w:sz="0" w:space="0" w:color="auto"/>
                          </w:divBdr>
                          <w:divsChild>
                            <w:div w:id="757944488">
                              <w:marLeft w:val="0"/>
                              <w:marRight w:val="0"/>
                              <w:marTop w:val="150"/>
                              <w:marBottom w:val="0"/>
                              <w:divBdr>
                                <w:top w:val="single" w:sz="6" w:space="4" w:color="CCCCCC"/>
                                <w:left w:val="single" w:sz="6" w:space="8" w:color="CCCCCC"/>
                                <w:bottom w:val="single" w:sz="6" w:space="4" w:color="CCCCCC"/>
                                <w:right w:val="single" w:sz="6" w:space="30" w:color="CCCCCC"/>
                              </w:divBdr>
                            </w:div>
                            <w:div w:id="1000154389">
                              <w:marLeft w:val="0"/>
                              <w:marRight w:val="0"/>
                              <w:marTop w:val="0"/>
                              <w:marBottom w:val="150"/>
                              <w:divBdr>
                                <w:top w:val="none" w:sz="0" w:space="0" w:color="auto"/>
                                <w:left w:val="single" w:sz="6" w:space="11" w:color="CCCCCC"/>
                                <w:bottom w:val="single" w:sz="6" w:space="8" w:color="CCCCCC"/>
                                <w:right w:val="single" w:sz="6" w:space="8" w:color="CCCCCC"/>
                              </w:divBdr>
                              <w:divsChild>
                                <w:div w:id="1364482836">
                                  <w:marLeft w:val="0"/>
                                  <w:marRight w:val="0"/>
                                  <w:marTop w:val="0"/>
                                  <w:marBottom w:val="0"/>
                                  <w:divBdr>
                                    <w:top w:val="none" w:sz="0" w:space="0" w:color="auto"/>
                                    <w:left w:val="none" w:sz="0" w:space="0" w:color="auto"/>
                                    <w:bottom w:val="none" w:sz="0" w:space="0" w:color="auto"/>
                                    <w:right w:val="none" w:sz="0" w:space="0" w:color="auto"/>
                                  </w:divBdr>
                                  <w:divsChild>
                                    <w:div w:id="12447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42159">
                      <w:marLeft w:val="0"/>
                      <w:marRight w:val="0"/>
                      <w:marTop w:val="0"/>
                      <w:marBottom w:val="0"/>
                      <w:divBdr>
                        <w:top w:val="none" w:sz="0" w:space="0" w:color="auto"/>
                        <w:left w:val="none" w:sz="0" w:space="0" w:color="auto"/>
                        <w:bottom w:val="none" w:sz="0" w:space="0" w:color="auto"/>
                        <w:right w:val="none" w:sz="0" w:space="0" w:color="auto"/>
                      </w:divBdr>
                      <w:divsChild>
                        <w:div w:id="1844316395">
                          <w:marLeft w:val="0"/>
                          <w:marRight w:val="0"/>
                          <w:marTop w:val="0"/>
                          <w:marBottom w:val="225"/>
                          <w:divBdr>
                            <w:top w:val="none" w:sz="0" w:space="0" w:color="auto"/>
                            <w:left w:val="none" w:sz="0" w:space="0" w:color="auto"/>
                            <w:bottom w:val="none" w:sz="0" w:space="0" w:color="auto"/>
                            <w:right w:val="none" w:sz="0" w:space="0" w:color="auto"/>
                          </w:divBdr>
                          <w:divsChild>
                            <w:div w:id="2059666578">
                              <w:marLeft w:val="0"/>
                              <w:marRight w:val="0"/>
                              <w:marTop w:val="150"/>
                              <w:marBottom w:val="0"/>
                              <w:divBdr>
                                <w:top w:val="single" w:sz="6" w:space="4" w:color="CCCCCC"/>
                                <w:left w:val="single" w:sz="6" w:space="8" w:color="CCCCCC"/>
                                <w:bottom w:val="single" w:sz="6" w:space="4" w:color="CCCCCC"/>
                                <w:right w:val="single" w:sz="6" w:space="30" w:color="CCCCCC"/>
                              </w:divBdr>
                            </w:div>
                            <w:div w:id="502548164">
                              <w:marLeft w:val="0"/>
                              <w:marRight w:val="0"/>
                              <w:marTop w:val="0"/>
                              <w:marBottom w:val="150"/>
                              <w:divBdr>
                                <w:top w:val="none" w:sz="0" w:space="0" w:color="auto"/>
                                <w:left w:val="single" w:sz="6" w:space="11" w:color="CCCCCC"/>
                                <w:bottom w:val="single" w:sz="6" w:space="8" w:color="CCCCCC"/>
                                <w:right w:val="single" w:sz="6" w:space="8" w:color="CCCCCC"/>
                              </w:divBdr>
                              <w:divsChild>
                                <w:div w:id="1893536789">
                                  <w:marLeft w:val="0"/>
                                  <w:marRight w:val="0"/>
                                  <w:marTop w:val="0"/>
                                  <w:marBottom w:val="0"/>
                                  <w:divBdr>
                                    <w:top w:val="none" w:sz="0" w:space="0" w:color="auto"/>
                                    <w:left w:val="none" w:sz="0" w:space="0" w:color="auto"/>
                                    <w:bottom w:val="none" w:sz="0" w:space="0" w:color="auto"/>
                                    <w:right w:val="none" w:sz="0" w:space="0" w:color="auto"/>
                                  </w:divBdr>
                                  <w:divsChild>
                                    <w:div w:id="1817186778">
                                      <w:marLeft w:val="0"/>
                                      <w:marRight w:val="0"/>
                                      <w:marTop w:val="0"/>
                                      <w:marBottom w:val="0"/>
                                      <w:divBdr>
                                        <w:top w:val="none" w:sz="0" w:space="0" w:color="auto"/>
                                        <w:left w:val="none" w:sz="0" w:space="0" w:color="auto"/>
                                        <w:bottom w:val="none" w:sz="0" w:space="0" w:color="auto"/>
                                        <w:right w:val="none" w:sz="0" w:space="0" w:color="auto"/>
                                      </w:divBdr>
                                    </w:div>
                                  </w:divsChild>
                                </w:div>
                                <w:div w:id="1721171989">
                                  <w:marLeft w:val="0"/>
                                  <w:marRight w:val="0"/>
                                  <w:marTop w:val="0"/>
                                  <w:marBottom w:val="0"/>
                                  <w:divBdr>
                                    <w:top w:val="none" w:sz="0" w:space="0" w:color="auto"/>
                                    <w:left w:val="none" w:sz="0" w:space="0" w:color="auto"/>
                                    <w:bottom w:val="none" w:sz="0" w:space="0" w:color="auto"/>
                                    <w:right w:val="none" w:sz="0" w:space="0" w:color="auto"/>
                                  </w:divBdr>
                                  <w:divsChild>
                                    <w:div w:id="20951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20186">
                      <w:marLeft w:val="0"/>
                      <w:marRight w:val="0"/>
                      <w:marTop w:val="0"/>
                      <w:marBottom w:val="0"/>
                      <w:divBdr>
                        <w:top w:val="none" w:sz="0" w:space="0" w:color="auto"/>
                        <w:left w:val="none" w:sz="0" w:space="0" w:color="auto"/>
                        <w:bottom w:val="none" w:sz="0" w:space="0" w:color="auto"/>
                        <w:right w:val="none" w:sz="0" w:space="0" w:color="auto"/>
                      </w:divBdr>
                      <w:divsChild>
                        <w:div w:id="878903483">
                          <w:marLeft w:val="0"/>
                          <w:marRight w:val="0"/>
                          <w:marTop w:val="0"/>
                          <w:marBottom w:val="225"/>
                          <w:divBdr>
                            <w:top w:val="none" w:sz="0" w:space="0" w:color="auto"/>
                            <w:left w:val="none" w:sz="0" w:space="0" w:color="auto"/>
                            <w:bottom w:val="none" w:sz="0" w:space="0" w:color="auto"/>
                            <w:right w:val="none" w:sz="0" w:space="0" w:color="auto"/>
                          </w:divBdr>
                          <w:divsChild>
                            <w:div w:id="37357559">
                              <w:marLeft w:val="0"/>
                              <w:marRight w:val="0"/>
                              <w:marTop w:val="150"/>
                              <w:marBottom w:val="0"/>
                              <w:divBdr>
                                <w:top w:val="single" w:sz="6" w:space="4" w:color="CCCCCC"/>
                                <w:left w:val="single" w:sz="6" w:space="8" w:color="CCCCCC"/>
                                <w:bottom w:val="single" w:sz="6" w:space="4" w:color="CCCCCC"/>
                                <w:right w:val="single" w:sz="6" w:space="30" w:color="CCCCCC"/>
                              </w:divBdr>
                            </w:div>
                            <w:div w:id="1711957604">
                              <w:marLeft w:val="0"/>
                              <w:marRight w:val="0"/>
                              <w:marTop w:val="0"/>
                              <w:marBottom w:val="150"/>
                              <w:divBdr>
                                <w:top w:val="none" w:sz="0" w:space="0" w:color="auto"/>
                                <w:left w:val="single" w:sz="6" w:space="11" w:color="CCCCCC"/>
                                <w:bottom w:val="single" w:sz="6" w:space="8" w:color="CCCCCC"/>
                                <w:right w:val="single" w:sz="6" w:space="8" w:color="CCCCCC"/>
                              </w:divBdr>
                              <w:divsChild>
                                <w:div w:id="1437795257">
                                  <w:marLeft w:val="0"/>
                                  <w:marRight w:val="0"/>
                                  <w:marTop w:val="0"/>
                                  <w:marBottom w:val="0"/>
                                  <w:divBdr>
                                    <w:top w:val="none" w:sz="0" w:space="0" w:color="auto"/>
                                    <w:left w:val="none" w:sz="0" w:space="0" w:color="auto"/>
                                    <w:bottom w:val="none" w:sz="0" w:space="0" w:color="auto"/>
                                    <w:right w:val="none" w:sz="0" w:space="0" w:color="auto"/>
                                  </w:divBdr>
                                  <w:divsChild>
                                    <w:div w:id="7107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229108">
                      <w:marLeft w:val="0"/>
                      <w:marRight w:val="0"/>
                      <w:marTop w:val="0"/>
                      <w:marBottom w:val="0"/>
                      <w:divBdr>
                        <w:top w:val="none" w:sz="0" w:space="0" w:color="auto"/>
                        <w:left w:val="none" w:sz="0" w:space="0" w:color="auto"/>
                        <w:bottom w:val="none" w:sz="0" w:space="0" w:color="auto"/>
                        <w:right w:val="none" w:sz="0" w:space="0" w:color="auto"/>
                      </w:divBdr>
                      <w:divsChild>
                        <w:div w:id="1384985646">
                          <w:marLeft w:val="0"/>
                          <w:marRight w:val="0"/>
                          <w:marTop w:val="0"/>
                          <w:marBottom w:val="225"/>
                          <w:divBdr>
                            <w:top w:val="none" w:sz="0" w:space="0" w:color="auto"/>
                            <w:left w:val="none" w:sz="0" w:space="0" w:color="auto"/>
                            <w:bottom w:val="none" w:sz="0" w:space="0" w:color="auto"/>
                            <w:right w:val="none" w:sz="0" w:space="0" w:color="auto"/>
                          </w:divBdr>
                          <w:divsChild>
                            <w:div w:id="1736313258">
                              <w:marLeft w:val="0"/>
                              <w:marRight w:val="0"/>
                              <w:marTop w:val="150"/>
                              <w:marBottom w:val="0"/>
                              <w:divBdr>
                                <w:top w:val="single" w:sz="6" w:space="4" w:color="CCCCCC"/>
                                <w:left w:val="single" w:sz="6" w:space="8" w:color="CCCCCC"/>
                                <w:bottom w:val="single" w:sz="6" w:space="4" w:color="CCCCCC"/>
                                <w:right w:val="single" w:sz="6" w:space="30" w:color="CCCCCC"/>
                              </w:divBdr>
                            </w:div>
                            <w:div w:id="1946572962">
                              <w:marLeft w:val="0"/>
                              <w:marRight w:val="0"/>
                              <w:marTop w:val="0"/>
                              <w:marBottom w:val="150"/>
                              <w:divBdr>
                                <w:top w:val="none" w:sz="0" w:space="0" w:color="auto"/>
                                <w:left w:val="single" w:sz="6" w:space="11" w:color="CCCCCC"/>
                                <w:bottom w:val="single" w:sz="6" w:space="8" w:color="CCCCCC"/>
                                <w:right w:val="single" w:sz="6" w:space="8" w:color="CCCCCC"/>
                              </w:divBdr>
                              <w:divsChild>
                                <w:div w:id="1605265602">
                                  <w:marLeft w:val="0"/>
                                  <w:marRight w:val="0"/>
                                  <w:marTop w:val="0"/>
                                  <w:marBottom w:val="0"/>
                                  <w:divBdr>
                                    <w:top w:val="none" w:sz="0" w:space="0" w:color="auto"/>
                                    <w:left w:val="none" w:sz="0" w:space="0" w:color="auto"/>
                                    <w:bottom w:val="none" w:sz="0" w:space="0" w:color="auto"/>
                                    <w:right w:val="none" w:sz="0" w:space="0" w:color="auto"/>
                                  </w:divBdr>
                                  <w:divsChild>
                                    <w:div w:id="1353845636">
                                      <w:marLeft w:val="0"/>
                                      <w:marRight w:val="0"/>
                                      <w:marTop w:val="0"/>
                                      <w:marBottom w:val="0"/>
                                      <w:divBdr>
                                        <w:top w:val="none" w:sz="0" w:space="0" w:color="auto"/>
                                        <w:left w:val="none" w:sz="0" w:space="0" w:color="auto"/>
                                        <w:bottom w:val="none" w:sz="0" w:space="0" w:color="auto"/>
                                        <w:right w:val="none" w:sz="0" w:space="0" w:color="auto"/>
                                      </w:divBdr>
                                    </w:div>
                                    <w:div w:id="15022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49294">
                      <w:marLeft w:val="0"/>
                      <w:marRight w:val="0"/>
                      <w:marTop w:val="0"/>
                      <w:marBottom w:val="0"/>
                      <w:divBdr>
                        <w:top w:val="none" w:sz="0" w:space="0" w:color="auto"/>
                        <w:left w:val="none" w:sz="0" w:space="0" w:color="auto"/>
                        <w:bottom w:val="none" w:sz="0" w:space="0" w:color="auto"/>
                        <w:right w:val="none" w:sz="0" w:space="0" w:color="auto"/>
                      </w:divBdr>
                      <w:divsChild>
                        <w:div w:id="175076792">
                          <w:marLeft w:val="0"/>
                          <w:marRight w:val="0"/>
                          <w:marTop w:val="0"/>
                          <w:marBottom w:val="225"/>
                          <w:divBdr>
                            <w:top w:val="none" w:sz="0" w:space="0" w:color="auto"/>
                            <w:left w:val="none" w:sz="0" w:space="0" w:color="auto"/>
                            <w:bottom w:val="none" w:sz="0" w:space="0" w:color="auto"/>
                            <w:right w:val="none" w:sz="0" w:space="0" w:color="auto"/>
                          </w:divBdr>
                          <w:divsChild>
                            <w:div w:id="1133673864">
                              <w:marLeft w:val="0"/>
                              <w:marRight w:val="0"/>
                              <w:marTop w:val="150"/>
                              <w:marBottom w:val="0"/>
                              <w:divBdr>
                                <w:top w:val="single" w:sz="6" w:space="4" w:color="CCCCCC"/>
                                <w:left w:val="single" w:sz="6" w:space="8" w:color="CCCCCC"/>
                                <w:bottom w:val="single" w:sz="6" w:space="4" w:color="CCCCCC"/>
                                <w:right w:val="single" w:sz="6" w:space="30" w:color="CCCCCC"/>
                              </w:divBdr>
                            </w:div>
                            <w:div w:id="21065319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685984043">
              <w:marLeft w:val="0"/>
              <w:marRight w:val="0"/>
              <w:marTop w:val="0"/>
              <w:marBottom w:val="0"/>
              <w:divBdr>
                <w:top w:val="none" w:sz="0" w:space="0" w:color="auto"/>
                <w:left w:val="none" w:sz="0" w:space="0" w:color="auto"/>
                <w:bottom w:val="none" w:sz="0" w:space="0" w:color="auto"/>
                <w:right w:val="none" w:sz="0" w:space="0" w:color="auto"/>
              </w:divBdr>
              <w:divsChild>
                <w:div w:id="1543053452">
                  <w:marLeft w:val="0"/>
                  <w:marRight w:val="0"/>
                  <w:marTop w:val="0"/>
                  <w:marBottom w:val="0"/>
                  <w:divBdr>
                    <w:top w:val="none" w:sz="0" w:space="0" w:color="auto"/>
                    <w:left w:val="none" w:sz="0" w:space="0" w:color="auto"/>
                    <w:bottom w:val="none" w:sz="0" w:space="0" w:color="auto"/>
                    <w:right w:val="none" w:sz="0" w:space="0" w:color="auto"/>
                  </w:divBdr>
                  <w:divsChild>
                    <w:div w:id="370762338">
                      <w:marLeft w:val="0"/>
                      <w:marRight w:val="0"/>
                      <w:marTop w:val="0"/>
                      <w:marBottom w:val="0"/>
                      <w:divBdr>
                        <w:top w:val="none" w:sz="0" w:space="0" w:color="auto"/>
                        <w:left w:val="none" w:sz="0" w:space="0" w:color="auto"/>
                        <w:bottom w:val="none" w:sz="0" w:space="0" w:color="auto"/>
                        <w:right w:val="none" w:sz="0" w:space="0" w:color="auto"/>
                      </w:divBdr>
                      <w:divsChild>
                        <w:div w:id="4087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58671">
                  <w:marLeft w:val="0"/>
                  <w:marRight w:val="0"/>
                  <w:marTop w:val="0"/>
                  <w:marBottom w:val="0"/>
                  <w:divBdr>
                    <w:top w:val="none" w:sz="0" w:space="0" w:color="auto"/>
                    <w:left w:val="none" w:sz="0" w:space="0" w:color="auto"/>
                    <w:bottom w:val="none" w:sz="0" w:space="0" w:color="auto"/>
                    <w:right w:val="none" w:sz="0" w:space="0" w:color="auto"/>
                  </w:divBdr>
                  <w:divsChild>
                    <w:div w:id="1405031370">
                      <w:marLeft w:val="0"/>
                      <w:marRight w:val="0"/>
                      <w:marTop w:val="0"/>
                      <w:marBottom w:val="0"/>
                      <w:divBdr>
                        <w:top w:val="none" w:sz="0" w:space="0" w:color="auto"/>
                        <w:left w:val="none" w:sz="0" w:space="0" w:color="auto"/>
                        <w:bottom w:val="none" w:sz="0" w:space="0" w:color="auto"/>
                        <w:right w:val="none" w:sz="0" w:space="0" w:color="auto"/>
                      </w:divBdr>
                      <w:divsChild>
                        <w:div w:id="252738104">
                          <w:marLeft w:val="0"/>
                          <w:marRight w:val="0"/>
                          <w:marTop w:val="0"/>
                          <w:marBottom w:val="225"/>
                          <w:divBdr>
                            <w:top w:val="none" w:sz="0" w:space="0" w:color="auto"/>
                            <w:left w:val="none" w:sz="0" w:space="0" w:color="auto"/>
                            <w:bottom w:val="none" w:sz="0" w:space="0" w:color="auto"/>
                            <w:right w:val="none" w:sz="0" w:space="0" w:color="auto"/>
                          </w:divBdr>
                          <w:divsChild>
                            <w:div w:id="703678990">
                              <w:marLeft w:val="0"/>
                              <w:marRight w:val="0"/>
                              <w:marTop w:val="150"/>
                              <w:marBottom w:val="0"/>
                              <w:divBdr>
                                <w:top w:val="single" w:sz="6" w:space="4" w:color="CCCCCC"/>
                                <w:left w:val="single" w:sz="6" w:space="8" w:color="CCCCCC"/>
                                <w:bottom w:val="single" w:sz="6" w:space="4" w:color="CCCCCC"/>
                                <w:right w:val="single" w:sz="6" w:space="30" w:color="CCCCCC"/>
                              </w:divBdr>
                            </w:div>
                            <w:div w:id="65294868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9026171">
                      <w:marLeft w:val="0"/>
                      <w:marRight w:val="0"/>
                      <w:marTop w:val="0"/>
                      <w:marBottom w:val="0"/>
                      <w:divBdr>
                        <w:top w:val="none" w:sz="0" w:space="0" w:color="auto"/>
                        <w:left w:val="none" w:sz="0" w:space="0" w:color="auto"/>
                        <w:bottom w:val="none" w:sz="0" w:space="0" w:color="auto"/>
                        <w:right w:val="none" w:sz="0" w:space="0" w:color="auto"/>
                      </w:divBdr>
                      <w:divsChild>
                        <w:div w:id="301084492">
                          <w:marLeft w:val="0"/>
                          <w:marRight w:val="0"/>
                          <w:marTop w:val="0"/>
                          <w:marBottom w:val="225"/>
                          <w:divBdr>
                            <w:top w:val="none" w:sz="0" w:space="0" w:color="auto"/>
                            <w:left w:val="none" w:sz="0" w:space="0" w:color="auto"/>
                            <w:bottom w:val="none" w:sz="0" w:space="0" w:color="auto"/>
                            <w:right w:val="none" w:sz="0" w:space="0" w:color="auto"/>
                          </w:divBdr>
                          <w:divsChild>
                            <w:div w:id="1149443409">
                              <w:marLeft w:val="0"/>
                              <w:marRight w:val="0"/>
                              <w:marTop w:val="150"/>
                              <w:marBottom w:val="0"/>
                              <w:divBdr>
                                <w:top w:val="single" w:sz="6" w:space="4" w:color="CCCCCC"/>
                                <w:left w:val="single" w:sz="6" w:space="8" w:color="CCCCCC"/>
                                <w:bottom w:val="single" w:sz="6" w:space="4" w:color="CCCCCC"/>
                                <w:right w:val="single" w:sz="6" w:space="30" w:color="CCCCCC"/>
                              </w:divBdr>
                            </w:div>
                            <w:div w:id="828210979">
                              <w:marLeft w:val="0"/>
                              <w:marRight w:val="0"/>
                              <w:marTop w:val="0"/>
                              <w:marBottom w:val="150"/>
                              <w:divBdr>
                                <w:top w:val="none" w:sz="0" w:space="0" w:color="auto"/>
                                <w:left w:val="single" w:sz="6" w:space="11" w:color="CCCCCC"/>
                                <w:bottom w:val="single" w:sz="6" w:space="8" w:color="CCCCCC"/>
                                <w:right w:val="single" w:sz="6" w:space="8" w:color="CCCCCC"/>
                              </w:divBdr>
                              <w:divsChild>
                                <w:div w:id="746997800">
                                  <w:marLeft w:val="0"/>
                                  <w:marRight w:val="0"/>
                                  <w:marTop w:val="0"/>
                                  <w:marBottom w:val="0"/>
                                  <w:divBdr>
                                    <w:top w:val="none" w:sz="0" w:space="0" w:color="auto"/>
                                    <w:left w:val="none" w:sz="0" w:space="0" w:color="auto"/>
                                    <w:bottom w:val="none" w:sz="0" w:space="0" w:color="auto"/>
                                    <w:right w:val="none" w:sz="0" w:space="0" w:color="auto"/>
                                  </w:divBdr>
                                  <w:divsChild>
                                    <w:div w:id="10526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006760">
              <w:marLeft w:val="0"/>
              <w:marRight w:val="0"/>
              <w:marTop w:val="0"/>
              <w:marBottom w:val="0"/>
              <w:divBdr>
                <w:top w:val="none" w:sz="0" w:space="0" w:color="auto"/>
                <w:left w:val="none" w:sz="0" w:space="0" w:color="auto"/>
                <w:bottom w:val="none" w:sz="0" w:space="0" w:color="auto"/>
                <w:right w:val="none" w:sz="0" w:space="0" w:color="auto"/>
              </w:divBdr>
              <w:divsChild>
                <w:div w:id="437338921">
                  <w:marLeft w:val="0"/>
                  <w:marRight w:val="0"/>
                  <w:marTop w:val="0"/>
                  <w:marBottom w:val="0"/>
                  <w:divBdr>
                    <w:top w:val="none" w:sz="0" w:space="0" w:color="auto"/>
                    <w:left w:val="none" w:sz="0" w:space="0" w:color="auto"/>
                    <w:bottom w:val="none" w:sz="0" w:space="0" w:color="auto"/>
                    <w:right w:val="none" w:sz="0" w:space="0" w:color="auto"/>
                  </w:divBdr>
                  <w:divsChild>
                    <w:div w:id="1733701199">
                      <w:marLeft w:val="0"/>
                      <w:marRight w:val="0"/>
                      <w:marTop w:val="0"/>
                      <w:marBottom w:val="0"/>
                      <w:divBdr>
                        <w:top w:val="none" w:sz="0" w:space="0" w:color="auto"/>
                        <w:left w:val="none" w:sz="0" w:space="0" w:color="auto"/>
                        <w:bottom w:val="none" w:sz="0" w:space="0" w:color="auto"/>
                        <w:right w:val="none" w:sz="0" w:space="0" w:color="auto"/>
                      </w:divBdr>
                      <w:divsChild>
                        <w:div w:id="4555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690">
                  <w:marLeft w:val="0"/>
                  <w:marRight w:val="0"/>
                  <w:marTop w:val="0"/>
                  <w:marBottom w:val="0"/>
                  <w:divBdr>
                    <w:top w:val="none" w:sz="0" w:space="0" w:color="auto"/>
                    <w:left w:val="none" w:sz="0" w:space="0" w:color="auto"/>
                    <w:bottom w:val="none" w:sz="0" w:space="0" w:color="auto"/>
                    <w:right w:val="none" w:sz="0" w:space="0" w:color="auto"/>
                  </w:divBdr>
                </w:div>
              </w:divsChild>
            </w:div>
            <w:div w:id="1806191000">
              <w:marLeft w:val="0"/>
              <w:marRight w:val="0"/>
              <w:marTop w:val="0"/>
              <w:marBottom w:val="0"/>
              <w:divBdr>
                <w:top w:val="none" w:sz="0" w:space="0" w:color="auto"/>
                <w:left w:val="none" w:sz="0" w:space="0" w:color="auto"/>
                <w:bottom w:val="none" w:sz="0" w:space="0" w:color="auto"/>
                <w:right w:val="none" w:sz="0" w:space="0" w:color="auto"/>
              </w:divBdr>
              <w:divsChild>
                <w:div w:id="1000276512">
                  <w:marLeft w:val="0"/>
                  <w:marRight w:val="0"/>
                  <w:marTop w:val="0"/>
                  <w:marBottom w:val="0"/>
                  <w:divBdr>
                    <w:top w:val="none" w:sz="0" w:space="0" w:color="auto"/>
                    <w:left w:val="none" w:sz="0" w:space="0" w:color="auto"/>
                    <w:bottom w:val="none" w:sz="0" w:space="0" w:color="auto"/>
                    <w:right w:val="none" w:sz="0" w:space="0" w:color="auto"/>
                  </w:divBdr>
                  <w:divsChild>
                    <w:div w:id="1211066914">
                      <w:marLeft w:val="0"/>
                      <w:marRight w:val="0"/>
                      <w:marTop w:val="0"/>
                      <w:marBottom w:val="0"/>
                      <w:divBdr>
                        <w:top w:val="none" w:sz="0" w:space="0" w:color="auto"/>
                        <w:left w:val="none" w:sz="0" w:space="0" w:color="auto"/>
                        <w:bottom w:val="none" w:sz="0" w:space="0" w:color="auto"/>
                        <w:right w:val="none" w:sz="0" w:space="0" w:color="auto"/>
                      </w:divBdr>
                      <w:divsChild>
                        <w:div w:id="924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4746">
                  <w:marLeft w:val="0"/>
                  <w:marRight w:val="0"/>
                  <w:marTop w:val="0"/>
                  <w:marBottom w:val="0"/>
                  <w:divBdr>
                    <w:top w:val="none" w:sz="0" w:space="0" w:color="auto"/>
                    <w:left w:val="none" w:sz="0" w:space="0" w:color="auto"/>
                    <w:bottom w:val="none" w:sz="0" w:space="0" w:color="auto"/>
                    <w:right w:val="none" w:sz="0" w:space="0" w:color="auto"/>
                  </w:divBdr>
                  <w:divsChild>
                    <w:div w:id="1798259100">
                      <w:marLeft w:val="0"/>
                      <w:marRight w:val="0"/>
                      <w:marTop w:val="0"/>
                      <w:marBottom w:val="0"/>
                      <w:divBdr>
                        <w:top w:val="none" w:sz="0" w:space="0" w:color="auto"/>
                        <w:left w:val="none" w:sz="0" w:space="0" w:color="auto"/>
                        <w:bottom w:val="none" w:sz="0" w:space="0" w:color="auto"/>
                        <w:right w:val="none" w:sz="0" w:space="0" w:color="auto"/>
                      </w:divBdr>
                      <w:divsChild>
                        <w:div w:id="183977641">
                          <w:marLeft w:val="0"/>
                          <w:marRight w:val="0"/>
                          <w:marTop w:val="0"/>
                          <w:marBottom w:val="225"/>
                          <w:divBdr>
                            <w:top w:val="none" w:sz="0" w:space="0" w:color="auto"/>
                            <w:left w:val="none" w:sz="0" w:space="0" w:color="auto"/>
                            <w:bottom w:val="none" w:sz="0" w:space="0" w:color="auto"/>
                            <w:right w:val="none" w:sz="0" w:space="0" w:color="auto"/>
                          </w:divBdr>
                          <w:divsChild>
                            <w:div w:id="432094128">
                              <w:marLeft w:val="0"/>
                              <w:marRight w:val="0"/>
                              <w:marTop w:val="150"/>
                              <w:marBottom w:val="0"/>
                              <w:divBdr>
                                <w:top w:val="single" w:sz="6" w:space="4" w:color="CCCCCC"/>
                                <w:left w:val="single" w:sz="6" w:space="8" w:color="CCCCCC"/>
                                <w:bottom w:val="single" w:sz="6" w:space="4" w:color="CCCCCC"/>
                                <w:right w:val="single" w:sz="6" w:space="30" w:color="CCCCCC"/>
                              </w:divBdr>
                            </w:div>
                            <w:div w:id="9774144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58550186">
                      <w:marLeft w:val="0"/>
                      <w:marRight w:val="0"/>
                      <w:marTop w:val="0"/>
                      <w:marBottom w:val="0"/>
                      <w:divBdr>
                        <w:top w:val="none" w:sz="0" w:space="0" w:color="auto"/>
                        <w:left w:val="none" w:sz="0" w:space="0" w:color="auto"/>
                        <w:bottom w:val="none" w:sz="0" w:space="0" w:color="auto"/>
                        <w:right w:val="none" w:sz="0" w:space="0" w:color="auto"/>
                      </w:divBdr>
                      <w:divsChild>
                        <w:div w:id="2029914212">
                          <w:marLeft w:val="0"/>
                          <w:marRight w:val="0"/>
                          <w:marTop w:val="0"/>
                          <w:marBottom w:val="225"/>
                          <w:divBdr>
                            <w:top w:val="none" w:sz="0" w:space="0" w:color="auto"/>
                            <w:left w:val="none" w:sz="0" w:space="0" w:color="auto"/>
                            <w:bottom w:val="none" w:sz="0" w:space="0" w:color="auto"/>
                            <w:right w:val="none" w:sz="0" w:space="0" w:color="auto"/>
                          </w:divBdr>
                          <w:divsChild>
                            <w:div w:id="148526389">
                              <w:marLeft w:val="0"/>
                              <w:marRight w:val="0"/>
                              <w:marTop w:val="150"/>
                              <w:marBottom w:val="0"/>
                              <w:divBdr>
                                <w:top w:val="single" w:sz="6" w:space="4" w:color="CCCCCC"/>
                                <w:left w:val="single" w:sz="6" w:space="8" w:color="CCCCCC"/>
                                <w:bottom w:val="single" w:sz="6" w:space="4" w:color="CCCCCC"/>
                                <w:right w:val="single" w:sz="6" w:space="30" w:color="CCCCCC"/>
                              </w:divBdr>
                            </w:div>
                            <w:div w:id="18845603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77925361">
                      <w:marLeft w:val="0"/>
                      <w:marRight w:val="0"/>
                      <w:marTop w:val="0"/>
                      <w:marBottom w:val="0"/>
                      <w:divBdr>
                        <w:top w:val="none" w:sz="0" w:space="0" w:color="auto"/>
                        <w:left w:val="none" w:sz="0" w:space="0" w:color="auto"/>
                        <w:bottom w:val="none" w:sz="0" w:space="0" w:color="auto"/>
                        <w:right w:val="none" w:sz="0" w:space="0" w:color="auto"/>
                      </w:divBdr>
                      <w:divsChild>
                        <w:div w:id="1642230807">
                          <w:marLeft w:val="0"/>
                          <w:marRight w:val="0"/>
                          <w:marTop w:val="0"/>
                          <w:marBottom w:val="225"/>
                          <w:divBdr>
                            <w:top w:val="none" w:sz="0" w:space="0" w:color="auto"/>
                            <w:left w:val="none" w:sz="0" w:space="0" w:color="auto"/>
                            <w:bottom w:val="none" w:sz="0" w:space="0" w:color="auto"/>
                            <w:right w:val="none" w:sz="0" w:space="0" w:color="auto"/>
                          </w:divBdr>
                          <w:divsChild>
                            <w:div w:id="122384007">
                              <w:marLeft w:val="0"/>
                              <w:marRight w:val="0"/>
                              <w:marTop w:val="150"/>
                              <w:marBottom w:val="0"/>
                              <w:divBdr>
                                <w:top w:val="single" w:sz="6" w:space="4" w:color="CCCCCC"/>
                                <w:left w:val="single" w:sz="6" w:space="8" w:color="CCCCCC"/>
                                <w:bottom w:val="single" w:sz="6" w:space="4" w:color="CCCCCC"/>
                                <w:right w:val="single" w:sz="6" w:space="30" w:color="CCCCCC"/>
                              </w:divBdr>
                            </w:div>
                            <w:div w:id="1858495534">
                              <w:marLeft w:val="0"/>
                              <w:marRight w:val="0"/>
                              <w:marTop w:val="0"/>
                              <w:marBottom w:val="150"/>
                              <w:divBdr>
                                <w:top w:val="none" w:sz="0" w:space="0" w:color="auto"/>
                                <w:left w:val="single" w:sz="6" w:space="11" w:color="CCCCCC"/>
                                <w:bottom w:val="single" w:sz="6" w:space="8" w:color="CCCCCC"/>
                                <w:right w:val="single" w:sz="6" w:space="8" w:color="CCCCCC"/>
                              </w:divBdr>
                              <w:divsChild>
                                <w:div w:id="976229934">
                                  <w:marLeft w:val="0"/>
                                  <w:marRight w:val="0"/>
                                  <w:marTop w:val="0"/>
                                  <w:marBottom w:val="0"/>
                                  <w:divBdr>
                                    <w:top w:val="none" w:sz="0" w:space="0" w:color="auto"/>
                                    <w:left w:val="none" w:sz="0" w:space="0" w:color="auto"/>
                                    <w:bottom w:val="none" w:sz="0" w:space="0" w:color="auto"/>
                                    <w:right w:val="none" w:sz="0" w:space="0" w:color="auto"/>
                                  </w:divBdr>
                                  <w:divsChild>
                                    <w:div w:id="15745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73228">
              <w:marLeft w:val="0"/>
              <w:marRight w:val="0"/>
              <w:marTop w:val="0"/>
              <w:marBottom w:val="0"/>
              <w:divBdr>
                <w:top w:val="none" w:sz="0" w:space="0" w:color="auto"/>
                <w:left w:val="none" w:sz="0" w:space="0" w:color="auto"/>
                <w:bottom w:val="none" w:sz="0" w:space="0" w:color="auto"/>
                <w:right w:val="none" w:sz="0" w:space="0" w:color="auto"/>
              </w:divBdr>
              <w:divsChild>
                <w:div w:id="534738444">
                  <w:marLeft w:val="0"/>
                  <w:marRight w:val="0"/>
                  <w:marTop w:val="0"/>
                  <w:marBottom w:val="0"/>
                  <w:divBdr>
                    <w:top w:val="none" w:sz="0" w:space="0" w:color="auto"/>
                    <w:left w:val="none" w:sz="0" w:space="0" w:color="auto"/>
                    <w:bottom w:val="none" w:sz="0" w:space="0" w:color="auto"/>
                    <w:right w:val="none" w:sz="0" w:space="0" w:color="auto"/>
                  </w:divBdr>
                  <w:divsChild>
                    <w:div w:id="1778402790">
                      <w:marLeft w:val="0"/>
                      <w:marRight w:val="0"/>
                      <w:marTop w:val="0"/>
                      <w:marBottom w:val="0"/>
                      <w:divBdr>
                        <w:top w:val="none" w:sz="0" w:space="0" w:color="auto"/>
                        <w:left w:val="none" w:sz="0" w:space="0" w:color="auto"/>
                        <w:bottom w:val="none" w:sz="0" w:space="0" w:color="auto"/>
                        <w:right w:val="none" w:sz="0" w:space="0" w:color="auto"/>
                      </w:divBdr>
                      <w:divsChild>
                        <w:div w:id="15351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7365">
                  <w:marLeft w:val="0"/>
                  <w:marRight w:val="0"/>
                  <w:marTop w:val="0"/>
                  <w:marBottom w:val="0"/>
                  <w:divBdr>
                    <w:top w:val="none" w:sz="0" w:space="0" w:color="auto"/>
                    <w:left w:val="none" w:sz="0" w:space="0" w:color="auto"/>
                    <w:bottom w:val="none" w:sz="0" w:space="0" w:color="auto"/>
                    <w:right w:val="none" w:sz="0" w:space="0" w:color="auto"/>
                  </w:divBdr>
                  <w:divsChild>
                    <w:div w:id="1496798130">
                      <w:marLeft w:val="0"/>
                      <w:marRight w:val="0"/>
                      <w:marTop w:val="0"/>
                      <w:marBottom w:val="0"/>
                      <w:divBdr>
                        <w:top w:val="none" w:sz="0" w:space="0" w:color="auto"/>
                        <w:left w:val="none" w:sz="0" w:space="0" w:color="auto"/>
                        <w:bottom w:val="none" w:sz="0" w:space="0" w:color="auto"/>
                        <w:right w:val="none" w:sz="0" w:space="0" w:color="auto"/>
                      </w:divBdr>
                      <w:divsChild>
                        <w:div w:id="1576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17356">
              <w:marLeft w:val="0"/>
              <w:marRight w:val="0"/>
              <w:marTop w:val="0"/>
              <w:marBottom w:val="0"/>
              <w:divBdr>
                <w:top w:val="none" w:sz="0" w:space="0" w:color="auto"/>
                <w:left w:val="none" w:sz="0" w:space="0" w:color="auto"/>
                <w:bottom w:val="none" w:sz="0" w:space="0" w:color="auto"/>
                <w:right w:val="none" w:sz="0" w:space="0" w:color="auto"/>
              </w:divBdr>
              <w:divsChild>
                <w:div w:id="601838651">
                  <w:marLeft w:val="0"/>
                  <w:marRight w:val="0"/>
                  <w:marTop w:val="0"/>
                  <w:marBottom w:val="0"/>
                  <w:divBdr>
                    <w:top w:val="none" w:sz="0" w:space="0" w:color="auto"/>
                    <w:left w:val="none" w:sz="0" w:space="0" w:color="auto"/>
                    <w:bottom w:val="none" w:sz="0" w:space="0" w:color="auto"/>
                    <w:right w:val="none" w:sz="0" w:space="0" w:color="auto"/>
                  </w:divBdr>
                  <w:divsChild>
                    <w:div w:id="1624992232">
                      <w:marLeft w:val="0"/>
                      <w:marRight w:val="0"/>
                      <w:marTop w:val="0"/>
                      <w:marBottom w:val="0"/>
                      <w:divBdr>
                        <w:top w:val="none" w:sz="0" w:space="0" w:color="auto"/>
                        <w:left w:val="none" w:sz="0" w:space="0" w:color="auto"/>
                        <w:bottom w:val="none" w:sz="0" w:space="0" w:color="auto"/>
                        <w:right w:val="none" w:sz="0" w:space="0" w:color="auto"/>
                      </w:divBdr>
                      <w:divsChild>
                        <w:div w:id="8589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45372">
                  <w:marLeft w:val="0"/>
                  <w:marRight w:val="0"/>
                  <w:marTop w:val="0"/>
                  <w:marBottom w:val="0"/>
                  <w:divBdr>
                    <w:top w:val="none" w:sz="0" w:space="0" w:color="auto"/>
                    <w:left w:val="none" w:sz="0" w:space="0" w:color="auto"/>
                    <w:bottom w:val="none" w:sz="0" w:space="0" w:color="auto"/>
                    <w:right w:val="none" w:sz="0" w:space="0" w:color="auto"/>
                  </w:divBdr>
                  <w:divsChild>
                    <w:div w:id="1298754345">
                      <w:marLeft w:val="0"/>
                      <w:marRight w:val="0"/>
                      <w:marTop w:val="0"/>
                      <w:marBottom w:val="0"/>
                      <w:divBdr>
                        <w:top w:val="none" w:sz="0" w:space="0" w:color="auto"/>
                        <w:left w:val="none" w:sz="0" w:space="0" w:color="auto"/>
                        <w:bottom w:val="none" w:sz="0" w:space="0" w:color="auto"/>
                        <w:right w:val="none" w:sz="0" w:space="0" w:color="auto"/>
                      </w:divBdr>
                      <w:divsChild>
                        <w:div w:id="876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640">
              <w:marLeft w:val="0"/>
              <w:marRight w:val="0"/>
              <w:marTop w:val="0"/>
              <w:marBottom w:val="0"/>
              <w:divBdr>
                <w:top w:val="none" w:sz="0" w:space="0" w:color="auto"/>
                <w:left w:val="none" w:sz="0" w:space="0" w:color="auto"/>
                <w:bottom w:val="none" w:sz="0" w:space="0" w:color="auto"/>
                <w:right w:val="none" w:sz="0" w:space="0" w:color="auto"/>
              </w:divBdr>
              <w:divsChild>
                <w:div w:id="376780325">
                  <w:marLeft w:val="0"/>
                  <w:marRight w:val="0"/>
                  <w:marTop w:val="0"/>
                  <w:marBottom w:val="0"/>
                  <w:divBdr>
                    <w:top w:val="none" w:sz="0" w:space="0" w:color="auto"/>
                    <w:left w:val="none" w:sz="0" w:space="0" w:color="auto"/>
                    <w:bottom w:val="none" w:sz="0" w:space="0" w:color="auto"/>
                    <w:right w:val="none" w:sz="0" w:space="0" w:color="auto"/>
                  </w:divBdr>
                  <w:divsChild>
                    <w:div w:id="492070993">
                      <w:marLeft w:val="0"/>
                      <w:marRight w:val="0"/>
                      <w:marTop w:val="0"/>
                      <w:marBottom w:val="0"/>
                      <w:divBdr>
                        <w:top w:val="none" w:sz="0" w:space="0" w:color="auto"/>
                        <w:left w:val="none" w:sz="0" w:space="0" w:color="auto"/>
                        <w:bottom w:val="none" w:sz="0" w:space="0" w:color="auto"/>
                        <w:right w:val="none" w:sz="0" w:space="0" w:color="auto"/>
                      </w:divBdr>
                      <w:divsChild>
                        <w:div w:id="5694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596">
                  <w:marLeft w:val="0"/>
                  <w:marRight w:val="0"/>
                  <w:marTop w:val="0"/>
                  <w:marBottom w:val="0"/>
                  <w:divBdr>
                    <w:top w:val="none" w:sz="0" w:space="0" w:color="auto"/>
                    <w:left w:val="none" w:sz="0" w:space="0" w:color="auto"/>
                    <w:bottom w:val="none" w:sz="0" w:space="0" w:color="auto"/>
                    <w:right w:val="none" w:sz="0" w:space="0" w:color="auto"/>
                  </w:divBdr>
                  <w:divsChild>
                    <w:div w:id="1646205454">
                      <w:marLeft w:val="0"/>
                      <w:marRight w:val="0"/>
                      <w:marTop w:val="0"/>
                      <w:marBottom w:val="0"/>
                      <w:divBdr>
                        <w:top w:val="none" w:sz="0" w:space="0" w:color="auto"/>
                        <w:left w:val="none" w:sz="0" w:space="0" w:color="auto"/>
                        <w:bottom w:val="none" w:sz="0" w:space="0" w:color="auto"/>
                        <w:right w:val="none" w:sz="0" w:space="0" w:color="auto"/>
                      </w:divBdr>
                      <w:divsChild>
                        <w:div w:id="9976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0431">
              <w:marLeft w:val="0"/>
              <w:marRight w:val="0"/>
              <w:marTop w:val="0"/>
              <w:marBottom w:val="0"/>
              <w:divBdr>
                <w:top w:val="none" w:sz="0" w:space="0" w:color="auto"/>
                <w:left w:val="none" w:sz="0" w:space="0" w:color="auto"/>
                <w:bottom w:val="none" w:sz="0" w:space="0" w:color="auto"/>
                <w:right w:val="none" w:sz="0" w:space="0" w:color="auto"/>
              </w:divBdr>
              <w:divsChild>
                <w:div w:id="371996645">
                  <w:marLeft w:val="0"/>
                  <w:marRight w:val="0"/>
                  <w:marTop w:val="0"/>
                  <w:marBottom w:val="0"/>
                  <w:divBdr>
                    <w:top w:val="none" w:sz="0" w:space="0" w:color="auto"/>
                    <w:left w:val="none" w:sz="0" w:space="0" w:color="auto"/>
                    <w:bottom w:val="none" w:sz="0" w:space="0" w:color="auto"/>
                    <w:right w:val="none" w:sz="0" w:space="0" w:color="auto"/>
                  </w:divBdr>
                  <w:divsChild>
                    <w:div w:id="2070834334">
                      <w:marLeft w:val="0"/>
                      <w:marRight w:val="0"/>
                      <w:marTop w:val="0"/>
                      <w:marBottom w:val="0"/>
                      <w:divBdr>
                        <w:top w:val="none" w:sz="0" w:space="0" w:color="auto"/>
                        <w:left w:val="none" w:sz="0" w:space="0" w:color="auto"/>
                        <w:bottom w:val="none" w:sz="0" w:space="0" w:color="auto"/>
                        <w:right w:val="none" w:sz="0" w:space="0" w:color="auto"/>
                      </w:divBdr>
                      <w:divsChild>
                        <w:div w:id="19523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293">
                  <w:marLeft w:val="0"/>
                  <w:marRight w:val="0"/>
                  <w:marTop w:val="0"/>
                  <w:marBottom w:val="0"/>
                  <w:divBdr>
                    <w:top w:val="none" w:sz="0" w:space="0" w:color="auto"/>
                    <w:left w:val="none" w:sz="0" w:space="0" w:color="auto"/>
                    <w:bottom w:val="none" w:sz="0" w:space="0" w:color="auto"/>
                    <w:right w:val="none" w:sz="0" w:space="0" w:color="auto"/>
                  </w:divBdr>
                  <w:divsChild>
                    <w:div w:id="512764022">
                      <w:marLeft w:val="0"/>
                      <w:marRight w:val="0"/>
                      <w:marTop w:val="0"/>
                      <w:marBottom w:val="0"/>
                      <w:divBdr>
                        <w:top w:val="none" w:sz="0" w:space="0" w:color="auto"/>
                        <w:left w:val="none" w:sz="0" w:space="0" w:color="auto"/>
                        <w:bottom w:val="none" w:sz="0" w:space="0" w:color="auto"/>
                        <w:right w:val="none" w:sz="0" w:space="0" w:color="auto"/>
                      </w:divBdr>
                      <w:divsChild>
                        <w:div w:id="1708791551">
                          <w:marLeft w:val="0"/>
                          <w:marRight w:val="0"/>
                          <w:marTop w:val="0"/>
                          <w:marBottom w:val="0"/>
                          <w:divBdr>
                            <w:top w:val="none" w:sz="0" w:space="0" w:color="auto"/>
                            <w:left w:val="none" w:sz="0" w:space="0" w:color="auto"/>
                            <w:bottom w:val="none" w:sz="0" w:space="0" w:color="auto"/>
                            <w:right w:val="none" w:sz="0" w:space="0" w:color="auto"/>
                          </w:divBdr>
                        </w:div>
                        <w:div w:id="8631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3269">
              <w:marLeft w:val="0"/>
              <w:marRight w:val="0"/>
              <w:marTop w:val="0"/>
              <w:marBottom w:val="0"/>
              <w:divBdr>
                <w:top w:val="none" w:sz="0" w:space="0" w:color="auto"/>
                <w:left w:val="none" w:sz="0" w:space="0" w:color="auto"/>
                <w:bottom w:val="none" w:sz="0" w:space="0" w:color="auto"/>
                <w:right w:val="none" w:sz="0" w:space="0" w:color="auto"/>
              </w:divBdr>
              <w:divsChild>
                <w:div w:id="1406028417">
                  <w:marLeft w:val="0"/>
                  <w:marRight w:val="0"/>
                  <w:marTop w:val="0"/>
                  <w:marBottom w:val="0"/>
                  <w:divBdr>
                    <w:top w:val="none" w:sz="0" w:space="0" w:color="auto"/>
                    <w:left w:val="none" w:sz="0" w:space="0" w:color="auto"/>
                    <w:bottom w:val="none" w:sz="0" w:space="0" w:color="auto"/>
                    <w:right w:val="none" w:sz="0" w:space="0" w:color="auto"/>
                  </w:divBdr>
                  <w:divsChild>
                    <w:div w:id="1868132605">
                      <w:marLeft w:val="0"/>
                      <w:marRight w:val="0"/>
                      <w:marTop w:val="0"/>
                      <w:marBottom w:val="0"/>
                      <w:divBdr>
                        <w:top w:val="none" w:sz="0" w:space="0" w:color="auto"/>
                        <w:left w:val="none" w:sz="0" w:space="0" w:color="auto"/>
                        <w:bottom w:val="none" w:sz="0" w:space="0" w:color="auto"/>
                        <w:right w:val="none" w:sz="0" w:space="0" w:color="auto"/>
                      </w:divBdr>
                      <w:divsChild>
                        <w:div w:id="9751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cku.ca/admissions/apply/" TargetMode="External"/><Relationship Id="rId13" Type="http://schemas.openxmlformats.org/officeDocument/2006/relationships/hyperlink" Target="https://brocku.ca/admissions/undergraduate/" TargetMode="External"/><Relationship Id="rId18" Type="http://schemas.openxmlformats.org/officeDocument/2006/relationships/hyperlink" Target="mailto:futurestudent@brocku.ca" TargetMode="External"/><Relationship Id="rId26" Type="http://schemas.openxmlformats.org/officeDocument/2006/relationships/hyperlink" Target="https://brocku.ca/admissions/deadlines/" TargetMode="External"/><Relationship Id="rId3" Type="http://schemas.openxmlformats.org/officeDocument/2006/relationships/settings" Target="settings.xml"/><Relationship Id="rId21" Type="http://schemas.openxmlformats.org/officeDocument/2006/relationships/hyperlink" Target="https://brocku.ca/admissions/undergraduate/" TargetMode="External"/><Relationship Id="rId34" Type="http://schemas.openxmlformats.org/officeDocument/2006/relationships/hyperlink" Target="https://discover.brocku.ca/tours-and-events/" TargetMode="External"/><Relationship Id="rId7" Type="http://schemas.openxmlformats.org/officeDocument/2006/relationships/hyperlink" Target="https://brocku.ca/admissions/apply/" TargetMode="External"/><Relationship Id="rId12" Type="http://schemas.openxmlformats.org/officeDocument/2006/relationships/hyperlink" Target="https://brocku.ca/admissions/out-of-province/" TargetMode="External"/><Relationship Id="rId17" Type="http://schemas.openxmlformats.org/officeDocument/2006/relationships/hyperlink" Target="https://brocku.ca/admissions/international/requirements-by-country/" TargetMode="External"/><Relationship Id="rId25" Type="http://schemas.openxmlformats.org/officeDocument/2006/relationships/hyperlink" Target="https://brocku.ca/international/future/esl/ielp/" TargetMode="External"/><Relationship Id="rId33" Type="http://schemas.openxmlformats.org/officeDocument/2006/relationships/hyperlink" Target="https://brocku.ca/residenc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rocku.ca/admissions/undergraduate/" TargetMode="External"/><Relationship Id="rId20" Type="http://schemas.openxmlformats.org/officeDocument/2006/relationships/hyperlink" Target="https://brocku.ca/admissions/undergraduate/transfer-students/" TargetMode="External"/><Relationship Id="rId29" Type="http://schemas.openxmlformats.org/officeDocument/2006/relationships/hyperlink" Target="mailto:admissions@brocku.ca" TargetMode="External"/><Relationship Id="rId1" Type="http://schemas.openxmlformats.org/officeDocument/2006/relationships/numbering" Target="numbering.xml"/><Relationship Id="rId6" Type="http://schemas.openxmlformats.org/officeDocument/2006/relationships/hyperlink" Target="https://www.ouac.on.ca/apply/undergraduate/en_CA/profile/current-status" TargetMode="External"/><Relationship Id="rId11" Type="http://schemas.openxmlformats.org/officeDocument/2006/relationships/hyperlink" Target="https://brocku.ca/admissions/ontario-secondary-schools/" TargetMode="External"/><Relationship Id="rId24" Type="http://schemas.openxmlformats.org/officeDocument/2006/relationships/hyperlink" Target="https://brocku.ca/admissions/english-proficiency/" TargetMode="External"/><Relationship Id="rId32" Type="http://schemas.openxmlformats.org/officeDocument/2006/relationships/hyperlink" Target="https://brocku.ca/strategic-plan/priority-inclusivity/" TargetMode="External"/><Relationship Id="rId37" Type="http://schemas.openxmlformats.org/officeDocument/2006/relationships/fontTable" Target="fontTable.xml"/><Relationship Id="rId5" Type="http://schemas.openxmlformats.org/officeDocument/2006/relationships/hyperlink" Target="https://brocku.ca/" TargetMode="External"/><Relationship Id="rId15" Type="http://schemas.openxmlformats.org/officeDocument/2006/relationships/hyperlink" Target="https://brocku.ca/admissions/undergraduate/" TargetMode="External"/><Relationship Id="rId23" Type="http://schemas.openxmlformats.org/officeDocument/2006/relationships/hyperlink" Target="https://brocku.ca/admissions/accessibility/" TargetMode="External"/><Relationship Id="rId28" Type="http://schemas.openxmlformats.org/officeDocument/2006/relationships/hyperlink" Target="mailto:admissions@brocku.ca" TargetMode="External"/><Relationship Id="rId36" Type="http://schemas.openxmlformats.org/officeDocument/2006/relationships/hyperlink" Target="mailto:futurestudent@brocku.ca" TargetMode="External"/><Relationship Id="rId10" Type="http://schemas.openxmlformats.org/officeDocument/2006/relationships/hyperlink" Target="https://www.ouac.on.ca/guide/undergrad-guide/" TargetMode="External"/><Relationship Id="rId19" Type="http://schemas.openxmlformats.org/officeDocument/2006/relationships/hyperlink" Target="https://brocku.ca/ccee/faq/" TargetMode="External"/><Relationship Id="rId31" Type="http://schemas.openxmlformats.org/officeDocument/2006/relationships/hyperlink" Target="https://brocku.ca/health-wellness-accessibility/sas/" TargetMode="External"/><Relationship Id="rId4" Type="http://schemas.openxmlformats.org/officeDocument/2006/relationships/webSettings" Target="webSettings.xml"/><Relationship Id="rId9" Type="http://schemas.openxmlformats.org/officeDocument/2006/relationships/hyperlink" Target="https://brocku.ca/admissions/deadlines/" TargetMode="External"/><Relationship Id="rId14" Type="http://schemas.openxmlformats.org/officeDocument/2006/relationships/hyperlink" Target="https://brocku.ca/admissions/undergraduate/" TargetMode="External"/><Relationship Id="rId22" Type="http://schemas.openxmlformats.org/officeDocument/2006/relationships/hyperlink" Target="https://brocku.ca/admissions/undergraduate/" TargetMode="External"/><Relationship Id="rId27" Type="http://schemas.openxmlformats.org/officeDocument/2006/relationships/hyperlink" Target="https://brocku.ca/safa/awards-and-bursaries/" TargetMode="External"/><Relationship Id="rId30" Type="http://schemas.openxmlformats.org/officeDocument/2006/relationships/hyperlink" Target="https://brocku.ca/admissions/document-submission/" TargetMode="External"/><Relationship Id="rId35" Type="http://schemas.openxmlformats.org/officeDocument/2006/relationships/hyperlink" Target="https://virtualtour.brocku.ca/brocku/home/featured-t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1745</Words>
  <Characters>9949</Characters>
  <Application>Microsoft Office Word</Application>
  <DocSecurity>0</DocSecurity>
  <Lines>82</Lines>
  <Paragraphs>23</Paragraphs>
  <ScaleCrop>false</ScaleCrop>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2025-02-10T18:20:00Z</dcterms:created>
  <dcterms:modified xsi:type="dcterms:W3CDTF">2025-02-10T18:24:00Z</dcterms:modified>
</cp:coreProperties>
</file>