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EFBBC" w14:textId="77777777" w:rsidR="00F57B6B" w:rsidRPr="00F57B6B" w:rsidRDefault="00F57B6B" w:rsidP="00F57B6B">
      <w:pPr>
        <w:pStyle w:val="Heading1"/>
      </w:pPr>
      <w:r w:rsidRPr="00F57B6B">
        <w:t>TEAS – Ontario Tech University</w:t>
      </w:r>
    </w:p>
    <w:p w14:paraId="4FA1C5BE" w14:textId="77777777" w:rsidR="00F57B6B" w:rsidRPr="00F57B6B" w:rsidRDefault="00F57B6B" w:rsidP="00F57B6B">
      <w:pPr>
        <w:pStyle w:val="Heading2"/>
      </w:pPr>
      <w:r w:rsidRPr="00F57B6B">
        <w:t>About Our Teacher Education Program</w:t>
      </w:r>
    </w:p>
    <w:p w14:paraId="0C2BF04E" w14:textId="77777777" w:rsidR="00F57B6B" w:rsidRPr="00F57B6B" w:rsidRDefault="00F57B6B" w:rsidP="00F57B6B">
      <w:r w:rsidRPr="00F57B6B">
        <w:t>Our Bachelor of Education (</w:t>
      </w:r>
      <w:proofErr w:type="spellStart"/>
      <w:r w:rsidRPr="00F57B6B">
        <w:t>BEd</w:t>
      </w:r>
      <w:proofErr w:type="spellEnd"/>
      <w:r w:rsidRPr="00F57B6B">
        <w:t xml:space="preserve">) program, focusing on Primary/Junior (PJ) and Intermediate/Senior (IS) levels, provides you with the knowledge and skills you need to become an effective 21st-century educator. This 16-month program enables you to graduate and enter the workforce a full term earlier than most other </w:t>
      </w:r>
      <w:proofErr w:type="spellStart"/>
      <w:r w:rsidRPr="00F57B6B">
        <w:t>BEd</w:t>
      </w:r>
      <w:proofErr w:type="spellEnd"/>
      <w:r w:rsidRPr="00F57B6B">
        <w:t xml:space="preserve"> programs. </w:t>
      </w:r>
    </w:p>
    <w:p w14:paraId="0CAE917E" w14:textId="77777777" w:rsidR="00F57B6B" w:rsidRPr="00F57B6B" w:rsidRDefault="00F57B6B" w:rsidP="00F57B6B">
      <w:hyperlink r:id="rId6" w:tgtFrame="_blank" w:history="1">
        <w:r w:rsidRPr="00F57B6B">
          <w:rPr>
            <w:rStyle w:val="Hyperlink"/>
          </w:rPr>
          <w:t xml:space="preserve">More About Our </w:t>
        </w:r>
        <w:proofErr w:type="spellStart"/>
        <w:r w:rsidRPr="00F57B6B">
          <w:rPr>
            <w:rStyle w:val="Hyperlink"/>
          </w:rPr>
          <w:t>BEd</w:t>
        </w:r>
        <w:proofErr w:type="spellEnd"/>
        <w:r w:rsidRPr="00F57B6B">
          <w:rPr>
            <w:rStyle w:val="Hyperlink"/>
          </w:rPr>
          <w:t xml:space="preserve"> Program</w:t>
        </w:r>
      </w:hyperlink>
    </w:p>
    <w:p w14:paraId="2742E861" w14:textId="77777777" w:rsidR="00F57B6B" w:rsidRPr="00F57B6B" w:rsidRDefault="00F57B6B" w:rsidP="00F57B6B">
      <w:pPr>
        <w:pStyle w:val="Heading2"/>
      </w:pPr>
      <w:r w:rsidRPr="00F57B6B">
        <w:t>Program Codes</w:t>
      </w:r>
    </w:p>
    <w:p w14:paraId="4CD99712" w14:textId="77777777" w:rsidR="00F57B6B" w:rsidRPr="00F57B6B" w:rsidRDefault="00F57B6B" w:rsidP="00F57B6B">
      <w:r w:rsidRPr="00F57B6B">
        <w:rPr>
          <w:b/>
          <w:bCs/>
        </w:rPr>
        <w:t>D10</w:t>
      </w:r>
      <w:r w:rsidRPr="00F57B6B">
        <w:t> – Primary/Junior</w:t>
      </w:r>
    </w:p>
    <w:p w14:paraId="52857277" w14:textId="77777777" w:rsidR="00F57B6B" w:rsidRPr="00F57B6B" w:rsidRDefault="00F57B6B" w:rsidP="00F57B6B">
      <w:r w:rsidRPr="00F57B6B">
        <w:rPr>
          <w:b/>
          <w:bCs/>
        </w:rPr>
        <w:t>D30</w:t>
      </w:r>
      <w:r w:rsidRPr="00F57B6B">
        <w:t> – Intermediate/Senior</w:t>
      </w:r>
    </w:p>
    <w:p w14:paraId="549D6681" w14:textId="77777777" w:rsidR="00F57B6B" w:rsidRPr="00F57B6B" w:rsidRDefault="00F57B6B" w:rsidP="00F57B6B">
      <w:pPr>
        <w:pStyle w:val="Heading2"/>
      </w:pPr>
      <w:r w:rsidRPr="00F57B6B">
        <w:t>Key Dates</w:t>
      </w:r>
    </w:p>
    <w:p w14:paraId="35723E80" w14:textId="77777777" w:rsidR="00F57B6B" w:rsidRPr="00F57B6B" w:rsidRDefault="00F57B6B" w:rsidP="00F57B6B">
      <w:r w:rsidRPr="00F57B6B">
        <w:rPr>
          <w:b/>
          <w:bCs/>
        </w:rPr>
        <w:t>December 2, 2024</w:t>
      </w:r>
    </w:p>
    <w:p w14:paraId="7AD493F5" w14:textId="77777777" w:rsidR="00F57B6B" w:rsidRPr="00F57B6B" w:rsidRDefault="00F57B6B" w:rsidP="00F57B6B">
      <w:pPr>
        <w:numPr>
          <w:ilvl w:val="0"/>
          <w:numId w:val="2"/>
        </w:numPr>
      </w:pPr>
      <w:r w:rsidRPr="00F57B6B">
        <w:t>Submit your TEAS application and, if applicable, any transcript requests.</w:t>
      </w:r>
    </w:p>
    <w:p w14:paraId="483D0794" w14:textId="77777777" w:rsidR="00F57B6B" w:rsidRPr="00F57B6B" w:rsidRDefault="00F57B6B" w:rsidP="00F57B6B">
      <w:pPr>
        <w:numPr>
          <w:ilvl w:val="0"/>
          <w:numId w:val="2"/>
        </w:numPr>
      </w:pPr>
      <w:r w:rsidRPr="00F57B6B">
        <w:t>You must also submit the TEAS application fee and Ontario Tech’s supplementary processing fee of $65 by this date.</w:t>
      </w:r>
    </w:p>
    <w:p w14:paraId="6858900E" w14:textId="77777777" w:rsidR="00F57B6B" w:rsidRPr="00F57B6B" w:rsidRDefault="00F57B6B" w:rsidP="00F57B6B">
      <w:pPr>
        <w:numPr>
          <w:ilvl w:val="0"/>
          <w:numId w:val="2"/>
        </w:numPr>
      </w:pPr>
      <w:r w:rsidRPr="00F57B6B">
        <w:t>Late applications will not be accepted.</w:t>
      </w:r>
    </w:p>
    <w:p w14:paraId="289B5A61" w14:textId="77777777" w:rsidR="00F57B6B" w:rsidRPr="00F57B6B" w:rsidRDefault="00F57B6B" w:rsidP="00F57B6B">
      <w:r w:rsidRPr="00F57B6B">
        <w:rPr>
          <w:b/>
          <w:bCs/>
        </w:rPr>
        <w:t>December 9, 2024</w:t>
      </w:r>
    </w:p>
    <w:p w14:paraId="6AE7074A" w14:textId="77777777" w:rsidR="00F57B6B" w:rsidRPr="00F57B6B" w:rsidRDefault="00F57B6B" w:rsidP="00F57B6B">
      <w:pPr>
        <w:numPr>
          <w:ilvl w:val="0"/>
          <w:numId w:val="3"/>
        </w:numPr>
      </w:pPr>
      <w:r w:rsidRPr="00F57B6B">
        <w:t>Official transcripts are due at the Admissions office.</w:t>
      </w:r>
    </w:p>
    <w:p w14:paraId="3C0F89BC" w14:textId="77777777" w:rsidR="00F57B6B" w:rsidRPr="00F57B6B" w:rsidRDefault="00F57B6B" w:rsidP="00F57B6B">
      <w:pPr>
        <w:numPr>
          <w:ilvl w:val="0"/>
          <w:numId w:val="3"/>
        </w:numPr>
      </w:pPr>
      <w:r w:rsidRPr="00F57B6B">
        <w:t>If you request transcripts in your TEAS application, ensure you select the “Send Immediately” option. If you select the “At the end of the following term” option, your transcript will not arrive by this date and will not be accepted.</w:t>
      </w:r>
    </w:p>
    <w:p w14:paraId="3B23C1D8" w14:textId="77777777" w:rsidR="00F57B6B" w:rsidRPr="00F57B6B" w:rsidRDefault="00F57B6B" w:rsidP="00F57B6B">
      <w:pPr>
        <w:numPr>
          <w:ilvl w:val="0"/>
          <w:numId w:val="3"/>
        </w:numPr>
      </w:pPr>
      <w:r w:rsidRPr="00F57B6B">
        <w:t>For undergraduate degrees obtained outside Canada or the US, follow the instructions in the </w:t>
      </w:r>
      <w:hyperlink r:id="rId7" w:anchor="intldoc" w:tgtFrame="_blank" w:history="1">
        <w:r w:rsidRPr="00F57B6B">
          <w:rPr>
            <w:rStyle w:val="Hyperlink"/>
            <w:b/>
            <w:bCs/>
          </w:rPr>
          <w:t>applicants with international documents</w:t>
        </w:r>
      </w:hyperlink>
      <w:r w:rsidRPr="00F57B6B">
        <w:t> section of our website.</w:t>
      </w:r>
    </w:p>
    <w:p w14:paraId="65D05F6C" w14:textId="77777777" w:rsidR="00F57B6B" w:rsidRPr="00F57B6B" w:rsidRDefault="00F57B6B" w:rsidP="00F57B6B">
      <w:r w:rsidRPr="00F57B6B">
        <w:rPr>
          <w:b/>
          <w:bCs/>
        </w:rPr>
        <w:t>February 3, 2025</w:t>
      </w:r>
    </w:p>
    <w:p w14:paraId="05E997EA" w14:textId="77777777" w:rsidR="00F57B6B" w:rsidRPr="00F57B6B" w:rsidRDefault="00F57B6B" w:rsidP="00F57B6B">
      <w:pPr>
        <w:numPr>
          <w:ilvl w:val="0"/>
          <w:numId w:val="4"/>
        </w:numPr>
      </w:pPr>
      <w:r w:rsidRPr="00F57B6B">
        <w:t>We will begin to release admission decisions on this date.</w:t>
      </w:r>
    </w:p>
    <w:p w14:paraId="6D75B223" w14:textId="77777777" w:rsidR="00F57B6B" w:rsidRPr="00F57B6B" w:rsidRDefault="00F57B6B" w:rsidP="00F57B6B">
      <w:r w:rsidRPr="00F57B6B">
        <w:rPr>
          <w:b/>
          <w:bCs/>
        </w:rPr>
        <w:t>June 6, 2025</w:t>
      </w:r>
    </w:p>
    <w:p w14:paraId="573FE984" w14:textId="77777777" w:rsidR="00F57B6B" w:rsidRPr="00F57B6B" w:rsidRDefault="00F57B6B" w:rsidP="00F57B6B">
      <w:pPr>
        <w:numPr>
          <w:ilvl w:val="0"/>
          <w:numId w:val="5"/>
        </w:numPr>
      </w:pPr>
      <w:r w:rsidRPr="00F57B6B">
        <w:lastRenderedPageBreak/>
        <w:t>Deadline for you to pay your tuition deposit if you have been admitted.</w:t>
      </w:r>
    </w:p>
    <w:p w14:paraId="49EE5015" w14:textId="77777777" w:rsidR="00F57B6B" w:rsidRPr="00F57B6B" w:rsidRDefault="00F57B6B" w:rsidP="00F57B6B">
      <w:pPr>
        <w:numPr>
          <w:ilvl w:val="0"/>
          <w:numId w:val="5"/>
        </w:numPr>
      </w:pPr>
      <w:r w:rsidRPr="00F57B6B">
        <w:rPr>
          <w:b/>
          <w:bCs/>
        </w:rPr>
        <w:t>Note: </w:t>
      </w:r>
      <w:r w:rsidRPr="00F57B6B">
        <w:t>You must accept your offer of admission in your TEAS application by the deadline specified in your offer before you pay this deposit.</w:t>
      </w:r>
    </w:p>
    <w:p w14:paraId="56831B61" w14:textId="77777777" w:rsidR="00F57B6B" w:rsidRPr="00F57B6B" w:rsidRDefault="00F57B6B" w:rsidP="00F57B6B">
      <w:r w:rsidRPr="00F57B6B">
        <w:rPr>
          <w:b/>
          <w:bCs/>
        </w:rPr>
        <w:t>June 27, 2025</w:t>
      </w:r>
    </w:p>
    <w:p w14:paraId="7EBE4BB3" w14:textId="77777777" w:rsidR="00F57B6B" w:rsidRPr="00F57B6B" w:rsidRDefault="00F57B6B" w:rsidP="00F57B6B">
      <w:pPr>
        <w:numPr>
          <w:ilvl w:val="0"/>
          <w:numId w:val="6"/>
        </w:numPr>
      </w:pPr>
      <w:r w:rsidRPr="00F57B6B">
        <w:t>Final document deadline. Applicants admitted with conditions must fulfill these conditions by this date.</w:t>
      </w:r>
    </w:p>
    <w:p w14:paraId="656B0EB5" w14:textId="77777777" w:rsidR="00F57B6B" w:rsidRPr="00F57B6B" w:rsidRDefault="00F57B6B" w:rsidP="00F57B6B">
      <w:pPr>
        <w:numPr>
          <w:ilvl w:val="0"/>
          <w:numId w:val="6"/>
        </w:numPr>
      </w:pPr>
      <w:r w:rsidRPr="00F57B6B">
        <w:t>Final, official transcripts are due.</w:t>
      </w:r>
    </w:p>
    <w:p w14:paraId="2720F539" w14:textId="77777777" w:rsidR="00F57B6B" w:rsidRPr="00F57B6B" w:rsidRDefault="00F57B6B" w:rsidP="00F57B6B">
      <w:pPr>
        <w:pStyle w:val="Heading2"/>
      </w:pPr>
      <w:r w:rsidRPr="00F57B6B">
        <w:t>Admission Requirements</w:t>
      </w:r>
    </w:p>
    <w:p w14:paraId="366C6386" w14:textId="77777777" w:rsidR="00F57B6B" w:rsidRPr="00F57B6B" w:rsidRDefault="00F57B6B" w:rsidP="00F57B6B">
      <w:pPr>
        <w:pStyle w:val="Heading3"/>
      </w:pPr>
      <w:r w:rsidRPr="00F57B6B">
        <w:t>Primary/Junior Admission Requirements</w:t>
      </w:r>
    </w:p>
    <w:p w14:paraId="7732E105" w14:textId="77777777" w:rsidR="00F57B6B" w:rsidRPr="00F57B6B" w:rsidRDefault="00F57B6B" w:rsidP="00F57B6B">
      <w:r w:rsidRPr="00F57B6B">
        <w:t>You hold an undergraduate degree from a recognized university, with a minimum overall academic average of 70% (B</w:t>
      </w:r>
      <w:r w:rsidRPr="00F57B6B">
        <w:noBreakHyphen/>
        <w:t xml:space="preserve"> or 2.7 grade point average [GPA]) in your best 10 full</w:t>
      </w:r>
      <w:r w:rsidRPr="00F57B6B">
        <w:noBreakHyphen/>
        <w:t>year or best 20 half</w:t>
      </w:r>
      <w:r w:rsidRPr="00F57B6B">
        <w:noBreakHyphen/>
        <w:t>year courses completed, or equivalent. Because Primary/Junior teachers deal with a wide range of subject areas, you should have a broad academic background.</w:t>
      </w:r>
    </w:p>
    <w:p w14:paraId="75EF78BF" w14:textId="77777777" w:rsidR="00F57B6B" w:rsidRPr="00F57B6B" w:rsidRDefault="00F57B6B" w:rsidP="00F57B6B">
      <w:hyperlink r:id="rId8" w:tgtFrame="_blank" w:history="1">
        <w:r w:rsidRPr="00F57B6B">
          <w:rPr>
            <w:rStyle w:val="Hyperlink"/>
          </w:rPr>
          <w:t>More About the Primary/Junior Program</w:t>
        </w:r>
      </w:hyperlink>
    </w:p>
    <w:p w14:paraId="7EF82202" w14:textId="77777777" w:rsidR="00F57B6B" w:rsidRPr="00F57B6B" w:rsidRDefault="00F57B6B" w:rsidP="00F57B6B">
      <w:pPr>
        <w:pStyle w:val="Heading3"/>
      </w:pPr>
      <w:r w:rsidRPr="00F57B6B">
        <w:t>Intermediate/Senior Admission Requirements</w:t>
      </w:r>
    </w:p>
    <w:p w14:paraId="103D92DA" w14:textId="77777777" w:rsidR="00F57B6B" w:rsidRPr="00F57B6B" w:rsidRDefault="00F57B6B" w:rsidP="00F57B6B">
      <w:pPr>
        <w:numPr>
          <w:ilvl w:val="0"/>
          <w:numId w:val="7"/>
        </w:numPr>
      </w:pPr>
      <w:r w:rsidRPr="00F57B6B">
        <w:t>You hold an undergraduate degree from a recognized university, with a minimum overall academic average of 70% (B</w:t>
      </w:r>
      <w:r w:rsidRPr="00F57B6B">
        <w:noBreakHyphen/>
        <w:t xml:space="preserve"> or 2.7 GPA) in your best 10 full</w:t>
      </w:r>
      <w:r w:rsidRPr="00F57B6B">
        <w:noBreakHyphen/>
        <w:t>year or best 20 half</w:t>
      </w:r>
      <w:r w:rsidRPr="00F57B6B">
        <w:noBreakHyphen/>
        <w:t>year courses completed, or equivalent. Preference is given to students with 4</w:t>
      </w:r>
      <w:r w:rsidRPr="00F57B6B">
        <w:noBreakHyphen/>
        <w:t>year honours degrees. If you hold a 3-year degree and would like to learn more about how we evaluate your application, </w:t>
      </w:r>
      <w:hyperlink r:id="rId9" w:history="1">
        <w:r w:rsidRPr="00F57B6B">
          <w:rPr>
            <w:rStyle w:val="Hyperlink"/>
            <w:b/>
            <w:bCs/>
          </w:rPr>
          <w:t>email the Ontario Tech admissions team</w:t>
        </w:r>
      </w:hyperlink>
      <w:r w:rsidRPr="00F57B6B">
        <w:t>. You must receive an undergraduate degree by Friday, June 28, 2025.</w:t>
      </w:r>
    </w:p>
    <w:p w14:paraId="25376CDE" w14:textId="77777777" w:rsidR="00F57B6B" w:rsidRPr="00F57B6B" w:rsidRDefault="00F57B6B" w:rsidP="00F57B6B">
      <w:pPr>
        <w:numPr>
          <w:ilvl w:val="0"/>
          <w:numId w:val="7"/>
        </w:numPr>
      </w:pPr>
      <w:r w:rsidRPr="00F57B6B">
        <w:t>You must have completed a minimum of 5 full-year courses or 10 half-year courses with a 70% average in a first teaching subject and 3 full-year courses, or 6 half-year courses with a 70% average, in a second teaching subject.</w:t>
      </w:r>
    </w:p>
    <w:p w14:paraId="5A5858EA" w14:textId="77777777" w:rsidR="00F57B6B" w:rsidRPr="00F57B6B" w:rsidRDefault="00F57B6B" w:rsidP="00F57B6B">
      <w:hyperlink r:id="rId10" w:tgtFrame="_blank" w:history="1">
        <w:r w:rsidRPr="00F57B6B">
          <w:rPr>
            <w:rStyle w:val="Hyperlink"/>
          </w:rPr>
          <w:t>More About the Intermediate/Senior Program</w:t>
        </w:r>
      </w:hyperlink>
    </w:p>
    <w:p w14:paraId="0A57E1CD" w14:textId="77777777" w:rsidR="00F57B6B" w:rsidRPr="00F57B6B" w:rsidRDefault="00F57B6B" w:rsidP="00F57B6B">
      <w:pPr>
        <w:pStyle w:val="Heading3"/>
      </w:pPr>
      <w:r w:rsidRPr="00F57B6B">
        <w:t>Transcripts</w:t>
      </w:r>
    </w:p>
    <w:p w14:paraId="687E3250" w14:textId="77777777" w:rsidR="00F57B6B" w:rsidRPr="00F57B6B" w:rsidRDefault="00F57B6B" w:rsidP="00F57B6B">
      <w:r w:rsidRPr="00F57B6B">
        <w:t>You must arrange to send official transcripts from all postsecondary institutions you attended. You must order transcripts from Ontario universities using a TEAS online transcript request and submit it to the OUAC, along with the appropriate fees and your TEAS application.</w:t>
      </w:r>
    </w:p>
    <w:p w14:paraId="4C5D13C8" w14:textId="77777777" w:rsidR="00F57B6B" w:rsidRPr="00F57B6B" w:rsidRDefault="00F57B6B" w:rsidP="00F57B6B">
      <w:r w:rsidRPr="00F57B6B">
        <w:lastRenderedPageBreak/>
        <w:t>Transcripts from all non-Ontario postsecondary institutions must be sent directly from those institutions to the Office of the Registrar.</w:t>
      </w:r>
    </w:p>
    <w:p w14:paraId="29CCCF00" w14:textId="77777777" w:rsidR="00F57B6B" w:rsidRPr="00F57B6B" w:rsidRDefault="00F57B6B" w:rsidP="00F57B6B">
      <w:hyperlink r:id="rId11" w:tgtFrame="_blank" w:history="1">
        <w:r w:rsidRPr="00F57B6B">
          <w:rPr>
            <w:rStyle w:val="Hyperlink"/>
          </w:rPr>
          <w:t>More About Transcripts</w:t>
        </w:r>
      </w:hyperlink>
    </w:p>
    <w:p w14:paraId="312E09B1" w14:textId="77777777" w:rsidR="00F57B6B" w:rsidRPr="00F57B6B" w:rsidRDefault="00F57B6B" w:rsidP="00F57B6B">
      <w:pPr>
        <w:pStyle w:val="Heading3"/>
      </w:pPr>
      <w:r w:rsidRPr="00F57B6B">
        <w:t>Equity Admission</w:t>
      </w:r>
    </w:p>
    <w:p w14:paraId="4E36AB35" w14:textId="77777777" w:rsidR="00F57B6B" w:rsidRPr="00F57B6B" w:rsidRDefault="00F57B6B" w:rsidP="00F57B6B">
      <w:r w:rsidRPr="00F57B6B">
        <w:t>If you identify as BIPOC, a woman, LGBTQ2S, having a disability, a religious minority and/or low income (or as part of other equity-deserving communities), we encourage you to submit a request for an additional assessment conducted by our Equity Admissions Committee.</w:t>
      </w:r>
    </w:p>
    <w:p w14:paraId="2252FD47" w14:textId="77777777" w:rsidR="00F57B6B" w:rsidRPr="00F57B6B" w:rsidRDefault="00F57B6B" w:rsidP="00F57B6B">
      <w:r w:rsidRPr="00F57B6B">
        <w:t>The assessment will be done by a member of the Faculty of Education, the Admissions office and a representative from the Office of Equity, Diversity and Inclusion. The Committee will consider the following items when delivering a recommendation for admissibility:</w:t>
      </w:r>
    </w:p>
    <w:p w14:paraId="64CB4B48" w14:textId="77777777" w:rsidR="00F57B6B" w:rsidRPr="00F57B6B" w:rsidRDefault="00F57B6B" w:rsidP="00F57B6B">
      <w:pPr>
        <w:numPr>
          <w:ilvl w:val="0"/>
          <w:numId w:val="8"/>
        </w:numPr>
      </w:pPr>
      <w:r w:rsidRPr="00F57B6B">
        <w:t>Factors you identify that may have impacted your previous academic performance.</w:t>
      </w:r>
    </w:p>
    <w:p w14:paraId="6613F5BA" w14:textId="77777777" w:rsidR="00F57B6B" w:rsidRPr="00F57B6B" w:rsidRDefault="00F57B6B" w:rsidP="00F57B6B">
      <w:pPr>
        <w:numPr>
          <w:ilvl w:val="0"/>
          <w:numId w:val="8"/>
        </w:numPr>
      </w:pPr>
      <w:r w:rsidRPr="00F57B6B">
        <w:t>Your educational goals.</w:t>
      </w:r>
    </w:p>
    <w:p w14:paraId="26C6C1FB" w14:textId="77777777" w:rsidR="00F57B6B" w:rsidRPr="00F57B6B" w:rsidRDefault="00F57B6B" w:rsidP="00F57B6B">
      <w:pPr>
        <w:numPr>
          <w:ilvl w:val="0"/>
          <w:numId w:val="8"/>
        </w:numPr>
      </w:pPr>
      <w:r w:rsidRPr="00F57B6B">
        <w:t>An assessment of contributions you can make to the university community.</w:t>
      </w:r>
    </w:p>
    <w:p w14:paraId="320C72C1" w14:textId="77777777" w:rsidR="00F57B6B" w:rsidRPr="00F57B6B" w:rsidRDefault="00F57B6B" w:rsidP="00F57B6B">
      <w:r w:rsidRPr="00F57B6B">
        <w:t>We acknowledge that equity is a concept that governs all people, and a declaration of membership in a certain group will not be the sole determinant of admissibility. We will measure the information contained in the consideration form alongside other factors, including possession of program prerequisites and achievement of the university’s minimum GPA.</w:t>
      </w:r>
    </w:p>
    <w:p w14:paraId="229B3546" w14:textId="77777777" w:rsidR="00F57B6B" w:rsidRPr="00F57B6B" w:rsidRDefault="00F57B6B" w:rsidP="00F57B6B">
      <w:r w:rsidRPr="00F57B6B">
        <w:t>The deadline to submit an equity application is Friday, December 6, 2024.</w:t>
      </w:r>
    </w:p>
    <w:p w14:paraId="37578C22" w14:textId="77777777" w:rsidR="00F57B6B" w:rsidRPr="00F57B6B" w:rsidRDefault="00F57B6B" w:rsidP="00F57B6B">
      <w:hyperlink r:id="rId12" w:tgtFrame="_blank" w:history="1">
        <w:r w:rsidRPr="00F57B6B">
          <w:rPr>
            <w:rStyle w:val="Hyperlink"/>
          </w:rPr>
          <w:t>More About Equity Admission</w:t>
        </w:r>
      </w:hyperlink>
    </w:p>
    <w:p w14:paraId="34A7B5B1" w14:textId="77777777" w:rsidR="00F57B6B" w:rsidRPr="00F57B6B" w:rsidRDefault="00F57B6B" w:rsidP="00F57B6B">
      <w:pPr>
        <w:pStyle w:val="Heading3"/>
      </w:pPr>
      <w:r w:rsidRPr="00F57B6B">
        <w:t>International Applicants and Internationally Educated Teachers (IET)</w:t>
      </w:r>
    </w:p>
    <w:p w14:paraId="20F209C4" w14:textId="77777777" w:rsidR="00F57B6B" w:rsidRPr="00F57B6B" w:rsidRDefault="00F57B6B" w:rsidP="00F57B6B">
      <w:hyperlink r:id="rId13" w:tgtFrame="_blank" w:history="1">
        <w:r w:rsidRPr="00F57B6B">
          <w:rPr>
            <w:rStyle w:val="Hyperlink"/>
          </w:rPr>
          <w:t xml:space="preserve">Academic Documents </w:t>
        </w:r>
        <w:proofErr w:type="gramStart"/>
        <w:r w:rsidRPr="00F57B6B">
          <w:rPr>
            <w:rStyle w:val="Hyperlink"/>
          </w:rPr>
          <w:t>From</w:t>
        </w:r>
        <w:proofErr w:type="gramEnd"/>
        <w:r w:rsidRPr="00F57B6B">
          <w:rPr>
            <w:rStyle w:val="Hyperlink"/>
          </w:rPr>
          <w:t xml:space="preserve"> Outside Canada and the US</w:t>
        </w:r>
      </w:hyperlink>
    </w:p>
    <w:p w14:paraId="006D5C1B" w14:textId="77777777" w:rsidR="00F57B6B" w:rsidRPr="00F57B6B" w:rsidRDefault="00F57B6B" w:rsidP="00F57B6B">
      <w:pPr>
        <w:pStyle w:val="Heading3"/>
      </w:pPr>
      <w:r w:rsidRPr="00F57B6B">
        <w:t>Language Requirements</w:t>
      </w:r>
    </w:p>
    <w:p w14:paraId="7E731840" w14:textId="77777777" w:rsidR="00F57B6B" w:rsidRPr="00F57B6B" w:rsidRDefault="00F57B6B" w:rsidP="00F57B6B">
      <w:r w:rsidRPr="00F57B6B">
        <w:t>You are required to provide evidence of English-language proficiency. This requirement can be satisfied with one of the following criteria:</w:t>
      </w:r>
    </w:p>
    <w:p w14:paraId="2076420B" w14:textId="77777777" w:rsidR="00F57B6B" w:rsidRPr="00F57B6B" w:rsidRDefault="00F57B6B" w:rsidP="00F57B6B">
      <w:pPr>
        <w:numPr>
          <w:ilvl w:val="0"/>
          <w:numId w:val="9"/>
        </w:numPr>
      </w:pPr>
      <w:r w:rsidRPr="00F57B6B">
        <w:t>English is your first language.</w:t>
      </w:r>
    </w:p>
    <w:p w14:paraId="73D0697F" w14:textId="77777777" w:rsidR="00F57B6B" w:rsidRPr="00F57B6B" w:rsidRDefault="00F57B6B" w:rsidP="00F57B6B">
      <w:pPr>
        <w:numPr>
          <w:ilvl w:val="0"/>
          <w:numId w:val="9"/>
        </w:numPr>
      </w:pPr>
      <w:r w:rsidRPr="00F57B6B">
        <w:t>You complete the </w:t>
      </w:r>
      <w:hyperlink r:id="rId14" w:tgtFrame="_blank" w:history="1">
        <w:r w:rsidRPr="00F57B6B">
          <w:rPr>
            <w:rStyle w:val="Hyperlink"/>
            <w:b/>
            <w:bCs/>
          </w:rPr>
          <w:t>English for Academic Purposes program</w:t>
        </w:r>
      </w:hyperlink>
      <w:r w:rsidRPr="00F57B6B">
        <w:t> at our English Language Centre.</w:t>
      </w:r>
    </w:p>
    <w:p w14:paraId="1D6C349C" w14:textId="77777777" w:rsidR="00F57B6B" w:rsidRPr="00F57B6B" w:rsidRDefault="00F57B6B" w:rsidP="00F57B6B">
      <w:pPr>
        <w:numPr>
          <w:ilvl w:val="0"/>
          <w:numId w:val="9"/>
        </w:numPr>
      </w:pPr>
      <w:r w:rsidRPr="00F57B6B">
        <w:lastRenderedPageBreak/>
        <w:t>You studied full time for at least 3 years of formal, full-time study (no fewer than 3 courses per semester) in a university where English was the language of instruction and examination. If this applies, provide verification from your school.</w:t>
      </w:r>
      <w:r w:rsidRPr="00F57B6B">
        <w:br/>
      </w:r>
      <w:r w:rsidRPr="00F57B6B">
        <w:rPr>
          <w:b/>
          <w:bCs/>
        </w:rPr>
        <w:t>Note: </w:t>
      </w:r>
      <w:r w:rsidRPr="00F57B6B">
        <w:t>The minimum 3</w:t>
      </w:r>
      <w:r w:rsidRPr="00F57B6B">
        <w:noBreakHyphen/>
        <w:t>year requirement does not include time enrolled in English as a Second Language courses.</w:t>
      </w:r>
    </w:p>
    <w:p w14:paraId="5B2B07BB" w14:textId="77777777" w:rsidR="00F57B6B" w:rsidRPr="00F57B6B" w:rsidRDefault="00F57B6B" w:rsidP="00F57B6B">
      <w:pPr>
        <w:numPr>
          <w:ilvl w:val="0"/>
          <w:numId w:val="9"/>
        </w:numPr>
      </w:pPr>
      <w:r w:rsidRPr="00F57B6B">
        <w:t>You achieved the required proficiency on one of the English-language tests acceptable to the university.</w:t>
      </w:r>
    </w:p>
    <w:p w14:paraId="1CD48094" w14:textId="77777777" w:rsidR="00F57B6B" w:rsidRPr="00F57B6B" w:rsidRDefault="00F57B6B" w:rsidP="00F57B6B">
      <w:hyperlink r:id="rId15" w:tgtFrame="_blank" w:history="1">
        <w:r w:rsidRPr="00F57B6B">
          <w:rPr>
            <w:rStyle w:val="Hyperlink"/>
          </w:rPr>
          <w:t>Acceptable English-language Tests and Scores</w:t>
        </w:r>
      </w:hyperlink>
    </w:p>
    <w:p w14:paraId="62AF2C78" w14:textId="77777777" w:rsidR="00F57B6B" w:rsidRPr="00F57B6B" w:rsidRDefault="00F57B6B" w:rsidP="00F57B6B">
      <w:pPr>
        <w:pStyle w:val="Heading2"/>
      </w:pPr>
      <w:r w:rsidRPr="00F57B6B">
        <w:t>Teaching Subjects</w:t>
      </w:r>
    </w:p>
    <w:p w14:paraId="7549F4B9" w14:textId="77777777" w:rsidR="00F57B6B" w:rsidRPr="00F57B6B" w:rsidRDefault="00F57B6B" w:rsidP="00F57B6B">
      <w:pPr>
        <w:pStyle w:val="Heading3"/>
      </w:pPr>
      <w:r w:rsidRPr="00F57B6B">
        <w:t>Intermediate/Senior (D30)</w:t>
      </w:r>
    </w:p>
    <w:p w14:paraId="313E4416" w14:textId="77777777" w:rsidR="00F57B6B" w:rsidRPr="00F57B6B" w:rsidRDefault="00F57B6B" w:rsidP="00F57B6B">
      <w:r w:rsidRPr="00F57B6B">
        <w:t>You must choose 2 teaching subjects from the list of teaching subjects.</w:t>
      </w:r>
    </w:p>
    <w:p w14:paraId="3CC6C29B" w14:textId="77777777" w:rsidR="00F57B6B" w:rsidRPr="00F57B6B" w:rsidRDefault="00F57B6B" w:rsidP="00F57B6B">
      <w:r w:rsidRPr="00F57B6B">
        <w:rPr>
          <w:b/>
          <w:bCs/>
        </w:rPr>
        <w:t>Teaching Subjects:</w:t>
      </w:r>
    </w:p>
    <w:p w14:paraId="30247A25" w14:textId="77777777" w:rsidR="00F57B6B" w:rsidRPr="00F57B6B" w:rsidRDefault="00F57B6B" w:rsidP="00F57B6B">
      <w:pPr>
        <w:numPr>
          <w:ilvl w:val="0"/>
          <w:numId w:val="10"/>
        </w:numPr>
      </w:pPr>
      <w:r w:rsidRPr="00F57B6B">
        <w:t>English (319)</w:t>
      </w:r>
    </w:p>
    <w:p w14:paraId="026E9C03" w14:textId="77777777" w:rsidR="00F57B6B" w:rsidRPr="00F57B6B" w:rsidRDefault="00F57B6B" w:rsidP="00F57B6B">
      <w:pPr>
        <w:numPr>
          <w:ilvl w:val="0"/>
          <w:numId w:val="10"/>
        </w:numPr>
      </w:pPr>
      <w:r w:rsidRPr="00F57B6B">
        <w:t>Health and Physical Education (860)</w:t>
      </w:r>
    </w:p>
    <w:p w14:paraId="6863C5E7" w14:textId="77777777" w:rsidR="00F57B6B" w:rsidRPr="00F57B6B" w:rsidRDefault="00F57B6B" w:rsidP="00F57B6B">
      <w:pPr>
        <w:numPr>
          <w:ilvl w:val="0"/>
          <w:numId w:val="10"/>
        </w:numPr>
      </w:pPr>
      <w:r w:rsidRPr="00F57B6B">
        <w:t>History (750)</w:t>
      </w:r>
    </w:p>
    <w:p w14:paraId="56AC0C34" w14:textId="77777777" w:rsidR="00F57B6B" w:rsidRPr="00F57B6B" w:rsidRDefault="00F57B6B" w:rsidP="00F57B6B">
      <w:pPr>
        <w:numPr>
          <w:ilvl w:val="0"/>
          <w:numId w:val="10"/>
        </w:numPr>
      </w:pPr>
      <w:r w:rsidRPr="00F57B6B">
        <w:t>Mathematics (652)</w:t>
      </w:r>
    </w:p>
    <w:p w14:paraId="215D1D34" w14:textId="77777777" w:rsidR="00F57B6B" w:rsidRPr="00F57B6B" w:rsidRDefault="00F57B6B" w:rsidP="00F57B6B">
      <w:pPr>
        <w:numPr>
          <w:ilvl w:val="0"/>
          <w:numId w:val="10"/>
        </w:numPr>
      </w:pPr>
      <w:r w:rsidRPr="00F57B6B">
        <w:t>Science – Biology (412)</w:t>
      </w:r>
    </w:p>
    <w:p w14:paraId="0C362677" w14:textId="77777777" w:rsidR="00F57B6B" w:rsidRPr="00F57B6B" w:rsidRDefault="00F57B6B" w:rsidP="00F57B6B">
      <w:pPr>
        <w:numPr>
          <w:ilvl w:val="0"/>
          <w:numId w:val="10"/>
        </w:numPr>
      </w:pPr>
      <w:r w:rsidRPr="00F57B6B">
        <w:t>Science – Chemistry (420)</w:t>
      </w:r>
    </w:p>
    <w:p w14:paraId="146E5D27" w14:textId="77777777" w:rsidR="00F57B6B" w:rsidRPr="00F57B6B" w:rsidRDefault="00F57B6B" w:rsidP="00F57B6B">
      <w:pPr>
        <w:numPr>
          <w:ilvl w:val="0"/>
          <w:numId w:val="10"/>
        </w:numPr>
      </w:pPr>
      <w:r w:rsidRPr="00F57B6B">
        <w:t>Science – General (430)</w:t>
      </w:r>
    </w:p>
    <w:p w14:paraId="68F8644D" w14:textId="77777777" w:rsidR="00F57B6B" w:rsidRPr="00F57B6B" w:rsidRDefault="00F57B6B" w:rsidP="00F57B6B">
      <w:pPr>
        <w:numPr>
          <w:ilvl w:val="0"/>
          <w:numId w:val="10"/>
        </w:numPr>
      </w:pPr>
      <w:r w:rsidRPr="00F57B6B">
        <w:t>Science – Physics (470)</w:t>
      </w:r>
    </w:p>
    <w:p w14:paraId="1C2CD496" w14:textId="77777777" w:rsidR="00F57B6B" w:rsidRPr="00F57B6B" w:rsidRDefault="00F57B6B" w:rsidP="00F57B6B">
      <w:commentRangeStart w:id="0"/>
      <w:proofErr w:type="gramStart"/>
      <w:r w:rsidRPr="00F57B6B">
        <w:t>At this time</w:t>
      </w:r>
      <w:proofErr w:type="gramEnd"/>
      <w:r w:rsidRPr="00F57B6B">
        <w:t>, we are unable to accommodate the following teachable subject combinations:</w:t>
      </w:r>
    </w:p>
    <w:p w14:paraId="7EE44692" w14:textId="77777777" w:rsidR="00F57B6B" w:rsidRPr="00F57B6B" w:rsidRDefault="00F57B6B" w:rsidP="00F57B6B">
      <w:pPr>
        <w:numPr>
          <w:ilvl w:val="0"/>
          <w:numId w:val="11"/>
        </w:numPr>
      </w:pPr>
      <w:r w:rsidRPr="00F57B6B">
        <w:t>Science – Chemistry/Science – Physics</w:t>
      </w:r>
    </w:p>
    <w:p w14:paraId="16744534" w14:textId="77777777" w:rsidR="00F57B6B" w:rsidRPr="00F57B6B" w:rsidRDefault="00F57B6B" w:rsidP="00F57B6B">
      <w:pPr>
        <w:numPr>
          <w:ilvl w:val="0"/>
          <w:numId w:val="11"/>
        </w:numPr>
      </w:pPr>
      <w:r w:rsidRPr="00F57B6B">
        <w:t>Math/English</w:t>
      </w:r>
    </w:p>
    <w:p w14:paraId="058FA09B" w14:textId="77777777" w:rsidR="00F57B6B" w:rsidRPr="00F57B6B" w:rsidRDefault="00F57B6B" w:rsidP="00F57B6B">
      <w:pPr>
        <w:numPr>
          <w:ilvl w:val="0"/>
          <w:numId w:val="11"/>
        </w:numPr>
      </w:pPr>
      <w:r w:rsidRPr="00F57B6B">
        <w:t>Math/Health and Physical Education</w:t>
      </w:r>
    </w:p>
    <w:p w14:paraId="7210FD13" w14:textId="77777777" w:rsidR="00F57B6B" w:rsidRPr="00F57B6B" w:rsidRDefault="00F57B6B" w:rsidP="00F57B6B">
      <w:pPr>
        <w:numPr>
          <w:ilvl w:val="0"/>
          <w:numId w:val="11"/>
        </w:numPr>
      </w:pPr>
      <w:r w:rsidRPr="00F57B6B">
        <w:t>Math/History</w:t>
      </w:r>
    </w:p>
    <w:p w14:paraId="10C9A689" w14:textId="77777777" w:rsidR="00F57B6B" w:rsidRPr="00F57B6B" w:rsidRDefault="00F57B6B" w:rsidP="00F57B6B">
      <w:pPr>
        <w:numPr>
          <w:ilvl w:val="0"/>
          <w:numId w:val="11"/>
        </w:numPr>
      </w:pPr>
      <w:r w:rsidRPr="00F57B6B">
        <w:t>Any Science/English</w:t>
      </w:r>
    </w:p>
    <w:p w14:paraId="23068726" w14:textId="77777777" w:rsidR="00F57B6B" w:rsidRPr="00F57B6B" w:rsidRDefault="00F57B6B" w:rsidP="00F57B6B">
      <w:pPr>
        <w:numPr>
          <w:ilvl w:val="0"/>
          <w:numId w:val="11"/>
        </w:numPr>
      </w:pPr>
      <w:r w:rsidRPr="00F57B6B">
        <w:t>Any Science/History</w:t>
      </w:r>
      <w:commentRangeEnd w:id="0"/>
      <w:r>
        <w:rPr>
          <w:rStyle w:val="CommentReference"/>
        </w:rPr>
        <w:commentReference w:id="0"/>
      </w:r>
    </w:p>
    <w:p w14:paraId="571B5C27" w14:textId="77777777" w:rsidR="00F57B6B" w:rsidRPr="00F57B6B" w:rsidRDefault="00F57B6B" w:rsidP="00F57B6B">
      <w:pPr>
        <w:pStyle w:val="Heading2"/>
      </w:pPr>
      <w:r w:rsidRPr="00F57B6B">
        <w:lastRenderedPageBreak/>
        <w:t>Contact</w:t>
      </w:r>
    </w:p>
    <w:p w14:paraId="4FAB25CD" w14:textId="77777777" w:rsidR="00F57B6B" w:rsidRPr="00F57B6B" w:rsidRDefault="00F57B6B" w:rsidP="00F57B6B">
      <w:hyperlink r:id="rId20" w:tgtFrame="_blank" w:history="1">
        <w:r w:rsidRPr="00F57B6B">
          <w:rPr>
            <w:rStyle w:val="Hyperlink"/>
            <w:b/>
            <w:bCs/>
          </w:rPr>
          <w:t>Ontario Tech University</w:t>
        </w:r>
      </w:hyperlink>
      <w:r w:rsidRPr="00F57B6B">
        <w:br/>
        <w:t>2000 Simcoe Street North</w:t>
      </w:r>
      <w:r w:rsidRPr="00F57B6B">
        <w:br/>
        <w:t xml:space="preserve">Oshawa </w:t>
      </w:r>
      <w:proofErr w:type="gramStart"/>
      <w:r w:rsidRPr="00F57B6B">
        <w:t>ON  L</w:t>
      </w:r>
      <w:proofErr w:type="gramEnd"/>
      <w:r w:rsidRPr="00F57B6B">
        <w:t>1G 0C5</w:t>
      </w:r>
    </w:p>
    <w:p w14:paraId="73D5F6F2" w14:textId="77777777" w:rsidR="00F57B6B" w:rsidRPr="00F57B6B" w:rsidRDefault="00F57B6B" w:rsidP="00F57B6B">
      <w:r w:rsidRPr="00F57B6B">
        <w:t>Telephone: 905</w:t>
      </w:r>
      <w:r w:rsidRPr="00F57B6B">
        <w:noBreakHyphen/>
        <w:t>721</w:t>
      </w:r>
      <w:r w:rsidRPr="00F57B6B">
        <w:noBreakHyphen/>
        <w:t>3190</w:t>
      </w:r>
      <w:r w:rsidRPr="00F57B6B">
        <w:br/>
        <w:t>Fax: 905</w:t>
      </w:r>
      <w:r w:rsidRPr="00F57B6B">
        <w:noBreakHyphen/>
        <w:t>721</w:t>
      </w:r>
      <w:r w:rsidRPr="00F57B6B">
        <w:noBreakHyphen/>
        <w:t>1707</w:t>
      </w:r>
      <w:r w:rsidRPr="00F57B6B">
        <w:br/>
        <w:t>Email: </w:t>
      </w:r>
      <w:hyperlink r:id="rId21" w:history="1">
        <w:r w:rsidRPr="00F57B6B">
          <w:rPr>
            <w:rStyle w:val="Hyperlink"/>
            <w:b/>
            <w:bCs/>
          </w:rPr>
          <w:t>admissions@ontariotechu.ca</w:t>
        </w:r>
      </w:hyperlink>
    </w:p>
    <w:p w14:paraId="7F349480" w14:textId="77777777" w:rsidR="00DB4F9E" w:rsidRDefault="00DB4F9E"/>
    <w:sectPr w:rsidR="00DB4F9E">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Katherine Carr" w:date="2025-05-22T08:32:00Z" w:initials="KC">
    <w:p w14:paraId="3DE18A1F" w14:textId="77777777" w:rsidR="00F57B6B" w:rsidRDefault="00F57B6B" w:rsidP="00F57B6B">
      <w:pPr>
        <w:pStyle w:val="CommentText"/>
      </w:pPr>
      <w:r>
        <w:rPr>
          <w:rStyle w:val="CommentReference"/>
        </w:rPr>
        <w:annotationRef/>
      </w:r>
      <w:r>
        <w:t>In a teal box.</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DE18A1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A44C7A1" w16cex:dateUtc="2025-05-22T12: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DE18A1F" w16cid:durableId="5A44C7A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4667C"/>
    <w:multiLevelType w:val="multilevel"/>
    <w:tmpl w:val="E2FA4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315C03"/>
    <w:multiLevelType w:val="multilevel"/>
    <w:tmpl w:val="33689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E8795F"/>
    <w:multiLevelType w:val="multilevel"/>
    <w:tmpl w:val="2916A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457E25"/>
    <w:multiLevelType w:val="multilevel"/>
    <w:tmpl w:val="5EA8E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874844"/>
    <w:multiLevelType w:val="multilevel"/>
    <w:tmpl w:val="29225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C10759"/>
    <w:multiLevelType w:val="multilevel"/>
    <w:tmpl w:val="0B0A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B077F2"/>
    <w:multiLevelType w:val="multilevel"/>
    <w:tmpl w:val="C0BED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A5539A"/>
    <w:multiLevelType w:val="multilevel"/>
    <w:tmpl w:val="1D001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36266F"/>
    <w:multiLevelType w:val="multilevel"/>
    <w:tmpl w:val="6FD23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91417B"/>
    <w:multiLevelType w:val="multilevel"/>
    <w:tmpl w:val="7DEC3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085B0C"/>
    <w:multiLevelType w:val="multilevel"/>
    <w:tmpl w:val="6F42C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2411177">
    <w:abstractNumId w:val="0"/>
  </w:num>
  <w:num w:numId="2" w16cid:durableId="745568497">
    <w:abstractNumId w:val="8"/>
  </w:num>
  <w:num w:numId="3" w16cid:durableId="1354920258">
    <w:abstractNumId w:val="2"/>
  </w:num>
  <w:num w:numId="4" w16cid:durableId="908347419">
    <w:abstractNumId w:val="7"/>
  </w:num>
  <w:num w:numId="5" w16cid:durableId="2118482245">
    <w:abstractNumId w:val="1"/>
  </w:num>
  <w:num w:numId="6" w16cid:durableId="1462723965">
    <w:abstractNumId w:val="3"/>
  </w:num>
  <w:num w:numId="7" w16cid:durableId="2066221811">
    <w:abstractNumId w:val="10"/>
  </w:num>
  <w:num w:numId="8" w16cid:durableId="1344476095">
    <w:abstractNumId w:val="5"/>
  </w:num>
  <w:num w:numId="9" w16cid:durableId="1511413504">
    <w:abstractNumId w:val="6"/>
  </w:num>
  <w:num w:numId="10" w16cid:durableId="1894925794">
    <w:abstractNumId w:val="9"/>
  </w:num>
  <w:num w:numId="11" w16cid:durableId="11888577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therine Carr">
    <w15:presenceInfo w15:providerId="AD" w15:userId="S::kcarr@ouac.on.ca::ed1e2a51-8baf-4c66-aa5b-39e855120e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B6B"/>
    <w:rsid w:val="00263D24"/>
    <w:rsid w:val="00917F81"/>
    <w:rsid w:val="00DB4F9E"/>
    <w:rsid w:val="00F57B6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7B31E"/>
  <w15:chartTrackingRefBased/>
  <w15:docId w15:val="{CE637B85-D712-46CF-A420-6C6D4EF04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7B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57B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57B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7B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7B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7B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7B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7B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7B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7B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57B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57B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7B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7B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7B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7B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7B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7B6B"/>
    <w:rPr>
      <w:rFonts w:eastAsiaTheme="majorEastAsia" w:cstheme="majorBidi"/>
      <w:color w:val="272727" w:themeColor="text1" w:themeTint="D8"/>
    </w:rPr>
  </w:style>
  <w:style w:type="paragraph" w:styleId="Title">
    <w:name w:val="Title"/>
    <w:basedOn w:val="Normal"/>
    <w:next w:val="Normal"/>
    <w:link w:val="TitleChar"/>
    <w:uiPriority w:val="10"/>
    <w:qFormat/>
    <w:rsid w:val="00F57B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7B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7B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7B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7B6B"/>
    <w:pPr>
      <w:spacing w:before="160"/>
      <w:jc w:val="center"/>
    </w:pPr>
    <w:rPr>
      <w:i/>
      <w:iCs/>
      <w:color w:val="404040" w:themeColor="text1" w:themeTint="BF"/>
    </w:rPr>
  </w:style>
  <w:style w:type="character" w:customStyle="1" w:styleId="QuoteChar">
    <w:name w:val="Quote Char"/>
    <w:basedOn w:val="DefaultParagraphFont"/>
    <w:link w:val="Quote"/>
    <w:uiPriority w:val="29"/>
    <w:rsid w:val="00F57B6B"/>
    <w:rPr>
      <w:i/>
      <w:iCs/>
      <w:color w:val="404040" w:themeColor="text1" w:themeTint="BF"/>
    </w:rPr>
  </w:style>
  <w:style w:type="paragraph" w:styleId="ListParagraph">
    <w:name w:val="List Paragraph"/>
    <w:basedOn w:val="Normal"/>
    <w:uiPriority w:val="34"/>
    <w:qFormat/>
    <w:rsid w:val="00F57B6B"/>
    <w:pPr>
      <w:ind w:left="720"/>
      <w:contextualSpacing/>
    </w:pPr>
  </w:style>
  <w:style w:type="character" w:styleId="IntenseEmphasis">
    <w:name w:val="Intense Emphasis"/>
    <w:basedOn w:val="DefaultParagraphFont"/>
    <w:uiPriority w:val="21"/>
    <w:qFormat/>
    <w:rsid w:val="00F57B6B"/>
    <w:rPr>
      <w:i/>
      <w:iCs/>
      <w:color w:val="0F4761" w:themeColor="accent1" w:themeShade="BF"/>
    </w:rPr>
  </w:style>
  <w:style w:type="paragraph" w:styleId="IntenseQuote">
    <w:name w:val="Intense Quote"/>
    <w:basedOn w:val="Normal"/>
    <w:next w:val="Normal"/>
    <w:link w:val="IntenseQuoteChar"/>
    <w:uiPriority w:val="30"/>
    <w:qFormat/>
    <w:rsid w:val="00F57B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7B6B"/>
    <w:rPr>
      <w:i/>
      <w:iCs/>
      <w:color w:val="0F4761" w:themeColor="accent1" w:themeShade="BF"/>
    </w:rPr>
  </w:style>
  <w:style w:type="character" w:styleId="IntenseReference">
    <w:name w:val="Intense Reference"/>
    <w:basedOn w:val="DefaultParagraphFont"/>
    <w:uiPriority w:val="32"/>
    <w:qFormat/>
    <w:rsid w:val="00F57B6B"/>
    <w:rPr>
      <w:b/>
      <w:bCs/>
      <w:smallCaps/>
      <w:color w:val="0F4761" w:themeColor="accent1" w:themeShade="BF"/>
      <w:spacing w:val="5"/>
    </w:rPr>
  </w:style>
  <w:style w:type="character" w:styleId="Hyperlink">
    <w:name w:val="Hyperlink"/>
    <w:basedOn w:val="DefaultParagraphFont"/>
    <w:uiPriority w:val="99"/>
    <w:unhideWhenUsed/>
    <w:rsid w:val="00F57B6B"/>
    <w:rPr>
      <w:color w:val="467886" w:themeColor="hyperlink"/>
      <w:u w:val="single"/>
    </w:rPr>
  </w:style>
  <w:style w:type="character" w:styleId="UnresolvedMention">
    <w:name w:val="Unresolved Mention"/>
    <w:basedOn w:val="DefaultParagraphFont"/>
    <w:uiPriority w:val="99"/>
    <w:semiHidden/>
    <w:unhideWhenUsed/>
    <w:rsid w:val="00F57B6B"/>
    <w:rPr>
      <w:color w:val="605E5C"/>
      <w:shd w:val="clear" w:color="auto" w:fill="E1DFDD"/>
    </w:rPr>
  </w:style>
  <w:style w:type="character" w:styleId="CommentReference">
    <w:name w:val="annotation reference"/>
    <w:basedOn w:val="DefaultParagraphFont"/>
    <w:uiPriority w:val="99"/>
    <w:semiHidden/>
    <w:unhideWhenUsed/>
    <w:rsid w:val="00F57B6B"/>
    <w:rPr>
      <w:sz w:val="16"/>
      <w:szCs w:val="16"/>
    </w:rPr>
  </w:style>
  <w:style w:type="paragraph" w:styleId="CommentText">
    <w:name w:val="annotation text"/>
    <w:basedOn w:val="Normal"/>
    <w:link w:val="CommentTextChar"/>
    <w:uiPriority w:val="99"/>
    <w:unhideWhenUsed/>
    <w:rsid w:val="00F57B6B"/>
    <w:pPr>
      <w:spacing w:line="240" w:lineRule="auto"/>
    </w:pPr>
    <w:rPr>
      <w:sz w:val="20"/>
      <w:szCs w:val="20"/>
    </w:rPr>
  </w:style>
  <w:style w:type="character" w:customStyle="1" w:styleId="CommentTextChar">
    <w:name w:val="Comment Text Char"/>
    <w:basedOn w:val="DefaultParagraphFont"/>
    <w:link w:val="CommentText"/>
    <w:uiPriority w:val="99"/>
    <w:rsid w:val="00F57B6B"/>
    <w:rPr>
      <w:sz w:val="20"/>
      <w:szCs w:val="20"/>
    </w:rPr>
  </w:style>
  <w:style w:type="paragraph" w:styleId="CommentSubject">
    <w:name w:val="annotation subject"/>
    <w:basedOn w:val="CommentText"/>
    <w:next w:val="CommentText"/>
    <w:link w:val="CommentSubjectChar"/>
    <w:uiPriority w:val="99"/>
    <w:semiHidden/>
    <w:unhideWhenUsed/>
    <w:rsid w:val="00F57B6B"/>
    <w:rPr>
      <w:b/>
      <w:bCs/>
    </w:rPr>
  </w:style>
  <w:style w:type="character" w:customStyle="1" w:styleId="CommentSubjectChar">
    <w:name w:val="Comment Subject Char"/>
    <w:basedOn w:val="CommentTextChar"/>
    <w:link w:val="CommentSubject"/>
    <w:uiPriority w:val="99"/>
    <w:semiHidden/>
    <w:rsid w:val="00F57B6B"/>
    <w:rPr>
      <w:b/>
      <w:bCs/>
      <w:sz w:val="20"/>
      <w:szCs w:val="20"/>
    </w:rPr>
  </w:style>
  <w:style w:type="paragraph" w:styleId="Revision">
    <w:name w:val="Revision"/>
    <w:hidden/>
    <w:uiPriority w:val="99"/>
    <w:semiHidden/>
    <w:rsid w:val="00F57B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8327205">
      <w:bodyDiv w:val="1"/>
      <w:marLeft w:val="0"/>
      <w:marRight w:val="0"/>
      <w:marTop w:val="0"/>
      <w:marBottom w:val="0"/>
      <w:divBdr>
        <w:top w:val="none" w:sz="0" w:space="0" w:color="auto"/>
        <w:left w:val="none" w:sz="0" w:space="0" w:color="auto"/>
        <w:bottom w:val="none" w:sz="0" w:space="0" w:color="auto"/>
        <w:right w:val="none" w:sz="0" w:space="0" w:color="auto"/>
      </w:divBdr>
      <w:divsChild>
        <w:div w:id="213589794">
          <w:marLeft w:val="0"/>
          <w:marRight w:val="0"/>
          <w:marTop w:val="0"/>
          <w:marBottom w:val="0"/>
          <w:divBdr>
            <w:top w:val="none" w:sz="0" w:space="0" w:color="auto"/>
            <w:left w:val="none" w:sz="0" w:space="0" w:color="auto"/>
            <w:bottom w:val="none" w:sz="0" w:space="0" w:color="auto"/>
            <w:right w:val="none" w:sz="0" w:space="0" w:color="auto"/>
          </w:divBdr>
          <w:divsChild>
            <w:div w:id="825779586">
              <w:marLeft w:val="0"/>
              <w:marRight w:val="0"/>
              <w:marTop w:val="0"/>
              <w:marBottom w:val="0"/>
              <w:divBdr>
                <w:top w:val="none" w:sz="0" w:space="0" w:color="auto"/>
                <w:left w:val="none" w:sz="0" w:space="0" w:color="auto"/>
                <w:bottom w:val="none" w:sz="0" w:space="0" w:color="auto"/>
                <w:right w:val="none" w:sz="0" w:space="0" w:color="auto"/>
              </w:divBdr>
              <w:divsChild>
                <w:div w:id="1413430234">
                  <w:marLeft w:val="0"/>
                  <w:marRight w:val="0"/>
                  <w:marTop w:val="0"/>
                  <w:marBottom w:val="240"/>
                  <w:divBdr>
                    <w:top w:val="none" w:sz="0" w:space="0" w:color="auto"/>
                    <w:left w:val="none" w:sz="0" w:space="0" w:color="auto"/>
                    <w:bottom w:val="none" w:sz="0" w:space="0" w:color="auto"/>
                    <w:right w:val="none" w:sz="0" w:space="0" w:color="auto"/>
                  </w:divBdr>
                  <w:divsChild>
                    <w:div w:id="97491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11300">
              <w:marLeft w:val="0"/>
              <w:marRight w:val="0"/>
              <w:marTop w:val="0"/>
              <w:marBottom w:val="0"/>
              <w:divBdr>
                <w:top w:val="none" w:sz="0" w:space="0" w:color="auto"/>
                <w:left w:val="none" w:sz="0" w:space="0" w:color="auto"/>
                <w:bottom w:val="none" w:sz="0" w:space="0" w:color="auto"/>
                <w:right w:val="none" w:sz="0" w:space="0" w:color="auto"/>
              </w:divBdr>
              <w:divsChild>
                <w:div w:id="2006204698">
                  <w:marLeft w:val="0"/>
                  <w:marRight w:val="0"/>
                  <w:marTop w:val="0"/>
                  <w:marBottom w:val="0"/>
                  <w:divBdr>
                    <w:top w:val="none" w:sz="0" w:space="0" w:color="auto"/>
                    <w:left w:val="none" w:sz="0" w:space="0" w:color="auto"/>
                    <w:bottom w:val="none" w:sz="0" w:space="0" w:color="auto"/>
                    <w:right w:val="none" w:sz="0" w:space="0" w:color="auto"/>
                  </w:divBdr>
                  <w:divsChild>
                    <w:div w:id="1008680530">
                      <w:marLeft w:val="0"/>
                      <w:marRight w:val="0"/>
                      <w:marTop w:val="0"/>
                      <w:marBottom w:val="0"/>
                      <w:divBdr>
                        <w:top w:val="none" w:sz="0" w:space="0" w:color="auto"/>
                        <w:left w:val="none" w:sz="0" w:space="0" w:color="auto"/>
                        <w:bottom w:val="none" w:sz="0" w:space="0" w:color="auto"/>
                        <w:right w:val="none" w:sz="0" w:space="0" w:color="auto"/>
                      </w:divBdr>
                      <w:divsChild>
                        <w:div w:id="126603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29814">
                  <w:marLeft w:val="0"/>
                  <w:marRight w:val="0"/>
                  <w:marTop w:val="0"/>
                  <w:marBottom w:val="0"/>
                  <w:divBdr>
                    <w:top w:val="none" w:sz="0" w:space="0" w:color="auto"/>
                    <w:left w:val="none" w:sz="0" w:space="0" w:color="auto"/>
                    <w:bottom w:val="none" w:sz="0" w:space="0" w:color="auto"/>
                    <w:right w:val="none" w:sz="0" w:space="0" w:color="auto"/>
                  </w:divBdr>
                  <w:divsChild>
                    <w:div w:id="1138377654">
                      <w:marLeft w:val="0"/>
                      <w:marRight w:val="0"/>
                      <w:marTop w:val="0"/>
                      <w:marBottom w:val="0"/>
                      <w:divBdr>
                        <w:top w:val="none" w:sz="0" w:space="0" w:color="auto"/>
                        <w:left w:val="none" w:sz="0" w:space="0" w:color="auto"/>
                        <w:bottom w:val="none" w:sz="0" w:space="0" w:color="auto"/>
                        <w:right w:val="none" w:sz="0" w:space="0" w:color="auto"/>
                      </w:divBdr>
                      <w:divsChild>
                        <w:div w:id="34035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225055">
              <w:marLeft w:val="0"/>
              <w:marRight w:val="0"/>
              <w:marTop w:val="0"/>
              <w:marBottom w:val="0"/>
              <w:divBdr>
                <w:top w:val="none" w:sz="0" w:space="0" w:color="auto"/>
                <w:left w:val="none" w:sz="0" w:space="0" w:color="auto"/>
                <w:bottom w:val="none" w:sz="0" w:space="0" w:color="auto"/>
                <w:right w:val="none" w:sz="0" w:space="0" w:color="auto"/>
              </w:divBdr>
              <w:divsChild>
                <w:div w:id="543105656">
                  <w:marLeft w:val="0"/>
                  <w:marRight w:val="0"/>
                  <w:marTop w:val="0"/>
                  <w:marBottom w:val="0"/>
                  <w:divBdr>
                    <w:top w:val="none" w:sz="0" w:space="0" w:color="auto"/>
                    <w:left w:val="none" w:sz="0" w:space="0" w:color="auto"/>
                    <w:bottom w:val="none" w:sz="0" w:space="0" w:color="auto"/>
                    <w:right w:val="none" w:sz="0" w:space="0" w:color="auto"/>
                  </w:divBdr>
                  <w:divsChild>
                    <w:div w:id="440303589">
                      <w:marLeft w:val="0"/>
                      <w:marRight w:val="0"/>
                      <w:marTop w:val="0"/>
                      <w:marBottom w:val="0"/>
                      <w:divBdr>
                        <w:top w:val="none" w:sz="0" w:space="0" w:color="auto"/>
                        <w:left w:val="none" w:sz="0" w:space="0" w:color="auto"/>
                        <w:bottom w:val="none" w:sz="0" w:space="0" w:color="auto"/>
                        <w:right w:val="none" w:sz="0" w:space="0" w:color="auto"/>
                      </w:divBdr>
                      <w:divsChild>
                        <w:div w:id="198773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085586">
                  <w:marLeft w:val="0"/>
                  <w:marRight w:val="0"/>
                  <w:marTop w:val="0"/>
                  <w:marBottom w:val="0"/>
                  <w:divBdr>
                    <w:top w:val="none" w:sz="0" w:space="0" w:color="auto"/>
                    <w:left w:val="none" w:sz="0" w:space="0" w:color="auto"/>
                    <w:bottom w:val="none" w:sz="0" w:space="0" w:color="auto"/>
                    <w:right w:val="none" w:sz="0" w:space="0" w:color="auto"/>
                  </w:divBdr>
                </w:div>
              </w:divsChild>
            </w:div>
            <w:div w:id="298463299">
              <w:marLeft w:val="0"/>
              <w:marRight w:val="0"/>
              <w:marTop w:val="0"/>
              <w:marBottom w:val="0"/>
              <w:divBdr>
                <w:top w:val="none" w:sz="0" w:space="0" w:color="auto"/>
                <w:left w:val="none" w:sz="0" w:space="0" w:color="auto"/>
                <w:bottom w:val="none" w:sz="0" w:space="0" w:color="auto"/>
                <w:right w:val="none" w:sz="0" w:space="0" w:color="auto"/>
              </w:divBdr>
              <w:divsChild>
                <w:div w:id="2112042387">
                  <w:marLeft w:val="0"/>
                  <w:marRight w:val="0"/>
                  <w:marTop w:val="0"/>
                  <w:marBottom w:val="0"/>
                  <w:divBdr>
                    <w:top w:val="none" w:sz="0" w:space="0" w:color="auto"/>
                    <w:left w:val="none" w:sz="0" w:space="0" w:color="auto"/>
                    <w:bottom w:val="none" w:sz="0" w:space="0" w:color="auto"/>
                    <w:right w:val="none" w:sz="0" w:space="0" w:color="auto"/>
                  </w:divBdr>
                  <w:divsChild>
                    <w:div w:id="7605299">
                      <w:marLeft w:val="0"/>
                      <w:marRight w:val="0"/>
                      <w:marTop w:val="0"/>
                      <w:marBottom w:val="0"/>
                      <w:divBdr>
                        <w:top w:val="none" w:sz="0" w:space="0" w:color="auto"/>
                        <w:left w:val="none" w:sz="0" w:space="0" w:color="auto"/>
                        <w:bottom w:val="none" w:sz="0" w:space="0" w:color="auto"/>
                        <w:right w:val="none" w:sz="0" w:space="0" w:color="auto"/>
                      </w:divBdr>
                      <w:divsChild>
                        <w:div w:id="132856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328224">
                  <w:marLeft w:val="0"/>
                  <w:marRight w:val="0"/>
                  <w:marTop w:val="0"/>
                  <w:marBottom w:val="0"/>
                  <w:divBdr>
                    <w:top w:val="none" w:sz="0" w:space="0" w:color="auto"/>
                    <w:left w:val="none" w:sz="0" w:space="0" w:color="auto"/>
                    <w:bottom w:val="none" w:sz="0" w:space="0" w:color="auto"/>
                    <w:right w:val="none" w:sz="0" w:space="0" w:color="auto"/>
                  </w:divBdr>
                </w:div>
              </w:divsChild>
            </w:div>
            <w:div w:id="1124543686">
              <w:marLeft w:val="0"/>
              <w:marRight w:val="0"/>
              <w:marTop w:val="0"/>
              <w:marBottom w:val="0"/>
              <w:divBdr>
                <w:top w:val="none" w:sz="0" w:space="0" w:color="auto"/>
                <w:left w:val="none" w:sz="0" w:space="0" w:color="auto"/>
                <w:bottom w:val="none" w:sz="0" w:space="0" w:color="auto"/>
                <w:right w:val="none" w:sz="0" w:space="0" w:color="auto"/>
              </w:divBdr>
              <w:divsChild>
                <w:div w:id="2078244768">
                  <w:marLeft w:val="0"/>
                  <w:marRight w:val="0"/>
                  <w:marTop w:val="0"/>
                  <w:marBottom w:val="0"/>
                  <w:divBdr>
                    <w:top w:val="none" w:sz="0" w:space="0" w:color="auto"/>
                    <w:left w:val="none" w:sz="0" w:space="0" w:color="auto"/>
                    <w:bottom w:val="none" w:sz="0" w:space="0" w:color="auto"/>
                    <w:right w:val="none" w:sz="0" w:space="0" w:color="auto"/>
                  </w:divBdr>
                  <w:divsChild>
                    <w:div w:id="1387677524">
                      <w:marLeft w:val="0"/>
                      <w:marRight w:val="0"/>
                      <w:marTop w:val="0"/>
                      <w:marBottom w:val="0"/>
                      <w:divBdr>
                        <w:top w:val="none" w:sz="0" w:space="0" w:color="auto"/>
                        <w:left w:val="none" w:sz="0" w:space="0" w:color="auto"/>
                        <w:bottom w:val="none" w:sz="0" w:space="0" w:color="auto"/>
                        <w:right w:val="none" w:sz="0" w:space="0" w:color="auto"/>
                      </w:divBdr>
                      <w:divsChild>
                        <w:div w:id="16405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582792">
                  <w:marLeft w:val="0"/>
                  <w:marRight w:val="0"/>
                  <w:marTop w:val="0"/>
                  <w:marBottom w:val="0"/>
                  <w:divBdr>
                    <w:top w:val="none" w:sz="0" w:space="0" w:color="auto"/>
                    <w:left w:val="none" w:sz="0" w:space="0" w:color="auto"/>
                    <w:bottom w:val="none" w:sz="0" w:space="0" w:color="auto"/>
                    <w:right w:val="none" w:sz="0" w:space="0" w:color="auto"/>
                  </w:divBdr>
                  <w:divsChild>
                    <w:div w:id="507867187">
                      <w:marLeft w:val="0"/>
                      <w:marRight w:val="0"/>
                      <w:marTop w:val="0"/>
                      <w:marBottom w:val="0"/>
                      <w:divBdr>
                        <w:top w:val="none" w:sz="0" w:space="0" w:color="auto"/>
                        <w:left w:val="none" w:sz="0" w:space="0" w:color="auto"/>
                        <w:bottom w:val="none" w:sz="0" w:space="0" w:color="auto"/>
                        <w:right w:val="none" w:sz="0" w:space="0" w:color="auto"/>
                      </w:divBdr>
                      <w:divsChild>
                        <w:div w:id="540244911">
                          <w:marLeft w:val="0"/>
                          <w:marRight w:val="0"/>
                          <w:marTop w:val="0"/>
                          <w:marBottom w:val="225"/>
                          <w:divBdr>
                            <w:top w:val="none" w:sz="0" w:space="0" w:color="auto"/>
                            <w:left w:val="none" w:sz="0" w:space="0" w:color="auto"/>
                            <w:bottom w:val="none" w:sz="0" w:space="0" w:color="auto"/>
                            <w:right w:val="none" w:sz="0" w:space="0" w:color="auto"/>
                          </w:divBdr>
                          <w:divsChild>
                            <w:div w:id="1013461387">
                              <w:marLeft w:val="0"/>
                              <w:marRight w:val="0"/>
                              <w:marTop w:val="150"/>
                              <w:marBottom w:val="0"/>
                              <w:divBdr>
                                <w:top w:val="single" w:sz="6" w:space="4" w:color="CCCCCC"/>
                                <w:left w:val="single" w:sz="6" w:space="8" w:color="CCCCCC"/>
                                <w:bottom w:val="single" w:sz="6" w:space="4" w:color="CCCCCC"/>
                                <w:right w:val="single" w:sz="6" w:space="30" w:color="CCCCCC"/>
                              </w:divBdr>
                            </w:div>
                            <w:div w:id="1603997097">
                              <w:marLeft w:val="0"/>
                              <w:marRight w:val="0"/>
                              <w:marTop w:val="0"/>
                              <w:marBottom w:val="150"/>
                              <w:divBdr>
                                <w:top w:val="none" w:sz="0" w:space="0" w:color="auto"/>
                                <w:left w:val="single" w:sz="6" w:space="11" w:color="CCCCCC"/>
                                <w:bottom w:val="single" w:sz="6" w:space="8" w:color="CCCCCC"/>
                                <w:right w:val="single" w:sz="6" w:space="8" w:color="CCCCCC"/>
                              </w:divBdr>
                              <w:divsChild>
                                <w:div w:id="652639904">
                                  <w:marLeft w:val="0"/>
                                  <w:marRight w:val="0"/>
                                  <w:marTop w:val="0"/>
                                  <w:marBottom w:val="0"/>
                                  <w:divBdr>
                                    <w:top w:val="none" w:sz="0" w:space="0" w:color="auto"/>
                                    <w:left w:val="none" w:sz="0" w:space="0" w:color="auto"/>
                                    <w:bottom w:val="none" w:sz="0" w:space="0" w:color="auto"/>
                                    <w:right w:val="none" w:sz="0" w:space="0" w:color="auto"/>
                                  </w:divBdr>
                                  <w:divsChild>
                                    <w:div w:id="116937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80578">
                      <w:marLeft w:val="0"/>
                      <w:marRight w:val="0"/>
                      <w:marTop w:val="0"/>
                      <w:marBottom w:val="0"/>
                      <w:divBdr>
                        <w:top w:val="none" w:sz="0" w:space="0" w:color="auto"/>
                        <w:left w:val="none" w:sz="0" w:space="0" w:color="auto"/>
                        <w:bottom w:val="none" w:sz="0" w:space="0" w:color="auto"/>
                        <w:right w:val="none" w:sz="0" w:space="0" w:color="auto"/>
                      </w:divBdr>
                      <w:divsChild>
                        <w:div w:id="610163835">
                          <w:marLeft w:val="0"/>
                          <w:marRight w:val="0"/>
                          <w:marTop w:val="0"/>
                          <w:marBottom w:val="225"/>
                          <w:divBdr>
                            <w:top w:val="none" w:sz="0" w:space="0" w:color="auto"/>
                            <w:left w:val="none" w:sz="0" w:space="0" w:color="auto"/>
                            <w:bottom w:val="none" w:sz="0" w:space="0" w:color="auto"/>
                            <w:right w:val="none" w:sz="0" w:space="0" w:color="auto"/>
                          </w:divBdr>
                          <w:divsChild>
                            <w:div w:id="1801341777">
                              <w:marLeft w:val="0"/>
                              <w:marRight w:val="0"/>
                              <w:marTop w:val="150"/>
                              <w:marBottom w:val="0"/>
                              <w:divBdr>
                                <w:top w:val="single" w:sz="6" w:space="4" w:color="CCCCCC"/>
                                <w:left w:val="single" w:sz="6" w:space="8" w:color="CCCCCC"/>
                                <w:bottom w:val="single" w:sz="6" w:space="4" w:color="CCCCCC"/>
                                <w:right w:val="single" w:sz="6" w:space="30" w:color="CCCCCC"/>
                              </w:divBdr>
                            </w:div>
                            <w:div w:id="757870783">
                              <w:marLeft w:val="0"/>
                              <w:marRight w:val="0"/>
                              <w:marTop w:val="0"/>
                              <w:marBottom w:val="150"/>
                              <w:divBdr>
                                <w:top w:val="none" w:sz="0" w:space="0" w:color="auto"/>
                                <w:left w:val="single" w:sz="6" w:space="11" w:color="CCCCCC"/>
                                <w:bottom w:val="single" w:sz="6" w:space="8" w:color="CCCCCC"/>
                                <w:right w:val="single" w:sz="6" w:space="8" w:color="CCCCCC"/>
                              </w:divBdr>
                              <w:divsChild>
                                <w:div w:id="1181043979">
                                  <w:marLeft w:val="0"/>
                                  <w:marRight w:val="0"/>
                                  <w:marTop w:val="0"/>
                                  <w:marBottom w:val="0"/>
                                  <w:divBdr>
                                    <w:top w:val="none" w:sz="0" w:space="0" w:color="auto"/>
                                    <w:left w:val="none" w:sz="0" w:space="0" w:color="auto"/>
                                    <w:bottom w:val="none" w:sz="0" w:space="0" w:color="auto"/>
                                    <w:right w:val="none" w:sz="0" w:space="0" w:color="auto"/>
                                  </w:divBdr>
                                  <w:divsChild>
                                    <w:div w:id="116609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340049">
                      <w:marLeft w:val="0"/>
                      <w:marRight w:val="0"/>
                      <w:marTop w:val="0"/>
                      <w:marBottom w:val="0"/>
                      <w:divBdr>
                        <w:top w:val="none" w:sz="0" w:space="0" w:color="auto"/>
                        <w:left w:val="none" w:sz="0" w:space="0" w:color="auto"/>
                        <w:bottom w:val="none" w:sz="0" w:space="0" w:color="auto"/>
                        <w:right w:val="none" w:sz="0" w:space="0" w:color="auto"/>
                      </w:divBdr>
                      <w:divsChild>
                        <w:div w:id="1924993930">
                          <w:marLeft w:val="0"/>
                          <w:marRight w:val="0"/>
                          <w:marTop w:val="0"/>
                          <w:marBottom w:val="225"/>
                          <w:divBdr>
                            <w:top w:val="none" w:sz="0" w:space="0" w:color="auto"/>
                            <w:left w:val="none" w:sz="0" w:space="0" w:color="auto"/>
                            <w:bottom w:val="none" w:sz="0" w:space="0" w:color="auto"/>
                            <w:right w:val="none" w:sz="0" w:space="0" w:color="auto"/>
                          </w:divBdr>
                          <w:divsChild>
                            <w:div w:id="1783256711">
                              <w:marLeft w:val="0"/>
                              <w:marRight w:val="0"/>
                              <w:marTop w:val="150"/>
                              <w:marBottom w:val="0"/>
                              <w:divBdr>
                                <w:top w:val="single" w:sz="6" w:space="4" w:color="CCCCCC"/>
                                <w:left w:val="single" w:sz="6" w:space="8" w:color="CCCCCC"/>
                                <w:bottom w:val="single" w:sz="6" w:space="4" w:color="CCCCCC"/>
                                <w:right w:val="single" w:sz="6" w:space="30" w:color="CCCCCC"/>
                              </w:divBdr>
                            </w:div>
                            <w:div w:id="1730885018">
                              <w:marLeft w:val="0"/>
                              <w:marRight w:val="0"/>
                              <w:marTop w:val="0"/>
                              <w:marBottom w:val="150"/>
                              <w:divBdr>
                                <w:top w:val="none" w:sz="0" w:space="0" w:color="auto"/>
                                <w:left w:val="single" w:sz="6" w:space="11" w:color="CCCCCC"/>
                                <w:bottom w:val="single" w:sz="6" w:space="8" w:color="CCCCCC"/>
                                <w:right w:val="single" w:sz="6" w:space="8" w:color="CCCCCC"/>
                              </w:divBdr>
                              <w:divsChild>
                                <w:div w:id="99690021">
                                  <w:marLeft w:val="0"/>
                                  <w:marRight w:val="0"/>
                                  <w:marTop w:val="0"/>
                                  <w:marBottom w:val="0"/>
                                  <w:divBdr>
                                    <w:top w:val="none" w:sz="0" w:space="0" w:color="auto"/>
                                    <w:left w:val="none" w:sz="0" w:space="0" w:color="auto"/>
                                    <w:bottom w:val="none" w:sz="0" w:space="0" w:color="auto"/>
                                    <w:right w:val="none" w:sz="0" w:space="0" w:color="auto"/>
                                  </w:divBdr>
                                  <w:divsChild>
                                    <w:div w:id="49985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828555">
                      <w:marLeft w:val="0"/>
                      <w:marRight w:val="0"/>
                      <w:marTop w:val="0"/>
                      <w:marBottom w:val="0"/>
                      <w:divBdr>
                        <w:top w:val="none" w:sz="0" w:space="0" w:color="auto"/>
                        <w:left w:val="none" w:sz="0" w:space="0" w:color="auto"/>
                        <w:bottom w:val="none" w:sz="0" w:space="0" w:color="auto"/>
                        <w:right w:val="none" w:sz="0" w:space="0" w:color="auto"/>
                      </w:divBdr>
                      <w:divsChild>
                        <w:div w:id="508369283">
                          <w:marLeft w:val="0"/>
                          <w:marRight w:val="0"/>
                          <w:marTop w:val="0"/>
                          <w:marBottom w:val="225"/>
                          <w:divBdr>
                            <w:top w:val="none" w:sz="0" w:space="0" w:color="auto"/>
                            <w:left w:val="none" w:sz="0" w:space="0" w:color="auto"/>
                            <w:bottom w:val="none" w:sz="0" w:space="0" w:color="auto"/>
                            <w:right w:val="none" w:sz="0" w:space="0" w:color="auto"/>
                          </w:divBdr>
                          <w:divsChild>
                            <w:div w:id="515265783">
                              <w:marLeft w:val="0"/>
                              <w:marRight w:val="0"/>
                              <w:marTop w:val="150"/>
                              <w:marBottom w:val="0"/>
                              <w:divBdr>
                                <w:top w:val="single" w:sz="6" w:space="4" w:color="CCCCCC"/>
                                <w:left w:val="single" w:sz="6" w:space="8" w:color="CCCCCC"/>
                                <w:bottom w:val="single" w:sz="6" w:space="4" w:color="CCCCCC"/>
                                <w:right w:val="single" w:sz="6" w:space="30" w:color="CCCCCC"/>
                              </w:divBdr>
                            </w:div>
                            <w:div w:id="1263031519">
                              <w:marLeft w:val="0"/>
                              <w:marRight w:val="0"/>
                              <w:marTop w:val="0"/>
                              <w:marBottom w:val="150"/>
                              <w:divBdr>
                                <w:top w:val="none" w:sz="0" w:space="0" w:color="auto"/>
                                <w:left w:val="single" w:sz="6" w:space="11" w:color="CCCCCC"/>
                                <w:bottom w:val="single" w:sz="6" w:space="8" w:color="CCCCCC"/>
                                <w:right w:val="single" w:sz="6" w:space="8" w:color="CCCCCC"/>
                              </w:divBdr>
                              <w:divsChild>
                                <w:div w:id="568076880">
                                  <w:marLeft w:val="0"/>
                                  <w:marRight w:val="0"/>
                                  <w:marTop w:val="0"/>
                                  <w:marBottom w:val="0"/>
                                  <w:divBdr>
                                    <w:top w:val="none" w:sz="0" w:space="0" w:color="auto"/>
                                    <w:left w:val="none" w:sz="0" w:space="0" w:color="auto"/>
                                    <w:bottom w:val="none" w:sz="0" w:space="0" w:color="auto"/>
                                    <w:right w:val="none" w:sz="0" w:space="0" w:color="auto"/>
                                  </w:divBdr>
                                  <w:divsChild>
                                    <w:div w:id="106726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45365">
                      <w:marLeft w:val="0"/>
                      <w:marRight w:val="0"/>
                      <w:marTop w:val="0"/>
                      <w:marBottom w:val="0"/>
                      <w:divBdr>
                        <w:top w:val="none" w:sz="0" w:space="0" w:color="auto"/>
                        <w:left w:val="none" w:sz="0" w:space="0" w:color="auto"/>
                        <w:bottom w:val="none" w:sz="0" w:space="0" w:color="auto"/>
                        <w:right w:val="none" w:sz="0" w:space="0" w:color="auto"/>
                      </w:divBdr>
                      <w:divsChild>
                        <w:div w:id="1943414690">
                          <w:marLeft w:val="0"/>
                          <w:marRight w:val="0"/>
                          <w:marTop w:val="0"/>
                          <w:marBottom w:val="225"/>
                          <w:divBdr>
                            <w:top w:val="none" w:sz="0" w:space="0" w:color="auto"/>
                            <w:left w:val="none" w:sz="0" w:space="0" w:color="auto"/>
                            <w:bottom w:val="none" w:sz="0" w:space="0" w:color="auto"/>
                            <w:right w:val="none" w:sz="0" w:space="0" w:color="auto"/>
                          </w:divBdr>
                          <w:divsChild>
                            <w:div w:id="1670281135">
                              <w:marLeft w:val="0"/>
                              <w:marRight w:val="0"/>
                              <w:marTop w:val="150"/>
                              <w:marBottom w:val="0"/>
                              <w:divBdr>
                                <w:top w:val="single" w:sz="6" w:space="4" w:color="CCCCCC"/>
                                <w:left w:val="single" w:sz="6" w:space="8" w:color="CCCCCC"/>
                                <w:bottom w:val="single" w:sz="6" w:space="4" w:color="CCCCCC"/>
                                <w:right w:val="single" w:sz="6" w:space="30" w:color="CCCCCC"/>
                              </w:divBdr>
                            </w:div>
                            <w:div w:id="700013614">
                              <w:marLeft w:val="0"/>
                              <w:marRight w:val="0"/>
                              <w:marTop w:val="0"/>
                              <w:marBottom w:val="150"/>
                              <w:divBdr>
                                <w:top w:val="none" w:sz="0" w:space="0" w:color="auto"/>
                                <w:left w:val="single" w:sz="6" w:space="11" w:color="CCCCCC"/>
                                <w:bottom w:val="single" w:sz="6" w:space="8" w:color="CCCCCC"/>
                                <w:right w:val="single" w:sz="6" w:space="8" w:color="CCCCCC"/>
                              </w:divBdr>
                              <w:divsChild>
                                <w:div w:id="1588491433">
                                  <w:marLeft w:val="0"/>
                                  <w:marRight w:val="0"/>
                                  <w:marTop w:val="0"/>
                                  <w:marBottom w:val="0"/>
                                  <w:divBdr>
                                    <w:top w:val="none" w:sz="0" w:space="0" w:color="auto"/>
                                    <w:left w:val="none" w:sz="0" w:space="0" w:color="auto"/>
                                    <w:bottom w:val="none" w:sz="0" w:space="0" w:color="auto"/>
                                    <w:right w:val="none" w:sz="0" w:space="0" w:color="auto"/>
                                  </w:divBdr>
                                  <w:divsChild>
                                    <w:div w:id="61455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291091">
                      <w:marLeft w:val="0"/>
                      <w:marRight w:val="0"/>
                      <w:marTop w:val="0"/>
                      <w:marBottom w:val="0"/>
                      <w:divBdr>
                        <w:top w:val="none" w:sz="0" w:space="0" w:color="auto"/>
                        <w:left w:val="none" w:sz="0" w:space="0" w:color="auto"/>
                        <w:bottom w:val="none" w:sz="0" w:space="0" w:color="auto"/>
                        <w:right w:val="none" w:sz="0" w:space="0" w:color="auto"/>
                      </w:divBdr>
                      <w:divsChild>
                        <w:div w:id="2110198958">
                          <w:marLeft w:val="0"/>
                          <w:marRight w:val="0"/>
                          <w:marTop w:val="0"/>
                          <w:marBottom w:val="225"/>
                          <w:divBdr>
                            <w:top w:val="none" w:sz="0" w:space="0" w:color="auto"/>
                            <w:left w:val="none" w:sz="0" w:space="0" w:color="auto"/>
                            <w:bottom w:val="none" w:sz="0" w:space="0" w:color="auto"/>
                            <w:right w:val="none" w:sz="0" w:space="0" w:color="auto"/>
                          </w:divBdr>
                          <w:divsChild>
                            <w:div w:id="1609463608">
                              <w:marLeft w:val="0"/>
                              <w:marRight w:val="0"/>
                              <w:marTop w:val="150"/>
                              <w:marBottom w:val="0"/>
                              <w:divBdr>
                                <w:top w:val="single" w:sz="6" w:space="4" w:color="CCCCCC"/>
                                <w:left w:val="single" w:sz="6" w:space="8" w:color="CCCCCC"/>
                                <w:bottom w:val="single" w:sz="6" w:space="4" w:color="CCCCCC"/>
                                <w:right w:val="single" w:sz="6" w:space="30" w:color="CCCCCC"/>
                              </w:divBdr>
                            </w:div>
                            <w:div w:id="948895954">
                              <w:marLeft w:val="0"/>
                              <w:marRight w:val="0"/>
                              <w:marTop w:val="0"/>
                              <w:marBottom w:val="150"/>
                              <w:divBdr>
                                <w:top w:val="none" w:sz="0" w:space="0" w:color="auto"/>
                                <w:left w:val="single" w:sz="6" w:space="11" w:color="CCCCCC"/>
                                <w:bottom w:val="single" w:sz="6" w:space="8" w:color="CCCCCC"/>
                                <w:right w:val="single" w:sz="6" w:space="8" w:color="CCCCCC"/>
                              </w:divBdr>
                              <w:divsChild>
                                <w:div w:id="749422371">
                                  <w:marLeft w:val="0"/>
                                  <w:marRight w:val="0"/>
                                  <w:marTop w:val="0"/>
                                  <w:marBottom w:val="0"/>
                                  <w:divBdr>
                                    <w:top w:val="none" w:sz="0" w:space="0" w:color="auto"/>
                                    <w:left w:val="none" w:sz="0" w:space="0" w:color="auto"/>
                                    <w:bottom w:val="none" w:sz="0" w:space="0" w:color="auto"/>
                                    <w:right w:val="none" w:sz="0" w:space="0" w:color="auto"/>
                                  </w:divBdr>
                                  <w:divsChild>
                                    <w:div w:id="146488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2746965">
              <w:marLeft w:val="0"/>
              <w:marRight w:val="0"/>
              <w:marTop w:val="0"/>
              <w:marBottom w:val="0"/>
              <w:divBdr>
                <w:top w:val="none" w:sz="0" w:space="0" w:color="auto"/>
                <w:left w:val="none" w:sz="0" w:space="0" w:color="auto"/>
                <w:bottom w:val="none" w:sz="0" w:space="0" w:color="auto"/>
                <w:right w:val="none" w:sz="0" w:space="0" w:color="auto"/>
              </w:divBdr>
              <w:divsChild>
                <w:div w:id="1009720358">
                  <w:marLeft w:val="0"/>
                  <w:marRight w:val="0"/>
                  <w:marTop w:val="0"/>
                  <w:marBottom w:val="0"/>
                  <w:divBdr>
                    <w:top w:val="none" w:sz="0" w:space="0" w:color="auto"/>
                    <w:left w:val="none" w:sz="0" w:space="0" w:color="auto"/>
                    <w:bottom w:val="none" w:sz="0" w:space="0" w:color="auto"/>
                    <w:right w:val="none" w:sz="0" w:space="0" w:color="auto"/>
                  </w:divBdr>
                  <w:divsChild>
                    <w:div w:id="614484628">
                      <w:marLeft w:val="0"/>
                      <w:marRight w:val="0"/>
                      <w:marTop w:val="0"/>
                      <w:marBottom w:val="0"/>
                      <w:divBdr>
                        <w:top w:val="none" w:sz="0" w:space="0" w:color="auto"/>
                        <w:left w:val="none" w:sz="0" w:space="0" w:color="auto"/>
                        <w:bottom w:val="none" w:sz="0" w:space="0" w:color="auto"/>
                        <w:right w:val="none" w:sz="0" w:space="0" w:color="auto"/>
                      </w:divBdr>
                      <w:divsChild>
                        <w:div w:id="86206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063275">
                  <w:marLeft w:val="0"/>
                  <w:marRight w:val="0"/>
                  <w:marTop w:val="0"/>
                  <w:marBottom w:val="0"/>
                  <w:divBdr>
                    <w:top w:val="none" w:sz="0" w:space="0" w:color="auto"/>
                    <w:left w:val="none" w:sz="0" w:space="0" w:color="auto"/>
                    <w:bottom w:val="none" w:sz="0" w:space="0" w:color="auto"/>
                    <w:right w:val="none" w:sz="0" w:space="0" w:color="auto"/>
                  </w:divBdr>
                  <w:divsChild>
                    <w:div w:id="1616713972">
                      <w:marLeft w:val="0"/>
                      <w:marRight w:val="0"/>
                      <w:marTop w:val="0"/>
                      <w:marBottom w:val="0"/>
                      <w:divBdr>
                        <w:top w:val="none" w:sz="0" w:space="0" w:color="auto"/>
                        <w:left w:val="none" w:sz="0" w:space="0" w:color="auto"/>
                        <w:bottom w:val="none" w:sz="0" w:space="0" w:color="auto"/>
                        <w:right w:val="none" w:sz="0" w:space="0" w:color="auto"/>
                      </w:divBdr>
                      <w:divsChild>
                        <w:div w:id="1113482002">
                          <w:marLeft w:val="0"/>
                          <w:marRight w:val="0"/>
                          <w:marTop w:val="0"/>
                          <w:marBottom w:val="225"/>
                          <w:divBdr>
                            <w:top w:val="none" w:sz="0" w:space="0" w:color="auto"/>
                            <w:left w:val="none" w:sz="0" w:space="0" w:color="auto"/>
                            <w:bottom w:val="none" w:sz="0" w:space="0" w:color="auto"/>
                            <w:right w:val="none" w:sz="0" w:space="0" w:color="auto"/>
                          </w:divBdr>
                          <w:divsChild>
                            <w:div w:id="1913006849">
                              <w:marLeft w:val="0"/>
                              <w:marRight w:val="0"/>
                              <w:marTop w:val="150"/>
                              <w:marBottom w:val="0"/>
                              <w:divBdr>
                                <w:top w:val="single" w:sz="6" w:space="4" w:color="CCCCCC"/>
                                <w:left w:val="single" w:sz="6" w:space="8" w:color="CCCCCC"/>
                                <w:bottom w:val="single" w:sz="6" w:space="4" w:color="CCCCCC"/>
                                <w:right w:val="single" w:sz="6" w:space="30" w:color="CCCCCC"/>
                              </w:divBdr>
                            </w:div>
                            <w:div w:id="831483883">
                              <w:marLeft w:val="0"/>
                              <w:marRight w:val="0"/>
                              <w:marTop w:val="0"/>
                              <w:marBottom w:val="150"/>
                              <w:divBdr>
                                <w:top w:val="none" w:sz="0" w:space="0" w:color="auto"/>
                                <w:left w:val="single" w:sz="6" w:space="11" w:color="CCCCCC"/>
                                <w:bottom w:val="single" w:sz="6" w:space="8" w:color="CCCCCC"/>
                                <w:right w:val="single" w:sz="6" w:space="8" w:color="CCCCCC"/>
                              </w:divBdr>
                              <w:divsChild>
                                <w:div w:id="10835431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20148">
              <w:marLeft w:val="0"/>
              <w:marRight w:val="0"/>
              <w:marTop w:val="0"/>
              <w:marBottom w:val="0"/>
              <w:divBdr>
                <w:top w:val="none" w:sz="0" w:space="0" w:color="auto"/>
                <w:left w:val="none" w:sz="0" w:space="0" w:color="auto"/>
                <w:bottom w:val="none" w:sz="0" w:space="0" w:color="auto"/>
                <w:right w:val="none" w:sz="0" w:space="0" w:color="auto"/>
              </w:divBdr>
              <w:divsChild>
                <w:div w:id="1008141296">
                  <w:marLeft w:val="0"/>
                  <w:marRight w:val="0"/>
                  <w:marTop w:val="0"/>
                  <w:marBottom w:val="0"/>
                  <w:divBdr>
                    <w:top w:val="none" w:sz="0" w:space="0" w:color="auto"/>
                    <w:left w:val="none" w:sz="0" w:space="0" w:color="auto"/>
                    <w:bottom w:val="none" w:sz="0" w:space="0" w:color="auto"/>
                    <w:right w:val="none" w:sz="0" w:space="0" w:color="auto"/>
                  </w:divBdr>
                  <w:divsChild>
                    <w:div w:id="921068496">
                      <w:marLeft w:val="0"/>
                      <w:marRight w:val="0"/>
                      <w:marTop w:val="0"/>
                      <w:marBottom w:val="0"/>
                      <w:divBdr>
                        <w:top w:val="none" w:sz="0" w:space="0" w:color="auto"/>
                        <w:left w:val="none" w:sz="0" w:space="0" w:color="auto"/>
                        <w:bottom w:val="none" w:sz="0" w:space="0" w:color="auto"/>
                        <w:right w:val="none" w:sz="0" w:space="0" w:color="auto"/>
                      </w:divBdr>
                      <w:divsChild>
                        <w:div w:id="49454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68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tariotechu.ca/programs/undergraduate/education/education-consecutive-primary-junior/index.php" TargetMode="External"/><Relationship Id="rId13" Type="http://schemas.openxmlformats.org/officeDocument/2006/relationships/hyperlink" Target="https://admissions.ontariotechu.ca/applicant-information/teas-applicants.php?utm_source=redirect&amp;utm_medium=web&amp;utm_campaign=teasapplicants" TargetMode="External"/><Relationship Id="rId18" Type="http://schemas.microsoft.com/office/2016/09/relationships/commentsIds" Target="commentsIds.xml"/><Relationship Id="rId3" Type="http://schemas.openxmlformats.org/officeDocument/2006/relationships/styles" Target="styles.xml"/><Relationship Id="rId21" Type="http://schemas.openxmlformats.org/officeDocument/2006/relationships/hyperlink" Target="mailto:admissions@ontariotechu.ca" TargetMode="External"/><Relationship Id="rId7" Type="http://schemas.openxmlformats.org/officeDocument/2006/relationships/hyperlink" Target="https://admissions.ontariotechu.ca/applicant-information/teas-applicants.php" TargetMode="External"/><Relationship Id="rId12" Type="http://schemas.openxmlformats.org/officeDocument/2006/relationships/hyperlink" Target="https://admissions.ontariotechu.ca/special-considerations/equity-admissions.php" TargetMode="Externa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hyperlink" Target="https://admissions.ontariotechu.ca/applicant-information/teas-applicants.php" TargetMode="External"/><Relationship Id="rId1" Type="http://schemas.openxmlformats.org/officeDocument/2006/relationships/customXml" Target="../customXml/item1.xml"/><Relationship Id="rId6" Type="http://schemas.openxmlformats.org/officeDocument/2006/relationships/hyperlink" Target="https://education.ontariotechu.ca/undergraduate/bed.php" TargetMode="External"/><Relationship Id="rId11" Type="http://schemas.openxmlformats.org/officeDocument/2006/relationships/hyperlink" Target="https://admissions.ontariotechu.ca/transcripts/index.php"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dmissions.ontariotechu.ca/english-language-proficiency/index.php?utm_source=redirect&amp;utm_medium=web&amp;utm_campaign=elp" TargetMode="External"/><Relationship Id="rId23" Type="http://schemas.microsoft.com/office/2011/relationships/people" Target="people.xml"/><Relationship Id="rId10" Type="http://schemas.openxmlformats.org/officeDocument/2006/relationships/hyperlink" Target="https://ontariotechu.ca/programs/undergraduate/education/education-consecutive-intermediate-senior/index.php"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mailto:futurestudent@ontariotechu.ca" TargetMode="External"/><Relationship Id="rId14" Type="http://schemas.openxmlformats.org/officeDocument/2006/relationships/hyperlink" Target="http://elc.ontariotechu.ca/index.ph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84E3A-DBC9-41AA-811E-77CFAF516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1108</Words>
  <Characters>6318</Characters>
  <Application>Microsoft Office Word</Application>
  <DocSecurity>0</DocSecurity>
  <Lines>52</Lines>
  <Paragraphs>14</Paragraphs>
  <ScaleCrop>false</ScaleCrop>
  <Company/>
  <LinksUpToDate>false</LinksUpToDate>
  <CharactersWithSpaces>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Carr</dc:creator>
  <cp:keywords/>
  <dc:description/>
  <cp:lastModifiedBy>Katherine Carr</cp:lastModifiedBy>
  <cp:revision>1</cp:revision>
  <dcterms:created xsi:type="dcterms:W3CDTF">2025-05-22T12:30:00Z</dcterms:created>
  <dcterms:modified xsi:type="dcterms:W3CDTF">2025-05-22T12:32:00Z</dcterms:modified>
</cp:coreProperties>
</file>