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5679" w14:textId="2464109F" w:rsidR="001E7490" w:rsidRDefault="00E97D94">
      <w:pPr>
        <w:pStyle w:val="Heading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A58B0" wp14:editId="4013E8C9">
            <wp:simplePos x="0" y="0"/>
            <wp:positionH relativeFrom="margin">
              <wp:posOffset>2540</wp:posOffset>
            </wp:positionH>
            <wp:positionV relativeFrom="paragraph">
              <wp:posOffset>46990</wp:posOffset>
            </wp:positionV>
            <wp:extent cx="1579245" cy="789305"/>
            <wp:effectExtent l="0" t="0" r="1905" b="0"/>
            <wp:wrapTopAndBottom distT="0" distB="0"/>
            <wp:docPr id="4" name="image1.png" descr="Toronto Metropolitan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Toronto Metropolitan University logo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737">
        <w:t>Toronto Metropolitan University</w:t>
      </w:r>
      <w:r w:rsidR="00224619">
        <w:t xml:space="preserve"> </w:t>
      </w:r>
      <w:r w:rsidR="00632691">
        <w:t>(formerly Ryerson University)</w:t>
      </w:r>
    </w:p>
    <w:p w14:paraId="7DBE446F" w14:textId="281ABA99" w:rsidR="001E7490" w:rsidRDefault="002461CC">
      <w:pPr>
        <w:rPr>
          <w:b/>
        </w:rPr>
      </w:pPr>
      <w:r w:rsidRPr="00C52293">
        <w:rPr>
          <w:b/>
        </w:rPr>
        <w:t>Toronto</w:t>
      </w:r>
    </w:p>
    <w:p w14:paraId="0754466C" w14:textId="77777777" w:rsidR="001E7490" w:rsidRDefault="002461CC">
      <w:pPr>
        <w:pStyle w:val="Heading2"/>
      </w:pPr>
      <w:r>
        <w:t>Contact Information</w:t>
      </w:r>
    </w:p>
    <w:p w14:paraId="0A3617B1" w14:textId="1EECBA7A" w:rsidR="0009240E" w:rsidRDefault="00F733C2" w:rsidP="002246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Teachers and Counsellors: </w:t>
      </w:r>
      <w:r w:rsidR="00BD08A7">
        <w:rPr>
          <w:color w:val="000000"/>
        </w:rPr>
        <w:br/>
      </w:r>
      <w:r w:rsidR="00D50E01" w:rsidRPr="00C52293">
        <w:rPr>
          <w:color w:val="000000"/>
        </w:rPr>
        <w:t>416-979-</w:t>
      </w:r>
      <w:r w:rsidR="00D50E01">
        <w:rPr>
          <w:color w:val="000000"/>
        </w:rPr>
        <w:t>5027</w:t>
      </w:r>
      <w:r w:rsidR="00BD08A7">
        <w:rPr>
          <w:color w:val="000000"/>
        </w:rPr>
        <w:t xml:space="preserve"> | </w:t>
      </w:r>
      <w:hyperlink r:id="rId10" w:history="1">
        <w:r w:rsidR="00BD08A7" w:rsidRPr="00927D30">
          <w:rPr>
            <w:rStyle w:val="Hyperlink"/>
          </w:rPr>
          <w:t>guidance@torontomu.ca</w:t>
        </w:r>
      </w:hyperlink>
      <w:r w:rsidR="00A85AE7">
        <w:rPr>
          <w:color w:val="0563C1"/>
          <w:u w:val="single"/>
        </w:rPr>
        <w:t xml:space="preserve"> </w:t>
      </w:r>
    </w:p>
    <w:p w14:paraId="620C9AB6" w14:textId="405C7C64" w:rsidR="00224619" w:rsidRDefault="008F7299" w:rsidP="002957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Samantha Sobolewski</w:t>
      </w:r>
      <w:r w:rsidR="00224619">
        <w:t>,</w:t>
      </w:r>
      <w:r>
        <w:t xml:space="preserve"> Manager,</w:t>
      </w:r>
      <w:r w:rsidR="00224619">
        <w:t xml:space="preserve"> Student Recruitment</w:t>
      </w:r>
      <w:r>
        <w:t xml:space="preserve">, </w:t>
      </w:r>
      <w:r w:rsidR="002F28D1">
        <w:br/>
      </w:r>
      <w:r>
        <w:t>National Outreach</w:t>
      </w:r>
      <w:r w:rsidR="007666AF">
        <w:t xml:space="preserve">: </w:t>
      </w:r>
      <w:r w:rsidR="00224619">
        <w:t xml:space="preserve">416-979-5000, </w:t>
      </w:r>
      <w:r w:rsidR="00224619" w:rsidRPr="008406DA">
        <w:t xml:space="preserve">ext. </w:t>
      </w:r>
      <w:r w:rsidR="00A44140" w:rsidRPr="008406DA">
        <w:rPr>
          <w:rFonts w:cs="Arial"/>
          <w:color w:val="222222"/>
          <w:shd w:val="clear" w:color="auto" w:fill="FFFFFF"/>
        </w:rPr>
        <w:t>544371</w:t>
      </w:r>
      <w:r w:rsidR="002F28D1">
        <w:t xml:space="preserve"> </w:t>
      </w:r>
      <w:hyperlink r:id="rId11" w:history="1">
        <w:r w:rsidR="002F28D1" w:rsidRPr="007A2A62">
          <w:rPr>
            <w:rStyle w:val="Hyperlink"/>
          </w:rPr>
          <w:t>ssobolewski@torontomu.ca</w:t>
        </w:r>
      </w:hyperlink>
      <w:r>
        <w:t xml:space="preserve"> </w:t>
      </w:r>
      <w:r w:rsidR="00224619">
        <w:t xml:space="preserve"> </w:t>
      </w:r>
    </w:p>
    <w:p w14:paraId="3E9A08A4" w14:textId="71C990A8" w:rsidR="001E7490" w:rsidRDefault="002461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Admissions: </w:t>
      </w:r>
      <w:hyperlink r:id="rId12" w:history="1">
        <w:r w:rsidR="00434387" w:rsidRPr="000B740B">
          <w:rPr>
            <w:rStyle w:val="Hyperlink"/>
          </w:rPr>
          <w:t>www.torontomu.ca/admissions/undergraduate</w:t>
        </w:r>
      </w:hyperlink>
    </w:p>
    <w:p w14:paraId="364A63A8" w14:textId="5CBF6B83" w:rsidR="001E7490" w:rsidRDefault="002461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Scholarships and Awards: </w:t>
      </w:r>
      <w:hyperlink r:id="rId13" w:history="1">
        <w:r w:rsidR="00434387" w:rsidRPr="000B740B">
          <w:rPr>
            <w:rStyle w:val="Hyperlink"/>
          </w:rPr>
          <w:t>www.torontomu.ca/admissions/scholarships-awards</w:t>
        </w:r>
      </w:hyperlink>
    </w:p>
    <w:p w14:paraId="5EDDE2F8" w14:textId="67074423" w:rsidR="001E7490" w:rsidRDefault="00202FFA" w:rsidP="00396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Student Financial Assistance</w:t>
      </w:r>
      <w:r w:rsidR="00C52293" w:rsidRPr="00C52293">
        <w:rPr>
          <w:color w:val="000000"/>
        </w:rPr>
        <w:t>:</w:t>
      </w:r>
      <w:r w:rsidR="00CD1934">
        <w:rPr>
          <w:color w:val="000000"/>
        </w:rPr>
        <w:br/>
      </w:r>
      <w:hyperlink r:id="rId14" w:history="1">
        <w:r w:rsidR="00CD1934" w:rsidRPr="0006210E">
          <w:rPr>
            <w:rStyle w:val="Hyperlink"/>
          </w:rPr>
          <w:t>www.torontomu.ca/student-financial-assistance</w:t>
        </w:r>
      </w:hyperlink>
    </w:p>
    <w:p w14:paraId="0159341E" w14:textId="77777777" w:rsidR="001E7490" w:rsidRDefault="002461CC">
      <w:pPr>
        <w:pStyle w:val="Heading2"/>
      </w:pPr>
      <w:r>
        <w:t>University Information</w:t>
      </w:r>
    </w:p>
    <w:p w14:paraId="56310537" w14:textId="77777777" w:rsidR="001E7490" w:rsidRDefault="002461CC">
      <w:pPr>
        <w:pStyle w:val="Heading3"/>
      </w:pPr>
      <w:r>
        <w:t>Student Population</w:t>
      </w:r>
    </w:p>
    <w:p w14:paraId="280E05DC" w14:textId="21FF4742" w:rsidR="00202FFA" w:rsidRDefault="006E39B2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4</w:t>
      </w:r>
      <w:r>
        <w:rPr>
          <w:color w:val="000000"/>
        </w:rPr>
        <w:t>0</w:t>
      </w:r>
      <w:r w:rsidR="002461CC" w:rsidRPr="00C52293">
        <w:rPr>
          <w:color w:val="000000"/>
        </w:rPr>
        <w:t>,000</w:t>
      </w:r>
      <w:r w:rsidR="00CF2BDF">
        <w:rPr>
          <w:color w:val="000000"/>
        </w:rPr>
        <w:t>+</w:t>
      </w:r>
      <w:r w:rsidR="002461CC" w:rsidRPr="00C52293">
        <w:rPr>
          <w:color w:val="000000"/>
        </w:rPr>
        <w:t xml:space="preserve"> undergraduate</w:t>
      </w:r>
      <w:r w:rsidR="00E42303">
        <w:rPr>
          <w:color w:val="000000"/>
        </w:rPr>
        <w:t xml:space="preserve"> students</w:t>
      </w:r>
      <w:r w:rsidR="001C7C3A">
        <w:rPr>
          <w:color w:val="000000"/>
        </w:rPr>
        <w:t>.</w:t>
      </w:r>
    </w:p>
    <w:p w14:paraId="5E31B941" w14:textId="03E29F83" w:rsidR="001E7490" w:rsidRDefault="002461CC" w:rsidP="00202FFA">
      <w:pPr>
        <w:pStyle w:val="Heading3"/>
      </w:pPr>
      <w:r>
        <w:t>New Programs</w:t>
      </w:r>
    </w:p>
    <w:p w14:paraId="4BA75C78" w14:textId="77777777" w:rsidR="007666AF" w:rsidRDefault="00FB226F" w:rsidP="007666AF">
      <w:pPr>
        <w:pStyle w:val="ListParagraph"/>
        <w:numPr>
          <w:ilvl w:val="0"/>
          <w:numId w:val="7"/>
        </w:numPr>
      </w:pPr>
      <w:r>
        <w:t>None.</w:t>
      </w:r>
    </w:p>
    <w:p w14:paraId="7C9B73F3" w14:textId="052A87C6" w:rsidR="001B3AD8" w:rsidRPr="00224619" w:rsidRDefault="001B3AD8" w:rsidP="00224619">
      <w:pPr>
        <w:pStyle w:val="Heading3"/>
      </w:pPr>
      <w:r w:rsidRPr="00224619">
        <w:t>Program Changes</w:t>
      </w:r>
    </w:p>
    <w:p w14:paraId="3E82D36E" w14:textId="13BAAE3D" w:rsidR="00FB226F" w:rsidRDefault="00FB226F" w:rsidP="00FB226F">
      <w:pPr>
        <w:pStyle w:val="ListParagraph"/>
        <w:numPr>
          <w:ilvl w:val="0"/>
          <w:numId w:val="7"/>
        </w:numPr>
      </w:pPr>
      <w:r>
        <w:t>Interior Design now has an optional co-op</w:t>
      </w:r>
      <w:r w:rsidR="00163C6F">
        <w:t xml:space="preserve"> and has</w:t>
      </w:r>
      <w:r>
        <w:t xml:space="preserve"> transitioned from a Bachelor of Interior Design to a Bachelor of Fine Arts.</w:t>
      </w:r>
      <w:r>
        <w:rPr>
          <w:rFonts w:ascii="Calibri" w:hAnsi="Calibri" w:cs="Calibri"/>
        </w:rPr>
        <w:t> </w:t>
      </w:r>
    </w:p>
    <w:p w14:paraId="3BF5F276" w14:textId="4C6A713B" w:rsidR="00FB226F" w:rsidRDefault="00FB226F" w:rsidP="00FB226F">
      <w:pPr>
        <w:pStyle w:val="ListParagraph"/>
        <w:numPr>
          <w:ilvl w:val="0"/>
          <w:numId w:val="7"/>
        </w:numPr>
      </w:pPr>
      <w:r>
        <w:t xml:space="preserve">Starting </w:t>
      </w:r>
      <w:r w:rsidR="00163C6F">
        <w:t xml:space="preserve">in </w:t>
      </w:r>
      <w:r>
        <w:t>fall 2025, our Geographic Analysis program will become a 5-year program with mandatory</w:t>
      </w:r>
      <w:r>
        <w:rPr>
          <w:rFonts w:ascii="Calibri" w:hAnsi="Calibri" w:cs="Calibri"/>
        </w:rPr>
        <w:t> </w:t>
      </w:r>
      <w:r>
        <w:t>co-op</w:t>
      </w:r>
      <w:r w:rsidR="00485E09">
        <w:t>.</w:t>
      </w:r>
    </w:p>
    <w:p w14:paraId="656367FD" w14:textId="77777777" w:rsidR="00FB226F" w:rsidRDefault="00FB226F" w:rsidP="00FB226F">
      <w:pPr>
        <w:pStyle w:val="ListParagraph"/>
        <w:numPr>
          <w:ilvl w:val="0"/>
          <w:numId w:val="7"/>
        </w:numPr>
      </w:pPr>
      <w:r>
        <w:t>New co-op option available for Criminology, Language and Intercultural Relations, and Psychology.</w:t>
      </w:r>
    </w:p>
    <w:p w14:paraId="4E72EDE7" w14:textId="77777777" w:rsidR="002F28D1" w:rsidRDefault="00FB226F" w:rsidP="002F28D1">
      <w:pPr>
        <w:pStyle w:val="ListParagraph"/>
        <w:numPr>
          <w:ilvl w:val="0"/>
          <w:numId w:val="7"/>
        </w:numPr>
      </w:pPr>
      <w:r>
        <w:t>Applicants to our B</w:t>
      </w:r>
      <w:r w:rsidR="00485E09">
        <w:t xml:space="preserve">achelor of </w:t>
      </w:r>
      <w:r>
        <w:t>Comm</w:t>
      </w:r>
      <w:r w:rsidR="00485E09">
        <w:t>erce</w:t>
      </w:r>
      <w:r>
        <w:t xml:space="preserve"> programs in the Ted Rogers School of Management now</w:t>
      </w:r>
      <w:r w:rsidRPr="00F0232C">
        <w:rPr>
          <w:rFonts w:ascii="Calibri" w:hAnsi="Calibri" w:cs="Calibri"/>
        </w:rPr>
        <w:t> </w:t>
      </w:r>
      <w:r>
        <w:t>have the choice to apply directly to the regular 4-year program or a 5-year co-op</w:t>
      </w:r>
      <w:r w:rsidR="00485E09">
        <w:t xml:space="preserve"> option</w:t>
      </w:r>
      <w:r>
        <w:t>.</w:t>
      </w:r>
    </w:p>
    <w:p w14:paraId="7441540F" w14:textId="707187C8" w:rsidR="00605483" w:rsidRDefault="00605483" w:rsidP="002F28D1">
      <w:pPr>
        <w:pStyle w:val="ListParagraph"/>
        <w:numPr>
          <w:ilvl w:val="0"/>
          <w:numId w:val="7"/>
        </w:numPr>
      </w:pPr>
      <w:r w:rsidRPr="002F28D1">
        <w:rPr>
          <w:shd w:val="clear" w:color="auto" w:fill="FFFFFF"/>
        </w:rPr>
        <w:t>The International Economics and Finance program has been renamed the Economics and Finance program.</w:t>
      </w:r>
      <w:r w:rsidR="00D21F31" w:rsidRPr="002F28D1">
        <w:rPr>
          <w:shd w:val="clear" w:color="auto" w:fill="FFFFFF"/>
        </w:rPr>
        <w:t xml:space="preserve"> T</w:t>
      </w:r>
      <w:r w:rsidRPr="002F28D1">
        <w:rPr>
          <w:shd w:val="clear" w:color="auto" w:fill="FFFFFF"/>
        </w:rPr>
        <w:t>he program now offers an honours designation, co-op availability, a revised curriculum, updated admission requirements and sits on the common arts platform.</w:t>
      </w:r>
    </w:p>
    <w:p w14:paraId="397AFEAD" w14:textId="14E435CD" w:rsidR="001E7490" w:rsidRDefault="002461CC">
      <w:pPr>
        <w:pStyle w:val="Heading3"/>
      </w:pPr>
      <w:r>
        <w:t>Campus Tours and Events</w:t>
      </w:r>
    </w:p>
    <w:p w14:paraId="282C0AF8" w14:textId="689CAADE" w:rsidR="001E7490" w:rsidRDefault="002461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In-person</w:t>
      </w:r>
      <w:r w:rsidR="0009240E">
        <w:rPr>
          <w:color w:val="000000"/>
        </w:rPr>
        <w:t xml:space="preserve"> tours</w:t>
      </w:r>
      <w:r>
        <w:rPr>
          <w:color w:val="000000"/>
        </w:rPr>
        <w:t xml:space="preserve">: </w:t>
      </w:r>
      <w:r w:rsidR="00253031">
        <w:rPr>
          <w:color w:val="000000"/>
        </w:rPr>
        <w:t xml:space="preserve">Guided campus tours for school groups and </w:t>
      </w:r>
      <w:r>
        <w:rPr>
          <w:color w:val="000000"/>
        </w:rPr>
        <w:t>for prospective students, applicants and their supporters</w:t>
      </w:r>
      <w:r w:rsidR="00253031">
        <w:rPr>
          <w:color w:val="000000"/>
        </w:rPr>
        <w:t xml:space="preserve"> are available</w:t>
      </w:r>
      <w:r>
        <w:rPr>
          <w:color w:val="000000"/>
        </w:rPr>
        <w:t xml:space="preserve"> throughout the week and on select Saturdays.</w:t>
      </w:r>
    </w:p>
    <w:p w14:paraId="36D2781A" w14:textId="4C250D27" w:rsidR="0009240E" w:rsidRPr="00683559" w:rsidRDefault="00485E09" w:rsidP="0068355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</w:t>
      </w:r>
      <w:r w:rsidR="0009240E">
        <w:t xml:space="preserve">vents and information sessions for prospective students, parents and supporters are available. </w:t>
      </w:r>
    </w:p>
    <w:p w14:paraId="6928DD02" w14:textId="3FFF07CD" w:rsidR="001E7490" w:rsidRDefault="0009240E" w:rsidP="000924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 </w:t>
      </w:r>
      <w:r w:rsidR="00227653">
        <w:rPr>
          <w:color w:val="000000"/>
        </w:rPr>
        <w:t>learn about</w:t>
      </w:r>
      <w:r>
        <w:rPr>
          <w:color w:val="000000"/>
        </w:rPr>
        <w:t xml:space="preserve"> all events and to register, visit: </w:t>
      </w:r>
      <w:hyperlink r:id="rId15" w:history="1">
        <w:r w:rsidR="00E42303" w:rsidRPr="0006210E">
          <w:rPr>
            <w:rStyle w:val="Hyperlink"/>
          </w:rPr>
          <w:t>www.torontomu.ca/</w:t>
        </w:r>
        <w:r w:rsidR="00E42303" w:rsidRPr="0006210E">
          <w:rPr>
            <w:rStyle w:val="Hyperlink"/>
          </w:rPr>
          <w:br/>
          <w:t>admissions/undergraduate/future-student-events</w:t>
        </w:r>
      </w:hyperlink>
      <w:r w:rsidR="00227653">
        <w:rPr>
          <w:color w:val="000000"/>
        </w:rPr>
        <w:t>.</w:t>
      </w:r>
    </w:p>
    <w:p w14:paraId="558DE25F" w14:textId="77777777" w:rsidR="001E7490" w:rsidRDefault="002461CC">
      <w:pPr>
        <w:pStyle w:val="Heading2"/>
      </w:pPr>
      <w:r>
        <w:t>Admission and Transition Information</w:t>
      </w:r>
    </w:p>
    <w:p w14:paraId="3F32324D" w14:textId="007A2C57" w:rsidR="001E7490" w:rsidRDefault="002461CC">
      <w:pPr>
        <w:pStyle w:val="Heading3"/>
      </w:pPr>
      <w:r>
        <w:t>Fall Offer of Admission</w:t>
      </w:r>
    </w:p>
    <w:p w14:paraId="03C07B02" w14:textId="28941ED9" w:rsidR="001E7490" w:rsidRDefault="002461CC" w:rsidP="00485E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 xml:space="preserve">We release offers </w:t>
      </w:r>
      <w:r w:rsidR="00731D6B">
        <w:rPr>
          <w:color w:val="000000"/>
        </w:rPr>
        <w:t xml:space="preserve">starting in </w:t>
      </w:r>
      <w:r w:rsidR="00194B1E">
        <w:rPr>
          <w:color w:val="000000"/>
        </w:rPr>
        <w:t>November</w:t>
      </w:r>
      <w:r w:rsidRPr="00C52293">
        <w:rPr>
          <w:color w:val="000000"/>
        </w:rPr>
        <w:t xml:space="preserve"> and </w:t>
      </w:r>
      <w:proofErr w:type="gramStart"/>
      <w:r w:rsidRPr="00C52293">
        <w:rPr>
          <w:color w:val="000000"/>
        </w:rPr>
        <w:t>continue on</w:t>
      </w:r>
      <w:proofErr w:type="gramEnd"/>
      <w:r w:rsidRPr="00C52293">
        <w:rPr>
          <w:color w:val="000000"/>
        </w:rPr>
        <w:t xml:space="preserve"> a rolling basis. </w:t>
      </w:r>
      <w:r w:rsidRPr="00485E09">
        <w:rPr>
          <w:color w:val="000000"/>
        </w:rPr>
        <w:t xml:space="preserve">We make </w:t>
      </w:r>
      <w:proofErr w:type="gramStart"/>
      <w:r w:rsidR="004C7C67" w:rsidRPr="00485E09">
        <w:rPr>
          <w:color w:val="000000"/>
        </w:rPr>
        <w:t>the majority of</w:t>
      </w:r>
      <w:proofErr w:type="gramEnd"/>
      <w:r w:rsidR="00C52293" w:rsidRPr="00485E09">
        <w:rPr>
          <w:color w:val="000000"/>
        </w:rPr>
        <w:t xml:space="preserve"> </w:t>
      </w:r>
      <w:r w:rsidRPr="00485E09">
        <w:rPr>
          <w:color w:val="000000"/>
        </w:rPr>
        <w:t>admission decisions between February and the end of May.</w:t>
      </w:r>
    </w:p>
    <w:p w14:paraId="0A3BB6B3" w14:textId="336CD3D2" w:rsidR="001E7490" w:rsidRDefault="002461CC" w:rsidP="000B74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 xml:space="preserve">Applicants </w:t>
      </w:r>
      <w:r w:rsidR="00485E09">
        <w:rPr>
          <w:color w:val="000000"/>
        </w:rPr>
        <w:t>can</w:t>
      </w:r>
      <w:r w:rsidRPr="00C52293">
        <w:rPr>
          <w:color w:val="000000"/>
        </w:rPr>
        <w:t xml:space="preserve"> view all communications and admission decisions </w:t>
      </w:r>
      <w:r w:rsidR="00E42303">
        <w:rPr>
          <w:color w:val="000000"/>
        </w:rPr>
        <w:t>in</w:t>
      </w:r>
      <w:r w:rsidRPr="00C52293">
        <w:rPr>
          <w:color w:val="000000"/>
        </w:rPr>
        <w:t xml:space="preserve"> their </w:t>
      </w:r>
      <w:proofErr w:type="spellStart"/>
      <w:r w:rsidRPr="00C52293">
        <w:rPr>
          <w:color w:val="000000"/>
        </w:rPr>
        <w:t>Choose</w:t>
      </w:r>
      <w:r w:rsidR="00434387">
        <w:rPr>
          <w:color w:val="000000"/>
        </w:rPr>
        <w:t>TMU</w:t>
      </w:r>
      <w:proofErr w:type="spellEnd"/>
      <w:r w:rsidRPr="00C52293">
        <w:rPr>
          <w:color w:val="000000"/>
        </w:rPr>
        <w:t xml:space="preserve"> </w:t>
      </w:r>
      <w:r w:rsidR="00434387">
        <w:rPr>
          <w:color w:val="000000"/>
        </w:rPr>
        <w:t>A</w:t>
      </w:r>
      <w:r w:rsidRPr="00C52293">
        <w:rPr>
          <w:color w:val="000000"/>
        </w:rPr>
        <w:t xml:space="preserve">pplicant </w:t>
      </w:r>
      <w:r w:rsidR="00434387">
        <w:rPr>
          <w:color w:val="000000"/>
        </w:rPr>
        <w:t>P</w:t>
      </w:r>
      <w:r w:rsidRPr="00C52293">
        <w:rPr>
          <w:color w:val="000000"/>
        </w:rPr>
        <w:t>ortal at:</w:t>
      </w:r>
      <w:r w:rsidR="00224619">
        <w:t xml:space="preserve"> </w:t>
      </w:r>
      <w:hyperlink r:id="rId16" w:history="1">
        <w:r w:rsidR="00224619" w:rsidRPr="0094490F">
          <w:rPr>
            <w:rStyle w:val="Hyperlink"/>
          </w:rPr>
          <w:t>https://torontomu.ca/choosetmu</w:t>
        </w:r>
      </w:hyperlink>
      <w:r w:rsidRPr="000B740B">
        <w:rPr>
          <w:color w:val="000000"/>
        </w:rPr>
        <w:t>.</w:t>
      </w:r>
    </w:p>
    <w:p w14:paraId="2FDCA2A2" w14:textId="77777777" w:rsidR="001E7490" w:rsidRDefault="002461CC">
      <w:pPr>
        <w:pStyle w:val="Heading3"/>
      </w:pPr>
      <w:r>
        <w:t>Alternative Offers of Admission</w:t>
      </w:r>
    </w:p>
    <w:p w14:paraId="4003DFAD" w14:textId="77777777" w:rsidR="00253031" w:rsidRPr="002C6FE2" w:rsidRDefault="00253031" w:rsidP="00224619">
      <w:pPr>
        <w:pStyle w:val="ListParagraph"/>
        <w:numPr>
          <w:ilvl w:val="0"/>
          <w:numId w:val="33"/>
        </w:numPr>
      </w:pPr>
      <w:r>
        <w:t>We may provide alternative offers of admission for some programs where applicants lack prerequisites or competitive entry averages.</w:t>
      </w:r>
    </w:p>
    <w:p w14:paraId="75E0650C" w14:textId="40D0E2A8" w:rsidR="001E7490" w:rsidRDefault="00D21F31" w:rsidP="00BF3A8F">
      <w:pPr>
        <w:pStyle w:val="Heading3"/>
      </w:pPr>
      <w:r>
        <w:br w:type="column"/>
      </w:r>
      <w:r w:rsidR="002461CC">
        <w:t>Accessibility Services</w:t>
      </w:r>
    </w:p>
    <w:p w14:paraId="03AB423D" w14:textId="6AA9C213" w:rsidR="006C145D" w:rsidRPr="00C52293" w:rsidRDefault="00BF3A8F" w:rsidP="003F4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color w:val="000000"/>
        </w:rPr>
        <w:t>A</w:t>
      </w:r>
      <w:r w:rsidR="002461CC" w:rsidRPr="00C52293">
        <w:rPr>
          <w:color w:val="000000"/>
        </w:rPr>
        <w:t xml:space="preserve">cademic Accommodation Support </w:t>
      </w:r>
      <w:r w:rsidR="00F05BE0">
        <w:rPr>
          <w:color w:val="000000"/>
        </w:rPr>
        <w:t>works with students and faculty to reduce disability-related barriers and ensure that students have equal access to education</w:t>
      </w:r>
      <w:r w:rsidR="002461CC" w:rsidRPr="00C52293">
        <w:t>.</w:t>
      </w:r>
      <w:r w:rsidR="00E42303">
        <w:br/>
      </w:r>
      <w:hyperlink r:id="rId17" w:history="1">
        <w:r w:rsidR="00E42303" w:rsidRPr="0006210E">
          <w:rPr>
            <w:rStyle w:val="Hyperlink"/>
          </w:rPr>
          <w:t>www.torontomu.ca/student-life-and-learning/learning-support</w:t>
        </w:r>
      </w:hyperlink>
      <w:r w:rsidR="00E42303">
        <w:t xml:space="preserve"> </w:t>
      </w:r>
    </w:p>
    <w:p w14:paraId="342073EC" w14:textId="71F69197" w:rsidR="001E7490" w:rsidRDefault="002461CC">
      <w:pPr>
        <w:pStyle w:val="Heading3"/>
      </w:pPr>
      <w:r>
        <w:t xml:space="preserve">Grade 11 </w:t>
      </w:r>
      <w:r w:rsidR="0090069C">
        <w:t>Grades</w:t>
      </w:r>
    </w:p>
    <w:p w14:paraId="5C0BE4B9" w14:textId="52421375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 xml:space="preserve">We release offers for Grades-Only programs </w:t>
      </w:r>
      <w:r w:rsidR="00731D6B">
        <w:rPr>
          <w:color w:val="000000"/>
        </w:rPr>
        <w:t xml:space="preserve">starting in </w:t>
      </w:r>
      <w:r w:rsidR="00194B1E">
        <w:rPr>
          <w:color w:val="000000"/>
        </w:rPr>
        <w:t>November</w:t>
      </w:r>
      <w:r w:rsidRPr="00C52293">
        <w:rPr>
          <w:color w:val="000000"/>
        </w:rPr>
        <w:t xml:space="preserve"> </w:t>
      </w:r>
      <w:r w:rsidR="003F4F54">
        <w:rPr>
          <w:color w:val="000000"/>
        </w:rPr>
        <w:t>based on</w:t>
      </w:r>
      <w:r w:rsidRPr="00C52293">
        <w:rPr>
          <w:color w:val="000000"/>
        </w:rPr>
        <w:t xml:space="preserve"> final Grade 11 averages and registration in the required Grade 12 courses.</w:t>
      </w:r>
    </w:p>
    <w:p w14:paraId="4F526BB1" w14:textId="6AC0F4B4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All offers based on Grade 11 final marks and Grade 12 course registration</w:t>
      </w:r>
      <w:r w:rsidR="0090069C">
        <w:rPr>
          <w:color w:val="000000"/>
        </w:rPr>
        <w:t xml:space="preserve"> or </w:t>
      </w:r>
      <w:r w:rsidRPr="00C52293">
        <w:rPr>
          <w:color w:val="000000"/>
        </w:rPr>
        <w:t>interim results are conditional.</w:t>
      </w:r>
    </w:p>
    <w:p w14:paraId="27FA4104" w14:textId="77777777" w:rsidR="001E7490" w:rsidRDefault="002461CC">
      <w:pPr>
        <w:pStyle w:val="Heading3"/>
      </w:pPr>
      <w:r>
        <w:t>Supplemental Application</w:t>
      </w:r>
    </w:p>
    <w:p w14:paraId="0EAA0B69" w14:textId="18DCAF93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 xml:space="preserve">Grades-Plus programs </w:t>
      </w:r>
      <w:r w:rsidR="00EB29AB">
        <w:rPr>
          <w:color w:val="000000"/>
        </w:rPr>
        <w:t>have</w:t>
      </w:r>
      <w:r w:rsidRPr="00C52293">
        <w:rPr>
          <w:color w:val="000000"/>
        </w:rPr>
        <w:t xml:space="preserve"> non-academic requirements for admission consideration. </w:t>
      </w:r>
      <w:proofErr w:type="gramStart"/>
      <w:r w:rsidRPr="00C52293">
        <w:rPr>
          <w:color w:val="000000"/>
        </w:rPr>
        <w:t>A list of Grades-Plus programs,</w:t>
      </w:r>
      <w:proofErr w:type="gramEnd"/>
      <w:r w:rsidRPr="00C52293">
        <w:rPr>
          <w:color w:val="000000"/>
        </w:rPr>
        <w:t xml:space="preserve"> associated non-academic requirements and submission instructions</w:t>
      </w:r>
      <w:r w:rsidR="007308D8">
        <w:rPr>
          <w:color w:val="000000"/>
        </w:rPr>
        <w:t xml:space="preserve"> are</w:t>
      </w:r>
      <w:r w:rsidRPr="00C52293">
        <w:rPr>
          <w:color w:val="000000"/>
        </w:rPr>
        <w:t xml:space="preserve"> available at:</w:t>
      </w:r>
      <w:r w:rsidR="006C145D">
        <w:t xml:space="preserve"> </w:t>
      </w:r>
      <w:hyperlink r:id="rId18" w:history="1">
        <w:r w:rsidR="00434387" w:rsidRPr="007F6E35">
          <w:rPr>
            <w:rStyle w:val="Hyperlink"/>
          </w:rPr>
          <w:t>www.torontomu.ca/programs/undergraduate</w:t>
        </w:r>
      </w:hyperlink>
      <w:r w:rsidRPr="006C145D">
        <w:rPr>
          <w:color w:val="000000"/>
        </w:rPr>
        <w:t>.</w:t>
      </w:r>
    </w:p>
    <w:p w14:paraId="4904E513" w14:textId="3BD92307" w:rsidR="006C145D" w:rsidRDefault="006C145D" w:rsidP="00C52293">
      <w:pPr>
        <w:pStyle w:val="Heading3"/>
      </w:pPr>
    </w:p>
    <w:p w14:paraId="2C846C60" w14:textId="50618A56" w:rsidR="001E7490" w:rsidRDefault="002461CC">
      <w:pPr>
        <w:pStyle w:val="Heading3"/>
      </w:pPr>
      <w:r>
        <w:t>Ranking on OUAC Application</w:t>
      </w:r>
    </w:p>
    <w:p w14:paraId="6F3E5F50" w14:textId="40D63D53" w:rsidR="001E7490" w:rsidRDefault="002461CC" w:rsidP="00C522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We do not consider order of choice</w:t>
      </w:r>
      <w:r w:rsidR="00E42303">
        <w:rPr>
          <w:color w:val="000000"/>
        </w:rPr>
        <w:t>s</w:t>
      </w:r>
      <w:r w:rsidRPr="00C52293">
        <w:rPr>
          <w:color w:val="000000"/>
        </w:rPr>
        <w:t xml:space="preserve"> in the admission selection process.</w:t>
      </w:r>
    </w:p>
    <w:p w14:paraId="46DB61FE" w14:textId="77777777" w:rsidR="001E7490" w:rsidRDefault="002461CC">
      <w:pPr>
        <w:pStyle w:val="Heading3"/>
      </w:pPr>
      <w:r>
        <w:t>Tuition Deposit</w:t>
      </w:r>
    </w:p>
    <w:p w14:paraId="6796009E" w14:textId="57270A8E" w:rsidR="00220638" w:rsidRDefault="00220638" w:rsidP="002206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</w:rPr>
      </w:pPr>
      <w:r w:rsidRPr="00220638">
        <w:rPr>
          <w:color w:val="000000"/>
        </w:rPr>
        <w:t xml:space="preserve">Domestic applicants: $500 for full-time programs, $200 for </w:t>
      </w:r>
      <w:r>
        <w:rPr>
          <w:color w:val="000000"/>
        </w:rPr>
        <w:br/>
      </w:r>
      <w:r w:rsidRPr="00220638">
        <w:rPr>
          <w:color w:val="000000"/>
        </w:rPr>
        <w:t>part-time programs.</w:t>
      </w:r>
    </w:p>
    <w:p w14:paraId="789DA4A3" w14:textId="2376A9EF" w:rsidR="00220638" w:rsidRDefault="00220638" w:rsidP="002206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</w:rPr>
      </w:pPr>
      <w:r w:rsidRPr="00220638">
        <w:rPr>
          <w:color w:val="000000"/>
        </w:rPr>
        <w:t>International applicants: $</w:t>
      </w:r>
      <w:r w:rsidR="00605483">
        <w:rPr>
          <w:color w:val="000000"/>
        </w:rPr>
        <w:t>2,000</w:t>
      </w:r>
      <w:r w:rsidRPr="00220638">
        <w:rPr>
          <w:color w:val="000000"/>
        </w:rPr>
        <w:t xml:space="preserve"> for </w:t>
      </w:r>
      <w:r w:rsidR="00605483">
        <w:rPr>
          <w:color w:val="000000"/>
        </w:rPr>
        <w:t>all</w:t>
      </w:r>
      <w:r w:rsidRPr="00220638">
        <w:rPr>
          <w:color w:val="000000"/>
        </w:rPr>
        <w:t xml:space="preserve"> programs</w:t>
      </w:r>
      <w:r w:rsidR="00213631">
        <w:rPr>
          <w:color w:val="000000"/>
        </w:rPr>
        <w:t>.</w:t>
      </w:r>
    </w:p>
    <w:p w14:paraId="6E4334E4" w14:textId="2C0226B6" w:rsidR="00220638" w:rsidRPr="00220638" w:rsidRDefault="00220638" w:rsidP="002206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220638">
        <w:rPr>
          <w:color w:val="000000"/>
        </w:rPr>
        <w:t xml:space="preserve">Due: June </w:t>
      </w:r>
      <w:r w:rsidR="0089284B">
        <w:rPr>
          <w:color w:val="000000"/>
        </w:rPr>
        <w:t>5</w:t>
      </w:r>
      <w:r w:rsidRPr="00220638">
        <w:rPr>
          <w:color w:val="000000"/>
        </w:rPr>
        <w:t>, 202</w:t>
      </w:r>
      <w:r w:rsidR="0089284B">
        <w:rPr>
          <w:color w:val="000000"/>
        </w:rPr>
        <w:t>5</w:t>
      </w:r>
      <w:r w:rsidRPr="00220638">
        <w:rPr>
          <w:color w:val="000000"/>
        </w:rPr>
        <w:t>.</w:t>
      </w:r>
    </w:p>
    <w:p w14:paraId="057E3A50" w14:textId="7544DF9B" w:rsidR="001E7490" w:rsidRDefault="002461CC" w:rsidP="002206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b/>
          <w:color w:val="000000"/>
        </w:rPr>
        <w:t>Note:</w:t>
      </w:r>
      <w:r w:rsidRPr="00C52293">
        <w:rPr>
          <w:color w:val="000000"/>
        </w:rPr>
        <w:t xml:space="preserve"> O</w:t>
      </w:r>
      <w:r w:rsidR="00CC5F9E">
        <w:rPr>
          <w:color w:val="000000"/>
        </w:rPr>
        <w:t xml:space="preserve">ntario </w:t>
      </w:r>
      <w:r w:rsidRPr="00C52293">
        <w:rPr>
          <w:color w:val="000000"/>
        </w:rPr>
        <w:t>S</w:t>
      </w:r>
      <w:r w:rsidR="00CC5F9E">
        <w:rPr>
          <w:color w:val="000000"/>
        </w:rPr>
        <w:t xml:space="preserve">tudent </w:t>
      </w:r>
      <w:r w:rsidRPr="00C52293">
        <w:rPr>
          <w:color w:val="000000"/>
        </w:rPr>
        <w:t>A</w:t>
      </w:r>
      <w:r w:rsidR="00CC5F9E">
        <w:rPr>
          <w:color w:val="000000"/>
        </w:rPr>
        <w:t xml:space="preserve">ssistance </w:t>
      </w:r>
      <w:r w:rsidRPr="00C52293">
        <w:rPr>
          <w:color w:val="000000"/>
        </w:rPr>
        <w:t>P</w:t>
      </w:r>
      <w:r w:rsidR="00CC5F9E">
        <w:rPr>
          <w:color w:val="000000"/>
        </w:rPr>
        <w:t>rogram</w:t>
      </w:r>
      <w:r w:rsidRPr="00C52293">
        <w:rPr>
          <w:color w:val="000000"/>
        </w:rPr>
        <w:t xml:space="preserve">, Registered Education Savings </w:t>
      </w:r>
      <w:proofErr w:type="gramStart"/>
      <w:r w:rsidRPr="00C52293">
        <w:rPr>
          <w:color w:val="000000"/>
        </w:rPr>
        <w:t>Plans</w:t>
      </w:r>
      <w:proofErr w:type="gramEnd"/>
      <w:r w:rsidRPr="00C52293">
        <w:rPr>
          <w:color w:val="000000"/>
        </w:rPr>
        <w:t xml:space="preserve"> and entrance scholarships are rarely available before the tuition deposit due date.</w:t>
      </w:r>
    </w:p>
    <w:p w14:paraId="568FB4E6" w14:textId="77777777" w:rsidR="001E7490" w:rsidRDefault="002461CC">
      <w:pPr>
        <w:pStyle w:val="Heading3"/>
      </w:pPr>
      <w:r>
        <w:t>First-year Course Selection Process</w:t>
      </w:r>
    </w:p>
    <w:p w14:paraId="621BD157" w14:textId="77777777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 w:rsidRPr="00C52293">
        <w:rPr>
          <w:color w:val="000000"/>
        </w:rPr>
        <w:t xml:space="preserve">Required courses are generally automatically added into first-year timetables. </w:t>
      </w:r>
    </w:p>
    <w:p w14:paraId="603AE520" w14:textId="158DE945" w:rsidR="001E7490" w:rsidRDefault="00253031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early August, n</w:t>
      </w:r>
      <w:r w:rsidRPr="00C52293">
        <w:rPr>
          <w:color w:val="000000"/>
        </w:rPr>
        <w:t xml:space="preserve">ew </w:t>
      </w:r>
      <w:r w:rsidR="002461CC" w:rsidRPr="00C52293">
        <w:rPr>
          <w:color w:val="000000"/>
        </w:rPr>
        <w:t>students will select elective</w:t>
      </w:r>
      <w:r w:rsidR="007308D8">
        <w:rPr>
          <w:color w:val="000000"/>
        </w:rPr>
        <w:t>s</w:t>
      </w:r>
      <w:r w:rsidR="002461CC" w:rsidRPr="00C52293">
        <w:rPr>
          <w:color w:val="000000"/>
        </w:rPr>
        <w:t xml:space="preserve">. </w:t>
      </w:r>
    </w:p>
    <w:p w14:paraId="3A6B2918" w14:textId="2C477F97" w:rsidR="00CB41B4" w:rsidRDefault="002461CC" w:rsidP="00A472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C52293">
        <w:rPr>
          <w:color w:val="000000"/>
        </w:rPr>
        <w:t xml:space="preserve">We encourage students to review the Approved Students </w:t>
      </w:r>
      <w:r>
        <w:rPr>
          <w:color w:val="000000"/>
        </w:rPr>
        <w:t>web</w:t>
      </w:r>
      <w:r w:rsidR="004C7C67">
        <w:rPr>
          <w:color w:val="000000"/>
        </w:rPr>
        <w:t xml:space="preserve"> </w:t>
      </w:r>
      <w:r>
        <w:rPr>
          <w:color w:val="000000"/>
        </w:rPr>
        <w:t>page</w:t>
      </w:r>
      <w:r w:rsidRPr="00C52293">
        <w:rPr>
          <w:color w:val="000000"/>
        </w:rPr>
        <w:t xml:space="preserve"> for details:</w:t>
      </w:r>
      <w:r w:rsidR="006C145D">
        <w:rPr>
          <w:color w:val="000000"/>
        </w:rPr>
        <w:t xml:space="preserve"> </w:t>
      </w:r>
      <w:hyperlink r:id="rId19" w:history="1">
        <w:r w:rsidR="008D74F6" w:rsidRPr="0006210E">
          <w:rPr>
            <w:rStyle w:val="Hyperlink"/>
          </w:rPr>
          <w:t>www.torontomu.ca/admissions/undergraduate/</w:t>
        </w:r>
        <w:r w:rsidR="008D74F6" w:rsidRPr="0006210E">
          <w:rPr>
            <w:rStyle w:val="Hyperlink"/>
          </w:rPr>
          <w:br/>
          <w:t>after-applying/approved-students</w:t>
        </w:r>
      </w:hyperlink>
      <w:r w:rsidRPr="00C52293">
        <w:rPr>
          <w:color w:val="000000"/>
        </w:rPr>
        <w:t xml:space="preserve">. </w:t>
      </w:r>
    </w:p>
    <w:p w14:paraId="5E68D5CA" w14:textId="08D04EC9" w:rsidR="001E7490" w:rsidRDefault="002461CC">
      <w:pPr>
        <w:pStyle w:val="Heading3"/>
      </w:pPr>
      <w:r>
        <w:t>Support for Transition to University</w:t>
      </w:r>
    </w:p>
    <w:p w14:paraId="42EF01AC" w14:textId="1B3BF424" w:rsidR="008D74F6" w:rsidRDefault="002461CC" w:rsidP="00A472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 w:rsidRPr="008D74F6">
        <w:rPr>
          <w:color w:val="000000"/>
        </w:rPr>
        <w:t xml:space="preserve">A wide range of university and program orientation activities </w:t>
      </w:r>
      <w:r w:rsidR="006E39B2" w:rsidRPr="008D74F6">
        <w:rPr>
          <w:color w:val="000000"/>
        </w:rPr>
        <w:t xml:space="preserve">are </w:t>
      </w:r>
      <w:r w:rsidRPr="008D74F6">
        <w:rPr>
          <w:color w:val="000000"/>
        </w:rPr>
        <w:t>available, as well as continued transitional support throughout first year.</w:t>
      </w:r>
      <w:r w:rsidR="00A472F4">
        <w:t xml:space="preserve"> | </w:t>
      </w:r>
      <w:hyperlink r:id="rId20" w:history="1">
        <w:r w:rsidR="00A472F4" w:rsidRPr="00E0566B">
          <w:rPr>
            <w:rStyle w:val="Hyperlink"/>
          </w:rPr>
          <w:t>www.torontomu.ca/student-life-and-learning</w:t>
        </w:r>
      </w:hyperlink>
      <w:r w:rsidR="00A472F4">
        <w:t xml:space="preserve"> </w:t>
      </w:r>
    </w:p>
    <w:p w14:paraId="3AC54F48" w14:textId="45524122" w:rsidR="00A472F4" w:rsidRDefault="00753FED" w:rsidP="00A472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t xml:space="preserve">Breaking Barriers to University Education provides resources and opportunities to students in communities with external challenges </w:t>
      </w:r>
      <w:r w:rsidR="007308D8">
        <w:t>to</w:t>
      </w:r>
      <w:r>
        <w:t xml:space="preserve"> university education. </w:t>
      </w:r>
      <w:r w:rsidR="00157B77">
        <w:t>Email</w:t>
      </w:r>
      <w:r>
        <w:t xml:space="preserve"> </w:t>
      </w:r>
      <w:hyperlink r:id="rId21" w:history="1">
        <w:r w:rsidR="00A85AE7" w:rsidRPr="004662DD">
          <w:rPr>
            <w:rStyle w:val="Hyperlink"/>
          </w:rPr>
          <w:t>visitus@torontomu.ca</w:t>
        </w:r>
      </w:hyperlink>
      <w:r w:rsidR="00A85AE7">
        <w:t xml:space="preserve"> </w:t>
      </w:r>
      <w:r>
        <w:t>for upcoming</w:t>
      </w:r>
      <w:r w:rsidR="00475874">
        <w:t xml:space="preserve"> </w:t>
      </w:r>
      <w:r>
        <w:t>events.</w:t>
      </w:r>
    </w:p>
    <w:p w14:paraId="76215688" w14:textId="1AE626CC" w:rsidR="00AF1C59" w:rsidRPr="006C145D" w:rsidRDefault="00AF1C59" w:rsidP="00A472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F1C59">
        <w:t xml:space="preserve">With </w:t>
      </w:r>
      <w:r>
        <w:t>100+</w:t>
      </w:r>
      <w:r w:rsidRPr="00AF1C59">
        <w:t xml:space="preserve"> services available, the Student Success Navigators </w:t>
      </w:r>
      <w:r>
        <w:t>team connects</w:t>
      </w:r>
      <w:r w:rsidRPr="00AF1C59">
        <w:t xml:space="preserve"> </w:t>
      </w:r>
      <w:r>
        <w:t xml:space="preserve">students </w:t>
      </w:r>
      <w:r w:rsidR="00475874">
        <w:t>with</w:t>
      </w:r>
      <w:r w:rsidRPr="00AF1C59">
        <w:t xml:space="preserve"> </w:t>
      </w:r>
      <w:r>
        <w:t>those</w:t>
      </w:r>
      <w:r w:rsidRPr="00AF1C59">
        <w:t xml:space="preserve"> </w:t>
      </w:r>
      <w:r w:rsidR="00475874">
        <w:t>who can he</w:t>
      </w:r>
      <w:r>
        <w:t xml:space="preserve">lp them meet their </w:t>
      </w:r>
      <w:r w:rsidRPr="00AF1C59">
        <w:t>goals.</w:t>
      </w:r>
      <w:r>
        <w:t xml:space="preserve"> | </w:t>
      </w:r>
      <w:hyperlink r:id="rId22" w:tgtFrame="_blank" w:history="1">
        <w:r w:rsidRPr="00AF1C59">
          <w:rPr>
            <w:rStyle w:val="Hyperlink"/>
          </w:rPr>
          <w:t>www.torontomu.ca/navigate-tmu</w:t>
        </w:r>
      </w:hyperlink>
    </w:p>
    <w:p w14:paraId="529EC8B8" w14:textId="77777777" w:rsidR="001E7490" w:rsidRDefault="002461CC">
      <w:pPr>
        <w:pStyle w:val="Heading3"/>
      </w:pPr>
      <w:r>
        <w:t>Dual Credits/SHSM Programs</w:t>
      </w:r>
    </w:p>
    <w:p w14:paraId="30872E29" w14:textId="523C12F1" w:rsidR="001E7490" w:rsidRDefault="002461CC" w:rsidP="00C522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 xml:space="preserve">We do not consider dual credit </w:t>
      </w:r>
      <w:r w:rsidR="006703E9">
        <w:rPr>
          <w:color w:val="000000"/>
        </w:rPr>
        <w:t>or</w:t>
      </w:r>
      <w:r w:rsidRPr="00C52293">
        <w:rPr>
          <w:color w:val="000000"/>
        </w:rPr>
        <w:t xml:space="preserve"> SHSM courses during the admission process.</w:t>
      </w:r>
    </w:p>
    <w:p w14:paraId="4D02A346" w14:textId="77777777" w:rsidR="001E7490" w:rsidRDefault="002461CC">
      <w:pPr>
        <w:pStyle w:val="Heading3"/>
      </w:pPr>
      <w:r>
        <w:t>English Proficiency Requirements</w:t>
      </w:r>
    </w:p>
    <w:p w14:paraId="29A88142" w14:textId="77777777" w:rsidR="000405E5" w:rsidRPr="000405E5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>We accept results from the following tests of English-language proficiency:</w:t>
      </w:r>
    </w:p>
    <w:p w14:paraId="38BA90ED" w14:textId="77777777" w:rsidR="000405E5" w:rsidRPr="000405E5" w:rsidRDefault="00227653" w:rsidP="000405E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 w:rsidRPr="00C52293">
        <w:rPr>
          <w:color w:val="000000"/>
        </w:rPr>
        <w:t>CAEL</w:t>
      </w:r>
    </w:p>
    <w:p w14:paraId="42639A02" w14:textId="77777777" w:rsidR="000405E5" w:rsidRPr="000405E5" w:rsidRDefault="00227653" w:rsidP="000405E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 w:rsidRPr="00C52293">
        <w:rPr>
          <w:color w:val="000000"/>
        </w:rPr>
        <w:t>Cambridge English</w:t>
      </w:r>
    </w:p>
    <w:p w14:paraId="2C5BA4DE" w14:textId="77777777" w:rsidR="000405E5" w:rsidRPr="000405E5" w:rsidRDefault="00227653" w:rsidP="000405E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Duolingo</w:t>
      </w:r>
    </w:p>
    <w:p w14:paraId="3BA64D55" w14:textId="77777777" w:rsidR="000405E5" w:rsidRPr="000405E5" w:rsidRDefault="00227653" w:rsidP="000405E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IELTS</w:t>
      </w:r>
    </w:p>
    <w:p w14:paraId="68849B74" w14:textId="77777777" w:rsidR="000405E5" w:rsidRPr="000405E5" w:rsidRDefault="00227653" w:rsidP="000405E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PTE</w:t>
      </w:r>
    </w:p>
    <w:p w14:paraId="04638A09" w14:textId="77777777" w:rsidR="000405E5" w:rsidRPr="000405E5" w:rsidRDefault="002461CC" w:rsidP="000405E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 w:rsidRPr="00C52293">
        <w:rPr>
          <w:color w:val="000000"/>
        </w:rPr>
        <w:t>TOEFL</w:t>
      </w:r>
    </w:p>
    <w:p w14:paraId="793EA019" w14:textId="79B33D94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>Minimum required scores vary by academic program.</w:t>
      </w:r>
    </w:p>
    <w:p w14:paraId="3A32AABD" w14:textId="6993D860" w:rsidR="00B74F6F" w:rsidRPr="00B74F6F" w:rsidRDefault="002461CC" w:rsidP="005B58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74F6F">
        <w:rPr>
          <w:color w:val="000000"/>
        </w:rPr>
        <w:t xml:space="preserve">We encourage applicants to complete English-language proficiency tests and arrange for official test results to be submitted by April 1, </w:t>
      </w:r>
      <w:r w:rsidR="00434387" w:rsidRPr="00B74F6F">
        <w:rPr>
          <w:color w:val="000000"/>
        </w:rPr>
        <w:t>202</w:t>
      </w:r>
      <w:r w:rsidR="00EA631A">
        <w:rPr>
          <w:color w:val="000000"/>
        </w:rPr>
        <w:t>5</w:t>
      </w:r>
      <w:r w:rsidRPr="00B74F6F">
        <w:rPr>
          <w:color w:val="000000"/>
        </w:rPr>
        <w:t>, or earlier.</w:t>
      </w:r>
    </w:p>
    <w:p w14:paraId="235D7B49" w14:textId="6A88E081" w:rsidR="001E7490" w:rsidRDefault="002461CC" w:rsidP="001065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74F6F">
        <w:rPr>
          <w:color w:val="000000"/>
        </w:rPr>
        <w:t xml:space="preserve">English-language proficiency requirements: </w:t>
      </w:r>
      <w:hyperlink r:id="rId23" w:history="1">
        <w:r w:rsidR="008D74F6" w:rsidRPr="0006210E">
          <w:rPr>
            <w:rStyle w:val="Hyperlink"/>
          </w:rPr>
          <w:t>www.torontomu.ca/admissions/undergraduate/requirements/</w:t>
        </w:r>
        <w:r w:rsidR="008D74F6" w:rsidRPr="0006210E">
          <w:rPr>
            <w:rStyle w:val="Hyperlink"/>
          </w:rPr>
          <w:br/>
        </w:r>
        <w:proofErr w:type="spellStart"/>
        <w:r w:rsidR="008D74F6" w:rsidRPr="0006210E">
          <w:rPr>
            <w:rStyle w:val="Hyperlink"/>
          </w:rPr>
          <w:t>english</w:t>
        </w:r>
        <w:proofErr w:type="spellEnd"/>
        <w:r w:rsidR="008D74F6" w:rsidRPr="0006210E">
          <w:rPr>
            <w:rStyle w:val="Hyperlink"/>
          </w:rPr>
          <w:t>-language</w:t>
        </w:r>
      </w:hyperlink>
      <w:r w:rsidRPr="00C52293">
        <w:t>.</w:t>
      </w:r>
      <w:r>
        <w:br w:type="page"/>
      </w:r>
    </w:p>
    <w:p w14:paraId="544F51B8" w14:textId="77777777" w:rsidR="001E7490" w:rsidRDefault="002461CC">
      <w:pPr>
        <w:pStyle w:val="Heading2"/>
      </w:pPr>
      <w:r>
        <w:lastRenderedPageBreak/>
        <w:t>Admission Policies</w:t>
      </w:r>
    </w:p>
    <w:p w14:paraId="01FEF483" w14:textId="77777777" w:rsidR="001E7490" w:rsidRDefault="002461CC">
      <w:pPr>
        <w:pStyle w:val="Heading3"/>
      </w:pPr>
      <w:r>
        <w:t>Advanced Placement (AP) and International Baccalaureate (IB)</w:t>
      </w:r>
    </w:p>
    <w:p w14:paraId="2CF6F1F3" w14:textId="77777777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>AP: We may grant transfer credits for AP subject examinations with grades of 4 or higher.</w:t>
      </w:r>
      <w:r>
        <w:rPr>
          <w:color w:val="000000"/>
        </w:rPr>
        <w:t xml:space="preserve"> Application for transfer credit(s) is required.</w:t>
      </w:r>
    </w:p>
    <w:p w14:paraId="18ACBF23" w14:textId="77777777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IB: We may grant transfer credits for Higher Level courses with grades of 5 or higher.</w:t>
      </w:r>
      <w:r>
        <w:rPr>
          <w:color w:val="000000"/>
        </w:rPr>
        <w:t xml:space="preserve"> Application for transfer credit(s) is required.</w:t>
      </w:r>
    </w:p>
    <w:p w14:paraId="362D739D" w14:textId="77777777" w:rsidR="001E7490" w:rsidRDefault="002461CC">
      <w:pPr>
        <w:pStyle w:val="Heading3"/>
      </w:pPr>
      <w:r>
        <w:t>Deferral</w:t>
      </w:r>
    </w:p>
    <w:p w14:paraId="5A88A421" w14:textId="70B71C92" w:rsidR="00CB41B4" w:rsidRDefault="002461CC" w:rsidP="00D63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C52293">
        <w:rPr>
          <w:color w:val="000000"/>
        </w:rPr>
        <w:t>Students must request deferrals in writing</w:t>
      </w:r>
      <w:r w:rsidR="00CB41B4">
        <w:rPr>
          <w:color w:val="000000"/>
        </w:rPr>
        <w:t>.</w:t>
      </w:r>
      <w:r w:rsidR="00D63D72">
        <w:t xml:space="preserve"> </w:t>
      </w:r>
      <w:hyperlink r:id="rId24" w:history="1">
        <w:r w:rsidR="00D63D72" w:rsidRPr="00D63D72">
          <w:rPr>
            <w:rStyle w:val="Hyperlink"/>
          </w:rPr>
          <w:t>www.torontomu.ca/admissions/undergraduate/</w:t>
        </w:r>
        <w:r w:rsidR="00D63D72" w:rsidRPr="00D63D72">
          <w:rPr>
            <w:rStyle w:val="Hyperlink"/>
          </w:rPr>
          <w:br/>
          <w:t>applications-related-forms/deferral</w:t>
        </w:r>
      </w:hyperlink>
      <w:r w:rsidR="00D63D72">
        <w:t xml:space="preserve"> </w:t>
      </w:r>
      <w:r w:rsidR="007F6E35">
        <w:br/>
      </w:r>
    </w:p>
    <w:p w14:paraId="0E085FE2" w14:textId="53FAE0A3" w:rsidR="001E7490" w:rsidRDefault="002461CC" w:rsidP="00C52293">
      <w:pPr>
        <w:pStyle w:val="Heading3"/>
        <w:spacing w:line="240" w:lineRule="auto"/>
      </w:pPr>
      <w:r>
        <w:t>Repeated Courses</w:t>
      </w:r>
    </w:p>
    <w:p w14:paraId="67E1A36C" w14:textId="34323C38" w:rsidR="000B740B" w:rsidRPr="00CB41B4" w:rsidRDefault="00CB41B4" w:rsidP="00CB41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C52293">
        <w:rPr>
          <w:color w:val="000000"/>
        </w:rPr>
        <w:t xml:space="preserve">We use the highest completed </w:t>
      </w:r>
      <w:r w:rsidR="0090069C">
        <w:rPr>
          <w:color w:val="000000"/>
        </w:rPr>
        <w:t>grade</w:t>
      </w:r>
      <w:r w:rsidR="0090069C" w:rsidRPr="00C52293">
        <w:rPr>
          <w:color w:val="000000"/>
        </w:rPr>
        <w:t xml:space="preserve"> </w:t>
      </w:r>
      <w:r w:rsidRPr="00C52293">
        <w:rPr>
          <w:color w:val="000000"/>
        </w:rPr>
        <w:t>to calculate admission, scholarship and award averages. Some exceptions apply.</w:t>
      </w:r>
    </w:p>
    <w:p w14:paraId="00F2ACC9" w14:textId="5F812EF3" w:rsidR="000B740B" w:rsidRPr="000B740B" w:rsidRDefault="008A35A6" w:rsidP="008A3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hyperlink r:id="rId25" w:history="1">
        <w:r w:rsidRPr="0006210E">
          <w:rPr>
            <w:rStyle w:val="Hyperlink"/>
          </w:rPr>
          <w:t>www.torontomu.ca/admissions/scholarships-awards</w:t>
        </w:r>
      </w:hyperlink>
    </w:p>
    <w:p w14:paraId="7A5FEB61" w14:textId="1298DE76" w:rsidR="001E7490" w:rsidRDefault="000B740B" w:rsidP="00C52293">
      <w:pPr>
        <w:pStyle w:val="Heading3"/>
        <w:spacing w:line="240" w:lineRule="auto"/>
      </w:pPr>
      <w:r>
        <w:br/>
      </w:r>
      <w:r w:rsidR="002461CC">
        <w:t>Special Consideration</w:t>
      </w:r>
    </w:p>
    <w:p w14:paraId="0B44B3D2" w14:textId="4DA8A180" w:rsidR="00D63D72" w:rsidRPr="00D63D72" w:rsidRDefault="002461CC" w:rsidP="00D63D72">
      <w:pPr>
        <w:pStyle w:val="ListParagraph"/>
        <w:numPr>
          <w:ilvl w:val="0"/>
          <w:numId w:val="7"/>
        </w:numPr>
      </w:pPr>
      <w:r w:rsidRPr="00D63D72">
        <w:t xml:space="preserve">Applicants may submit a Special Consideration Form and attach related documentation (e.g., letter from </w:t>
      </w:r>
      <w:r w:rsidR="00D63D72">
        <w:t xml:space="preserve">a </w:t>
      </w:r>
      <w:r w:rsidRPr="00D63D72">
        <w:t>physician, guidance counsellor</w:t>
      </w:r>
      <w:r w:rsidR="00CB41B4" w:rsidRPr="00D63D72">
        <w:t xml:space="preserve"> or</w:t>
      </w:r>
      <w:r w:rsidRPr="00D63D72">
        <w:t xml:space="preserve"> social worker)</w:t>
      </w:r>
      <w:r w:rsidR="00CB41B4" w:rsidRPr="00D63D72">
        <w:t>.</w:t>
      </w:r>
      <w:r w:rsidR="00D63D72">
        <w:br/>
      </w:r>
      <w:hyperlink r:id="rId26" w:history="1">
        <w:r w:rsidR="00D63D72" w:rsidRPr="00DD7AAC">
          <w:rPr>
            <w:rStyle w:val="Hyperlink"/>
          </w:rPr>
          <w:t>www.torontomu.ca/admissions/undergraduate/</w:t>
        </w:r>
        <w:r w:rsidR="00D63D72" w:rsidRPr="00DD7AAC">
          <w:rPr>
            <w:rStyle w:val="Hyperlink"/>
          </w:rPr>
          <w:br/>
          <w:t>applications-related-forms/special-consideration</w:t>
        </w:r>
      </w:hyperlink>
      <w:r w:rsidR="00D63D72">
        <w:t xml:space="preserve"> </w:t>
      </w:r>
    </w:p>
    <w:p w14:paraId="70CF0207" w14:textId="52E08B16" w:rsidR="001E7490" w:rsidRDefault="002461CC" w:rsidP="00D63D72">
      <w:pPr>
        <w:pStyle w:val="Heading3"/>
      </w:pPr>
      <w:r>
        <w:t>Summer/Night School, Virtual/e-Learning, Private School and Correspondence Courses</w:t>
      </w:r>
    </w:p>
    <w:p w14:paraId="67EC37B4" w14:textId="60FE6140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 xml:space="preserve">We accept all courses completed at public and </w:t>
      </w:r>
      <w:r w:rsidR="000405E5">
        <w:rPr>
          <w:color w:val="000000"/>
        </w:rPr>
        <w:t>M</w:t>
      </w:r>
      <w:r w:rsidRPr="00C52293">
        <w:rPr>
          <w:color w:val="000000"/>
        </w:rPr>
        <w:t>inistry-inspected, registered private schools</w:t>
      </w:r>
      <w:r w:rsidR="00EA631A">
        <w:rPr>
          <w:color w:val="000000"/>
        </w:rPr>
        <w:t xml:space="preserve"> that are authorized to grant credits toward the </w:t>
      </w:r>
      <w:r w:rsidR="00D63D72">
        <w:rPr>
          <w:color w:val="000000"/>
        </w:rPr>
        <w:t>Ontario Secondary School Diploma</w:t>
      </w:r>
      <w:r w:rsidRPr="00C52293">
        <w:rPr>
          <w:color w:val="000000"/>
        </w:rPr>
        <w:t xml:space="preserve">. </w:t>
      </w:r>
    </w:p>
    <w:p w14:paraId="43401E92" w14:textId="025EF171" w:rsidR="007F6E35" w:rsidRDefault="002461CC" w:rsidP="004343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>Courses completed after June 30 in the Grade 12 year (e.g., regular or condensed summer school courses) require authorization and may not be considered</w:t>
      </w:r>
      <w:r w:rsidR="00CB41B4" w:rsidRPr="00C52293">
        <w:rPr>
          <w:color w:val="000000"/>
        </w:rPr>
        <w:t>.</w:t>
      </w:r>
    </w:p>
    <w:p w14:paraId="09B22248" w14:textId="118D28B1" w:rsidR="004B5036" w:rsidRPr="008A35A6" w:rsidRDefault="008A35A6" w:rsidP="008A35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Style w:val="Hyperlink"/>
        </w:rPr>
      </w:pPr>
      <w:r>
        <w:fldChar w:fldCharType="begin"/>
      </w:r>
      <w:r w:rsidR="00EA631A">
        <w:instrText>HYPERLINK "https://www.torontomu.ca/admissions/undergraduate/applications-related-forms/summer-school-extensions/"</w:instrText>
      </w:r>
      <w:r>
        <w:fldChar w:fldCharType="separate"/>
      </w:r>
      <w:r w:rsidRPr="008A35A6">
        <w:rPr>
          <w:rStyle w:val="Hyperlink"/>
        </w:rPr>
        <w:t>www.torontomu.ca/admissions/undergraduate/</w:t>
      </w:r>
      <w:r w:rsidRPr="008A35A6">
        <w:rPr>
          <w:rStyle w:val="Hyperlink"/>
        </w:rPr>
        <w:br/>
        <w:t>after-applying/summer-school-extensions</w:t>
      </w:r>
    </w:p>
    <w:p w14:paraId="2656E1CD" w14:textId="0BA686EE" w:rsidR="001E7490" w:rsidRDefault="008A35A6">
      <w:pPr>
        <w:pStyle w:val="Heading3"/>
      </w:pPr>
      <w:r>
        <w:rPr>
          <w:b w:val="0"/>
          <w:sz w:val="14"/>
          <w:szCs w:val="14"/>
        </w:rPr>
        <w:fldChar w:fldCharType="end"/>
      </w:r>
      <w:r w:rsidR="007F6E35">
        <w:br/>
      </w:r>
      <w:r w:rsidR="002461CC">
        <w:t>Transfer Credit</w:t>
      </w:r>
    </w:p>
    <w:p w14:paraId="2FC2E510" w14:textId="6F5EC3A6" w:rsidR="00434387" w:rsidRDefault="008B6B89" w:rsidP="00C51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B6B89">
        <w:rPr>
          <w:color w:val="000000"/>
        </w:rPr>
        <w:t>We grant transfer credits for advanced secondary and postsecondary studies on a course</w:t>
      </w:r>
      <w:r>
        <w:rPr>
          <w:color w:val="000000"/>
        </w:rPr>
        <w:t>-</w:t>
      </w:r>
      <w:r w:rsidRPr="008B6B89">
        <w:rPr>
          <w:color w:val="000000"/>
        </w:rPr>
        <w:t xml:space="preserve">by-course basis. </w:t>
      </w:r>
      <w:hyperlink r:id="rId27" w:history="1">
        <w:r w:rsidR="00EA631A" w:rsidRPr="00EA631A">
          <w:rPr>
            <w:rStyle w:val="Hyperlink"/>
          </w:rPr>
          <w:t>www.torontomu.ca/admissions/undergraduate/requirements/</w:t>
        </w:r>
        <w:r w:rsidR="00EA631A" w:rsidRPr="00EA631A">
          <w:rPr>
            <w:rStyle w:val="Hyperlink"/>
          </w:rPr>
          <w:br/>
          <w:t xml:space="preserve">transfer-student    </w:t>
        </w:r>
      </w:hyperlink>
      <w:r w:rsidRPr="008B6B89">
        <w:rPr>
          <w:color w:val="000000"/>
        </w:rPr>
        <w:t xml:space="preserve"> </w:t>
      </w:r>
    </w:p>
    <w:p w14:paraId="636B8F14" w14:textId="65CCE391" w:rsidR="001E7490" w:rsidRDefault="002461CC">
      <w:pPr>
        <w:pStyle w:val="Heading2"/>
      </w:pPr>
      <w:r>
        <w:t>Scholarship and Financial Aid Information</w:t>
      </w:r>
    </w:p>
    <w:p w14:paraId="305CF132" w14:textId="77777777" w:rsidR="001E7490" w:rsidRDefault="002461CC">
      <w:pPr>
        <w:pStyle w:val="Heading3"/>
      </w:pPr>
      <w:r>
        <w:t>Bursaries</w:t>
      </w:r>
    </w:p>
    <w:p w14:paraId="420A1756" w14:textId="77777777" w:rsidR="0004544C" w:rsidRDefault="00FB226F" w:rsidP="00A441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</w:t>
      </w:r>
      <w:r w:rsidR="00A44140" w:rsidRPr="00D5488E">
        <w:t>omestic undergraduate, graduate, law or continuing education student</w:t>
      </w:r>
      <w:r>
        <w:t>s</w:t>
      </w:r>
      <w:r w:rsidR="00A44140" w:rsidRPr="00D5488E">
        <w:t xml:space="preserve"> receiving full-time OSAP may qualify for </w:t>
      </w:r>
      <w:r w:rsidR="0004544C">
        <w:t xml:space="preserve">the </w:t>
      </w:r>
      <w:r w:rsidR="00A44140" w:rsidRPr="00D5488E">
        <w:t>Student Access Guarantee (SAG)</w:t>
      </w:r>
      <w:r w:rsidR="0004544C">
        <w:t>.</w:t>
      </w:r>
    </w:p>
    <w:p w14:paraId="786D9296" w14:textId="397EA4E6" w:rsidR="00A44140" w:rsidRPr="00CB41B4" w:rsidRDefault="00A44140" w:rsidP="00A441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5488E">
        <w:t>SAG is a bursary to assist with educational costs</w:t>
      </w:r>
      <w:r w:rsidR="0004544C">
        <w:t>,</w:t>
      </w:r>
      <w:r w:rsidRPr="00D5488E">
        <w:t xml:space="preserve"> such as tuition, books, compulsory fees, equipment and supplies.</w:t>
      </w:r>
    </w:p>
    <w:p w14:paraId="27EAFC78" w14:textId="77777777" w:rsidR="00434387" w:rsidRDefault="006955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Bursaries are</w:t>
      </w:r>
      <w:r w:rsidR="00CB41B4" w:rsidRPr="00C52293">
        <w:rPr>
          <w:color w:val="000000"/>
        </w:rPr>
        <w:t xml:space="preserve"> also available to eligible students.</w:t>
      </w:r>
    </w:p>
    <w:p w14:paraId="3BB97639" w14:textId="535F1B97" w:rsidR="00CB41B4" w:rsidRDefault="008A35A6" w:rsidP="008A35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28" w:history="1">
        <w:r w:rsidRPr="0006210E">
          <w:rPr>
            <w:rStyle w:val="Hyperlink"/>
          </w:rPr>
          <w:t>www.torontomu.ca/student-financial-assistance</w:t>
        </w:r>
      </w:hyperlink>
    </w:p>
    <w:p w14:paraId="26426480" w14:textId="675C760E" w:rsidR="001E7490" w:rsidRDefault="00434387">
      <w:pPr>
        <w:pStyle w:val="Heading3"/>
      </w:pPr>
      <w:r>
        <w:br/>
      </w:r>
      <w:r w:rsidR="00D5669A">
        <w:t>Automatic</w:t>
      </w:r>
      <w:r w:rsidR="002461CC">
        <w:t xml:space="preserve"> Entrance Scholarships</w:t>
      </w:r>
    </w:p>
    <w:p w14:paraId="7F53CF89" w14:textId="77777777" w:rsidR="00434387" w:rsidRPr="0004544C" w:rsidRDefault="00C03B28" w:rsidP="003467F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Students attending a Canadian </w:t>
      </w:r>
      <w:r w:rsidR="00CC5F9E">
        <w:rPr>
          <w:color w:val="000000"/>
        </w:rPr>
        <w:t xml:space="preserve">high </w:t>
      </w:r>
      <w:r>
        <w:rPr>
          <w:color w:val="000000"/>
        </w:rPr>
        <w:t xml:space="preserve">school </w:t>
      </w:r>
      <w:sdt>
        <w:sdtPr>
          <w:tag w:val="goog_rdk_19"/>
          <w:id w:val="-1857341792"/>
        </w:sdtPr>
        <w:sdtEndPr/>
        <w:sdtContent/>
      </w:sdt>
      <w:r>
        <w:rPr>
          <w:color w:val="000000"/>
        </w:rPr>
        <w:t>are</w:t>
      </w:r>
      <w:sdt>
        <w:sdtPr>
          <w:tag w:val="goog_rdk_20"/>
          <w:id w:val="-574826360"/>
        </w:sdtPr>
        <w:sdtEndPr/>
        <w:sdtContent>
          <w:r>
            <w:rPr>
              <w:color w:val="000000"/>
            </w:rPr>
            <w:t xml:space="preserve"> eligible for</w:t>
          </w:r>
        </w:sdtContent>
      </w:sdt>
      <w:r>
        <w:rPr>
          <w:color w:val="000000"/>
        </w:rPr>
        <w:t xml:space="preserve"> guaranteed a</w:t>
      </w:r>
      <w:r w:rsidR="0096150C">
        <w:rPr>
          <w:color w:val="000000"/>
        </w:rPr>
        <w:t>nd</w:t>
      </w:r>
      <w:r>
        <w:rPr>
          <w:color w:val="000000"/>
        </w:rPr>
        <w:t xml:space="preserve"> renewable entrance scholarship</w:t>
      </w:r>
      <w:sdt>
        <w:sdtPr>
          <w:tag w:val="goog_rdk_21"/>
          <w:id w:val="1060595603"/>
        </w:sdtPr>
        <w:sdtEndPr/>
        <w:sdtContent>
          <w:r>
            <w:rPr>
              <w:color w:val="000000"/>
            </w:rPr>
            <w:t>s</w:t>
          </w:r>
        </w:sdtContent>
      </w:sdt>
      <w:r>
        <w:rPr>
          <w:color w:val="000000"/>
        </w:rPr>
        <w:t xml:space="preserve">. </w:t>
      </w:r>
    </w:p>
    <w:p w14:paraId="37DF41CD" w14:textId="1B48EFEF" w:rsidR="0004544C" w:rsidRPr="009141EA" w:rsidRDefault="0004544C" w:rsidP="003467F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4544C">
        <w:t xml:space="preserve">Grade ranges, terms and conditions: </w:t>
      </w:r>
      <w:hyperlink r:id="rId29" w:history="1">
        <w:r w:rsidRPr="00DD7AAC">
          <w:rPr>
            <w:rStyle w:val="Hyperlink"/>
          </w:rPr>
          <w:t>www.torontomu.ca/admissions/scholarships-awards</w:t>
        </w:r>
      </w:hyperlink>
      <w:r>
        <w:t xml:space="preserve"> </w:t>
      </w:r>
    </w:p>
    <w:p w14:paraId="55DF7356" w14:textId="302F2B01" w:rsidR="001E7490" w:rsidRDefault="00434387">
      <w:pPr>
        <w:pStyle w:val="Heading3"/>
      </w:pPr>
      <w:r>
        <w:br/>
      </w:r>
      <w:r w:rsidR="002461CC">
        <w:t>Additional Scholarships</w:t>
      </w:r>
    </w:p>
    <w:p w14:paraId="63904F29" w14:textId="58630CE3" w:rsidR="00A44140" w:rsidRPr="00F0232C" w:rsidRDefault="00A44140" w:rsidP="00A441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Applicants and current students can apply for scholarships and bursaries by visiting</w:t>
      </w:r>
      <w:r w:rsidR="00BC2D32">
        <w:t xml:space="preserve">: </w:t>
      </w:r>
      <w:hyperlink r:id="rId30" w:history="1">
        <w:r w:rsidR="007F083C" w:rsidRPr="00BC10AA">
          <w:rPr>
            <w:rStyle w:val="Hyperlink"/>
          </w:rPr>
          <w:t>https://torontomu.awardspring.ca</w:t>
        </w:r>
      </w:hyperlink>
      <w:r w:rsidR="007F083C">
        <w:t xml:space="preserve">. </w:t>
      </w:r>
    </w:p>
    <w:p w14:paraId="78589D8E" w14:textId="2A86DC83" w:rsidR="001E7490" w:rsidRPr="00676DAE" w:rsidRDefault="002461CC" w:rsidP="00BC2D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C2D32">
        <w:rPr>
          <w:color w:val="000000"/>
        </w:rPr>
        <w:t>President’s Entrance Scholarships: $40,000 (total value</w:t>
      </w:r>
      <w:r w:rsidR="00BC2D32">
        <w:rPr>
          <w:color w:val="000000"/>
        </w:rPr>
        <w:t>).</w:t>
      </w:r>
    </w:p>
    <w:p w14:paraId="4B558A1E" w14:textId="02A51C2D" w:rsidR="00676DAE" w:rsidRPr="009141EA" w:rsidRDefault="00676D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Terence Grier Entrance Scholarship: </w:t>
      </w:r>
      <w:r w:rsidR="00B74F6F">
        <w:rPr>
          <w:color w:val="000000"/>
        </w:rPr>
        <w:t>F</w:t>
      </w:r>
      <w:r>
        <w:rPr>
          <w:color w:val="000000"/>
        </w:rPr>
        <w:t>ull tuition for first year only (non-renewable)</w:t>
      </w:r>
      <w:r w:rsidR="00B74F6F">
        <w:rPr>
          <w:color w:val="000000"/>
        </w:rPr>
        <w:t>.</w:t>
      </w:r>
    </w:p>
    <w:p w14:paraId="2E342F06" w14:textId="309E9093" w:rsidR="005A1517" w:rsidRDefault="0030613D" w:rsidP="00157B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Ted Rogers School of Management Entrance Scholarship</w:t>
      </w:r>
      <w:r w:rsidR="005A1517">
        <w:t xml:space="preserve">, varying in value and eligibility requirements. </w:t>
      </w:r>
      <w:hyperlink r:id="rId31" w:history="1">
        <w:r w:rsidR="009318D1" w:rsidRPr="009318D1">
          <w:rPr>
            <w:rStyle w:val="Hyperlink"/>
          </w:rPr>
          <w:t>www.torontomu.ca/tedrogersschool/students/student-awards</w:t>
        </w:r>
      </w:hyperlink>
    </w:p>
    <w:p w14:paraId="5A5CD254" w14:textId="67BF4A9E" w:rsidR="00157B77" w:rsidRDefault="005A1517" w:rsidP="00157B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B77">
        <w:rPr>
          <w:rStyle w:val="Hyperlink"/>
          <w:color w:val="auto"/>
          <w:u w:val="none"/>
        </w:rPr>
        <w:t>Fa</w:t>
      </w:r>
      <w:r w:rsidRPr="005A1517">
        <w:t>culty of Engineering &amp; Architectural Science</w:t>
      </w:r>
      <w:r>
        <w:t xml:space="preserve"> Entrance Scholarships, varying in value and eligibility requirements.</w:t>
      </w:r>
    </w:p>
    <w:p w14:paraId="38E4C9D9" w14:textId="7C696020" w:rsidR="005A1517" w:rsidRPr="00157B77" w:rsidRDefault="007308D8" w:rsidP="007308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32" w:history="1">
        <w:r w:rsidRPr="0094490F">
          <w:rPr>
            <w:rStyle w:val="Hyperlink"/>
          </w:rPr>
          <w:t>www.torontomu.ca/engineering-architectural-science/</w:t>
        </w:r>
        <w:r w:rsidRPr="0094490F">
          <w:rPr>
            <w:rStyle w:val="Hyperlink"/>
          </w:rPr>
          <w:br/>
          <w:t>future-undergraduate/entrance-scholarships</w:t>
        </w:r>
      </w:hyperlink>
      <w:r w:rsidR="00157B77">
        <w:t xml:space="preserve"> </w:t>
      </w:r>
    </w:p>
    <w:p w14:paraId="7AA13F54" w14:textId="141CF024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Additional entrance scholarship informatio</w:t>
      </w:r>
      <w:r w:rsidR="00157B77">
        <w:rPr>
          <w:color w:val="000000"/>
        </w:rPr>
        <w:t>n</w:t>
      </w:r>
      <w:r w:rsidRPr="00C52293">
        <w:rPr>
          <w:color w:val="000000"/>
        </w:rPr>
        <w:t xml:space="preserve">: </w:t>
      </w:r>
      <w:hyperlink r:id="rId33" w:history="1">
        <w:r w:rsidR="000B740B" w:rsidRPr="007F6E35">
          <w:rPr>
            <w:rStyle w:val="Hyperlink"/>
          </w:rPr>
          <w:t>www.</w:t>
        </w:r>
        <w:r w:rsidR="00434387" w:rsidRPr="007F6E35">
          <w:rPr>
            <w:rStyle w:val="Hyperlink"/>
          </w:rPr>
          <w:t>torontomu.ca/admissions/scholarships-awards</w:t>
        </w:r>
      </w:hyperlink>
    </w:p>
    <w:p w14:paraId="661E09E2" w14:textId="77777777" w:rsidR="00420F27" w:rsidRDefault="00420F27">
      <w:pPr>
        <w:pStyle w:val="Heading3"/>
      </w:pPr>
    </w:p>
    <w:p w14:paraId="17076557" w14:textId="3D3C2E1F" w:rsidR="001E7490" w:rsidRDefault="002461CC">
      <w:pPr>
        <w:pStyle w:val="Heading3"/>
      </w:pPr>
      <w:r>
        <w:t xml:space="preserve">Scholarship </w:t>
      </w:r>
      <w:r w:rsidR="00A53AD9">
        <w:t>Deadline</w:t>
      </w:r>
    </w:p>
    <w:p w14:paraId="2D0A53F4" w14:textId="5965A271" w:rsidR="001E7490" w:rsidRDefault="002461CC" w:rsidP="00162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</w:pPr>
      <w:r w:rsidRPr="00162B79">
        <w:rPr>
          <w:color w:val="000000"/>
        </w:rPr>
        <w:t>Varies.</w:t>
      </w:r>
      <w:r w:rsidR="00420F27">
        <w:rPr>
          <w:color w:val="000000"/>
        </w:rPr>
        <w:br/>
      </w:r>
      <w:r w:rsidR="00420F27">
        <w:rPr>
          <w:color w:val="000000"/>
        </w:rPr>
        <w:br/>
      </w:r>
      <w:r w:rsidRPr="00162B79">
        <w:rPr>
          <w:rStyle w:val="Heading2Char"/>
        </w:rPr>
        <w:t>Residence Information</w:t>
      </w:r>
    </w:p>
    <w:p w14:paraId="00438EF0" w14:textId="77777777" w:rsidR="001E7490" w:rsidRDefault="002461CC">
      <w:pPr>
        <w:pStyle w:val="Heading3"/>
      </w:pPr>
      <w:r>
        <w:t>Deposit Fee</w:t>
      </w:r>
    </w:p>
    <w:p w14:paraId="3ACF31C1" w14:textId="77777777" w:rsidR="001E749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52293">
        <w:rPr>
          <w:color w:val="000000"/>
        </w:rPr>
        <w:t>$50 application fee.</w:t>
      </w:r>
    </w:p>
    <w:p w14:paraId="39B4852B" w14:textId="77777777" w:rsidR="001E7490" w:rsidRDefault="002461CC">
      <w:pPr>
        <w:pStyle w:val="Heading3"/>
      </w:pPr>
      <w:r>
        <w:t>Guaranteed Residence</w:t>
      </w:r>
    </w:p>
    <w:p w14:paraId="5D65927E" w14:textId="2636775A" w:rsidR="001E7490" w:rsidRPr="00D21F31" w:rsidRDefault="00AF1C59" w:rsidP="00AF1C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21F31">
        <w:rPr>
          <w:color w:val="000000"/>
        </w:rPr>
        <w:t>We give priority to admitted first-year undergraduate students whose permanent address is the furthest distance from the university.</w:t>
      </w:r>
    </w:p>
    <w:p w14:paraId="5D6AFA5A" w14:textId="4FCA9DA4" w:rsidR="006E39B2" w:rsidRPr="006E39B2" w:rsidRDefault="002461CC" w:rsidP="008522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C52293">
        <w:rPr>
          <w:color w:val="000000"/>
        </w:rPr>
        <w:t xml:space="preserve">When the number of applicants exceeds the number of spaces, we generate a priority sequence waiting list. </w:t>
      </w:r>
    </w:p>
    <w:p w14:paraId="5201CEF0" w14:textId="77777777" w:rsidR="001E7490" w:rsidRPr="0085226D" w:rsidRDefault="002461CC" w:rsidP="0085226D">
      <w:pPr>
        <w:pStyle w:val="Heading3"/>
      </w:pPr>
      <w:r w:rsidRPr="0085226D">
        <w:t>Residence Options</w:t>
      </w:r>
    </w:p>
    <w:p w14:paraId="34239410" w14:textId="77777777" w:rsidR="00EE1C10" w:rsidRPr="00EE1C10" w:rsidRDefault="002461CC" w:rsidP="00C522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 xml:space="preserve">We offer </w:t>
      </w:r>
      <w:r w:rsidR="003F4F54">
        <w:rPr>
          <w:color w:val="000000"/>
        </w:rPr>
        <w:t>3</w:t>
      </w:r>
      <w:r w:rsidR="00E743FC" w:rsidRPr="00C52293">
        <w:rPr>
          <w:color w:val="000000"/>
        </w:rPr>
        <w:t xml:space="preserve"> </w:t>
      </w:r>
      <w:r w:rsidRPr="00C52293">
        <w:rPr>
          <w:color w:val="000000"/>
        </w:rPr>
        <w:t>on-campus residences:</w:t>
      </w:r>
    </w:p>
    <w:p w14:paraId="17B83818" w14:textId="77777777" w:rsidR="00EE1C10" w:rsidRPr="00EE1C10" w:rsidRDefault="002461CC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 w:rsidRPr="00C52293">
        <w:rPr>
          <w:color w:val="000000"/>
        </w:rPr>
        <w:t>International Living/Learning Centre</w:t>
      </w:r>
    </w:p>
    <w:p w14:paraId="499A0261" w14:textId="77777777" w:rsidR="00EE1C10" w:rsidRPr="00EE1C10" w:rsidRDefault="002461CC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 w:rsidRPr="00C52293">
        <w:rPr>
          <w:color w:val="000000"/>
        </w:rPr>
        <w:t>Pitman Hall</w:t>
      </w:r>
    </w:p>
    <w:p w14:paraId="2A6CA109" w14:textId="7F70C190" w:rsidR="001E7490" w:rsidRDefault="002461CC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 w:rsidRPr="00C52293">
        <w:rPr>
          <w:color w:val="000000"/>
        </w:rPr>
        <w:t xml:space="preserve">Daphne </w:t>
      </w:r>
      <w:proofErr w:type="spellStart"/>
      <w:r w:rsidRPr="00C52293">
        <w:rPr>
          <w:color w:val="000000"/>
        </w:rPr>
        <w:t>Cockwell</w:t>
      </w:r>
      <w:proofErr w:type="spellEnd"/>
      <w:r w:rsidRPr="00C52293">
        <w:rPr>
          <w:color w:val="000000"/>
        </w:rPr>
        <w:t xml:space="preserve"> Health Sciences Complex</w:t>
      </w:r>
    </w:p>
    <w:p w14:paraId="6FF3F9C4" w14:textId="77777777" w:rsidR="00EE1C10" w:rsidRPr="00EE1C10" w:rsidRDefault="002461CC" w:rsidP="00EE1C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52293">
        <w:rPr>
          <w:color w:val="000000"/>
        </w:rPr>
        <w:t>Room styles include:</w:t>
      </w:r>
    </w:p>
    <w:p w14:paraId="40D789E0" w14:textId="77777777" w:rsidR="00EE1C10" w:rsidRPr="00EE1C10" w:rsidRDefault="00B74F6F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S</w:t>
      </w:r>
      <w:r w:rsidR="002461CC">
        <w:rPr>
          <w:color w:val="000000"/>
        </w:rPr>
        <w:t>ingle</w:t>
      </w:r>
      <w:r w:rsidR="002461CC" w:rsidRPr="00C52293">
        <w:rPr>
          <w:color w:val="000000"/>
        </w:rPr>
        <w:t xml:space="preserve"> room</w:t>
      </w:r>
    </w:p>
    <w:p w14:paraId="5BFB41C0" w14:textId="77777777" w:rsidR="00EE1C10" w:rsidRPr="00EE1C10" w:rsidRDefault="00EE1C10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D</w:t>
      </w:r>
      <w:r w:rsidR="002461CC" w:rsidRPr="00C52293">
        <w:rPr>
          <w:color w:val="000000"/>
        </w:rPr>
        <w:t>ouble room</w:t>
      </w:r>
    </w:p>
    <w:p w14:paraId="62CF76CA" w14:textId="29284FB8" w:rsidR="007308D8" w:rsidRPr="007308D8" w:rsidRDefault="00EE1C10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S</w:t>
      </w:r>
      <w:r w:rsidR="002461CC" w:rsidRPr="00C52293">
        <w:rPr>
          <w:color w:val="000000"/>
        </w:rPr>
        <w:t>ingle room in an apartment</w:t>
      </w:r>
    </w:p>
    <w:p w14:paraId="2E2A9313" w14:textId="4C0D1340" w:rsidR="000B740B" w:rsidRDefault="007308D8" w:rsidP="00EE1C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97"/>
      </w:pPr>
      <w:r>
        <w:rPr>
          <w:color w:val="000000"/>
        </w:rPr>
        <w:t>P</w:t>
      </w:r>
      <w:r w:rsidR="002461CC" w:rsidRPr="00C52293">
        <w:rPr>
          <w:color w:val="000000"/>
        </w:rPr>
        <w:t>aired single room</w:t>
      </w:r>
    </w:p>
    <w:p w14:paraId="1C9D6D9A" w14:textId="0F8F5EF9" w:rsidR="00EE1C10" w:rsidRPr="00EE1C10" w:rsidRDefault="000B740B" w:rsidP="009141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34" w:history="1">
        <w:r w:rsidRPr="007F6E35">
          <w:rPr>
            <w:rStyle w:val="Hyperlink"/>
          </w:rPr>
          <w:t>www.torontomu.ca/housing</w:t>
        </w:r>
      </w:hyperlink>
    </w:p>
    <w:p w14:paraId="27ABC51E" w14:textId="49A41C0F" w:rsidR="001E7490" w:rsidRPr="009141EA" w:rsidRDefault="000B740B">
      <w:pPr>
        <w:pStyle w:val="Heading3"/>
        <w:rPr>
          <w:lang w:val="fr-CA"/>
        </w:rPr>
      </w:pPr>
      <w:r>
        <w:br/>
      </w:r>
      <w:r w:rsidR="002461CC" w:rsidRPr="009141EA">
        <w:rPr>
          <w:lang w:val="fr-CA"/>
        </w:rPr>
        <w:t>Online Application</w:t>
      </w:r>
    </w:p>
    <w:p w14:paraId="03B5E685" w14:textId="37D53913" w:rsidR="001E7490" w:rsidRPr="009141EA" w:rsidRDefault="007F6E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fr-CA"/>
        </w:rPr>
      </w:pPr>
      <w:hyperlink r:id="rId35" w:history="1">
        <w:r w:rsidRPr="009141EA">
          <w:rPr>
            <w:rStyle w:val="Hyperlink"/>
            <w:lang w:val="fr-CA"/>
          </w:rPr>
          <w:t>www.torontomu.ca/housing/future-students/applying</w:t>
        </w:r>
      </w:hyperlink>
    </w:p>
    <w:p w14:paraId="74592EE4" w14:textId="77777777" w:rsidR="001E7490" w:rsidRDefault="002461CC">
      <w:pPr>
        <w:pStyle w:val="Heading3"/>
      </w:pPr>
      <w:r>
        <w:t>Application Deadline</w:t>
      </w:r>
    </w:p>
    <w:p w14:paraId="1C68D1F9" w14:textId="2A90C9D1" w:rsidR="001E7490" w:rsidRPr="005B2A29" w:rsidRDefault="00420F27" w:rsidP="005B2A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20F27">
        <w:rPr>
          <w:color w:val="000000"/>
        </w:rPr>
        <w:t xml:space="preserve">June </w:t>
      </w:r>
      <w:r w:rsidR="00A44140">
        <w:rPr>
          <w:color w:val="000000"/>
        </w:rPr>
        <w:t>3</w:t>
      </w:r>
      <w:r w:rsidRPr="00420F27">
        <w:rPr>
          <w:color w:val="000000"/>
        </w:rPr>
        <w:t xml:space="preserve">, </w:t>
      </w:r>
      <w:r w:rsidR="00A44140" w:rsidRPr="00420F27">
        <w:rPr>
          <w:color w:val="000000"/>
        </w:rPr>
        <w:t>202</w:t>
      </w:r>
      <w:r w:rsidR="00A44140">
        <w:rPr>
          <w:color w:val="000000"/>
        </w:rPr>
        <w:t>5</w:t>
      </w:r>
    </w:p>
    <w:p w14:paraId="493F3D1D" w14:textId="593041F7" w:rsidR="007D4DB6" w:rsidRDefault="002461CC">
      <w:pPr>
        <w:pStyle w:val="Heading2"/>
      </w:pPr>
      <w:r>
        <w:t>Notes</w:t>
      </w:r>
      <w:r w:rsidR="007D4DB6">
        <w:br w:type="page"/>
      </w:r>
    </w:p>
    <w:p w14:paraId="1DE3874A" w14:textId="77777777" w:rsidR="007D4DB6" w:rsidRDefault="007D4DB6" w:rsidP="007D4DB6">
      <w:pPr>
        <w:pStyle w:val="Heading1"/>
      </w:pPr>
      <w:r>
        <w:lastRenderedPageBreak/>
        <w:t>Quick Compare Tool</w:t>
      </w:r>
    </w:p>
    <w:p w14:paraId="3CC9F5A7" w14:textId="77777777" w:rsidR="007D4DB6" w:rsidRDefault="007D4DB6" w:rsidP="007D4DB6">
      <w:hyperlink r:id="rId36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2AE1E45B" w14:textId="77777777" w:rsidR="007D4DB6" w:rsidRDefault="007D4DB6" w:rsidP="007D4DB6">
      <w:r>
        <w:t>The OUAC Editor will input your changes into the tool.</w:t>
      </w:r>
    </w:p>
    <w:p w14:paraId="370244FC" w14:textId="77777777" w:rsidR="007D4DB6" w:rsidRDefault="007D4DB6" w:rsidP="007D4DB6">
      <w:pPr>
        <w:pStyle w:val="Heading2"/>
      </w:pPr>
      <w:r>
        <w:t>Admission Information</w:t>
      </w:r>
    </w:p>
    <w:p w14:paraId="6D1D4DC9" w14:textId="77777777" w:rsidR="007D4DB6" w:rsidRDefault="007D4DB6" w:rsidP="007D4DB6">
      <w:pPr>
        <w:pStyle w:val="Heading3"/>
      </w:pPr>
      <w:r>
        <w:t>Are Grade 11 marks considered in the admission process?</w:t>
      </w:r>
    </w:p>
    <w:p w14:paraId="183E1AD9" w14:textId="023BA4BE" w:rsidR="007D4DB6" w:rsidRDefault="007D4DB6" w:rsidP="007D4DB6">
      <w:r>
        <w:t>x Yes</w:t>
      </w:r>
    </w:p>
    <w:p w14:paraId="2198B001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9A4E08A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5470797" w14:textId="77777777" w:rsidR="007D4DB6" w:rsidRDefault="007D4DB6" w:rsidP="007D4DB6">
      <w:pPr>
        <w:pStyle w:val="Heading3"/>
      </w:pPr>
      <w:r>
        <w:t>Are admission deferrals granted?</w:t>
      </w:r>
    </w:p>
    <w:p w14:paraId="50FB16A1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B9FF21C" w14:textId="3B6D95B3" w:rsidR="007D4DB6" w:rsidRDefault="007D4DB6" w:rsidP="007D4DB6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5217EAEC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A9C35E6" w14:textId="77777777" w:rsidR="007D4DB6" w:rsidRDefault="007D4DB6" w:rsidP="007D4DB6">
      <w:pPr>
        <w:pStyle w:val="Heading3"/>
      </w:pPr>
      <w:r>
        <w:t>Are dual credits/SHSM considered in the admission process?</w:t>
      </w:r>
    </w:p>
    <w:p w14:paraId="55CCB469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93203BA" w14:textId="1683D6D3" w:rsidR="007D4DB6" w:rsidRDefault="007D4DB6" w:rsidP="007D4DB6">
      <w:r>
        <w:t>x No</w:t>
      </w:r>
    </w:p>
    <w:p w14:paraId="7EC5B967" w14:textId="77777777" w:rsidR="007D4DB6" w:rsidRDefault="007D4DB6" w:rsidP="007D4DB6">
      <w:pPr>
        <w:pStyle w:val="Heading3"/>
      </w:pPr>
      <w:r>
        <w:t>Is OUAC ranking considered?</w:t>
      </w:r>
    </w:p>
    <w:p w14:paraId="0266A586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6E8B7F5" w14:textId="3C1A852D" w:rsidR="007D4DB6" w:rsidRDefault="007D4DB6" w:rsidP="007D4DB6">
      <w:r>
        <w:t>x No</w:t>
      </w:r>
    </w:p>
    <w:p w14:paraId="18E60747" w14:textId="77777777" w:rsidR="007D4DB6" w:rsidRDefault="007D4DB6" w:rsidP="007D4DB6">
      <w:pPr>
        <w:pStyle w:val="Heading3"/>
      </w:pPr>
      <w:r>
        <w:t>Do you offer campus visit subsidies?</w:t>
      </w:r>
    </w:p>
    <w:p w14:paraId="4BB1EE08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4058E70" w14:textId="59866AF4" w:rsidR="007D4DB6" w:rsidRDefault="007D4DB6" w:rsidP="007D4DB6">
      <w:r>
        <w:t>x No</w:t>
      </w:r>
    </w:p>
    <w:p w14:paraId="643616E2" w14:textId="77777777" w:rsidR="007D4DB6" w:rsidRDefault="007D4DB6" w:rsidP="007D4DB6">
      <w:pPr>
        <w:pStyle w:val="Heading3"/>
      </w:pPr>
      <w:r>
        <w:t>How much is the tuition deposit?</w:t>
      </w:r>
    </w:p>
    <w:p w14:paraId="08C9C863" w14:textId="0BD68553" w:rsidR="00EA631A" w:rsidRDefault="000114FE" w:rsidP="007D4DB6">
      <w:r>
        <w:t>See details</w:t>
      </w:r>
    </w:p>
    <w:p w14:paraId="725BE0F6" w14:textId="77777777" w:rsidR="007D4DB6" w:rsidRDefault="007D4DB6" w:rsidP="007D4DB6">
      <w:pPr>
        <w:pStyle w:val="Heading2"/>
      </w:pPr>
      <w:r>
        <w:t>Residence</w:t>
      </w:r>
    </w:p>
    <w:p w14:paraId="49D22332" w14:textId="77777777" w:rsidR="007D4DB6" w:rsidRDefault="007D4DB6" w:rsidP="007D4DB6">
      <w:pPr>
        <w:pStyle w:val="Heading3"/>
      </w:pPr>
      <w:r>
        <w:t>How much is the deposit for residence?</w:t>
      </w:r>
    </w:p>
    <w:p w14:paraId="1D9D0950" w14:textId="79146671" w:rsidR="007D4DB6" w:rsidRDefault="007D4DB6" w:rsidP="007D4DB6">
      <w:r>
        <w:t>$50</w:t>
      </w:r>
    </w:p>
    <w:p w14:paraId="2C7AF4DE" w14:textId="77777777" w:rsidR="007D4DB6" w:rsidRDefault="007D4DB6" w:rsidP="007D4DB6">
      <w:pPr>
        <w:pStyle w:val="Heading3"/>
      </w:pPr>
      <w:r>
        <w:t>Is residence guaranteed?</w:t>
      </w:r>
    </w:p>
    <w:p w14:paraId="0410A1F9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D227F36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7F770578" w14:textId="1F020C8A" w:rsidR="007D4DB6" w:rsidRDefault="007D4DB6" w:rsidP="007D4DB6">
      <w:r>
        <w:t>X No</w:t>
      </w:r>
    </w:p>
    <w:p w14:paraId="1419B80B" w14:textId="0133E314" w:rsidR="007D4DB6" w:rsidRDefault="007D4DB6" w:rsidP="007D4DB6">
      <w:pPr>
        <w:pStyle w:val="Heading3"/>
      </w:pPr>
      <w:r>
        <w:t>What is the 202</w:t>
      </w:r>
      <w:r w:rsidR="00D5669A">
        <w:t>5</w:t>
      </w:r>
      <w:r>
        <w:t xml:space="preserve"> residence application deadline?</w:t>
      </w:r>
    </w:p>
    <w:p w14:paraId="4E356FE9" w14:textId="6215E507" w:rsidR="00420F27" w:rsidRPr="00420F27" w:rsidRDefault="00420F27" w:rsidP="00420F27">
      <w:r w:rsidRPr="00420F27">
        <w:t xml:space="preserve">June </w:t>
      </w:r>
      <w:r w:rsidR="00A44140">
        <w:t>3</w:t>
      </w:r>
      <w:r w:rsidRPr="00420F27">
        <w:t xml:space="preserve">, </w:t>
      </w:r>
      <w:r w:rsidR="00A44140" w:rsidRPr="00420F27">
        <w:t>202</w:t>
      </w:r>
      <w:r w:rsidR="00A44140">
        <w:t>5</w:t>
      </w:r>
    </w:p>
    <w:p w14:paraId="20522113" w14:textId="77777777" w:rsidR="007D4DB6" w:rsidRDefault="007D4DB6" w:rsidP="007D4DB6">
      <w:pPr>
        <w:pStyle w:val="Heading3"/>
      </w:pPr>
      <w:r>
        <w:t>Residence options:</w:t>
      </w:r>
    </w:p>
    <w:p w14:paraId="09CBA734" w14:textId="7D640E28" w:rsidR="007D4DB6" w:rsidRDefault="007D4DB6" w:rsidP="007D4DB6">
      <w:r>
        <w:t>x Dorm</w:t>
      </w:r>
    </w:p>
    <w:p w14:paraId="64DA2C70" w14:textId="04667C1E" w:rsidR="007D4DB6" w:rsidRDefault="007D4DB6" w:rsidP="007D4DB6">
      <w:r>
        <w:t>x Apartment/Suite</w:t>
      </w:r>
    </w:p>
    <w:p w14:paraId="20E7A785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72126331" w14:textId="77777777" w:rsidR="007D4DB6" w:rsidRDefault="007D4DB6" w:rsidP="007D4DB6">
      <w:pPr>
        <w:pStyle w:val="Heading3"/>
      </w:pPr>
      <w:r>
        <w:t>Where can students apply for residence?</w:t>
      </w:r>
    </w:p>
    <w:p w14:paraId="779764A4" w14:textId="1F76754B" w:rsidR="007D4DB6" w:rsidRDefault="007D4DB6" w:rsidP="007D4DB6">
      <w:pPr>
        <w:pStyle w:val="Heading2"/>
      </w:pPr>
      <w:r w:rsidRPr="007D4DB6">
        <w:rPr>
          <w:b w:val="0"/>
          <w:bCs w:val="0"/>
          <w:sz w:val="14"/>
        </w:rPr>
        <w:t>https://www.torontomu.ca/housing/future-students/applying</w:t>
      </w:r>
      <w:r>
        <w:br w:type="column"/>
      </w:r>
      <w:r>
        <w:t>Scholarships and Entrance Awards</w:t>
      </w:r>
    </w:p>
    <w:p w14:paraId="05FCE011" w14:textId="2BED62C0" w:rsidR="007D4DB6" w:rsidRDefault="007D4DB6" w:rsidP="007D4DB6">
      <w:pPr>
        <w:pStyle w:val="Heading3"/>
      </w:pPr>
      <w:r>
        <w:t xml:space="preserve">What is the </w:t>
      </w:r>
      <w:r w:rsidR="00D5669A">
        <w:t>automatic</w:t>
      </w:r>
      <w:r>
        <w:t xml:space="preserve"> entrance scholarship admission average?</w:t>
      </w:r>
    </w:p>
    <w:p w14:paraId="512CA2A6" w14:textId="768F78D6" w:rsidR="007D4DB6" w:rsidRDefault="007D4DB6" w:rsidP="007D4DB6">
      <w:r>
        <w:t>86%+</w:t>
      </w:r>
    </w:p>
    <w:p w14:paraId="3868962B" w14:textId="77777777" w:rsidR="007D4DB6" w:rsidRDefault="007D4DB6" w:rsidP="007D4DB6">
      <w:pPr>
        <w:pStyle w:val="Heading3"/>
      </w:pPr>
      <w:r>
        <w:t>Are entrance scholarships renewable?</w:t>
      </w:r>
    </w:p>
    <w:p w14:paraId="1F55BDA0" w14:textId="36842CF4" w:rsidR="007D4DB6" w:rsidRDefault="007D4DB6" w:rsidP="007D4DB6">
      <w:r>
        <w:t>x Yes</w:t>
      </w:r>
    </w:p>
    <w:p w14:paraId="375859F9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3807DCC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0366DADF" w14:textId="77777777" w:rsidR="007D4DB6" w:rsidRDefault="007D4DB6" w:rsidP="007D4DB6">
      <w:pPr>
        <w:pStyle w:val="Heading3"/>
      </w:pPr>
      <w:r>
        <w:t>What is the entrance scholarship value range?</w:t>
      </w:r>
    </w:p>
    <w:p w14:paraId="1BE755BC" w14:textId="7B297975" w:rsidR="007D4DB6" w:rsidRDefault="007D4DB6" w:rsidP="007D4DB6">
      <w:r>
        <w:t>$</w:t>
      </w:r>
      <w:r w:rsidR="00605483">
        <w:t>750</w:t>
      </w:r>
      <w:r>
        <w:t>-$12,000</w:t>
      </w:r>
    </w:p>
    <w:p w14:paraId="14D0D408" w14:textId="77777777" w:rsidR="007D4DB6" w:rsidRDefault="007D4DB6" w:rsidP="007D4DB6">
      <w:pPr>
        <w:pStyle w:val="Heading3"/>
      </w:pPr>
      <w:r>
        <w:t>Are prerequisites considered in determining scholarship amounts?</w:t>
      </w:r>
    </w:p>
    <w:p w14:paraId="2A62FC5E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278643D" w14:textId="2836E20C" w:rsidR="007D4DB6" w:rsidRDefault="007D4DB6" w:rsidP="007D4DB6">
      <w:r>
        <w:t>x No</w:t>
      </w:r>
    </w:p>
    <w:p w14:paraId="4FAA3394" w14:textId="77777777" w:rsidR="007D4DB6" w:rsidRDefault="007D4DB6" w:rsidP="007D4DB6">
      <w:pPr>
        <w:pStyle w:val="Heading3"/>
      </w:pPr>
      <w:r>
        <w:t>Is an application required?</w:t>
      </w:r>
    </w:p>
    <w:p w14:paraId="4F89902D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B6CFF43" w14:textId="77777777" w:rsidR="007D4DB6" w:rsidRDefault="007D4DB6" w:rsidP="007D4DB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F89A347" w14:textId="4D44EC84" w:rsidR="007D4DB6" w:rsidRDefault="007D4DB6" w:rsidP="007D4DB6">
      <w:r>
        <w:t>x Some scholarships</w:t>
      </w:r>
    </w:p>
    <w:p w14:paraId="6E49B108" w14:textId="77777777" w:rsidR="007D4DB6" w:rsidRDefault="007D4DB6" w:rsidP="007D4DB6"/>
    <w:p w14:paraId="2B5F734E" w14:textId="77777777" w:rsidR="001E7490" w:rsidRDefault="001E7490">
      <w:pPr>
        <w:pStyle w:val="Heading2"/>
      </w:pPr>
    </w:p>
    <w:sectPr w:rsidR="001E7490" w:rsidSect="00462FD0">
      <w:footerReference w:type="default" r:id="rId37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293C" w14:textId="77777777" w:rsidR="006A45B4" w:rsidRDefault="006A45B4">
      <w:pPr>
        <w:spacing w:after="0" w:line="240" w:lineRule="auto"/>
      </w:pPr>
      <w:r>
        <w:separator/>
      </w:r>
    </w:p>
  </w:endnote>
  <w:endnote w:type="continuationSeparator" w:id="0">
    <w:p w14:paraId="6C8930D1" w14:textId="77777777" w:rsidR="006A45B4" w:rsidRDefault="006A45B4">
      <w:pPr>
        <w:spacing w:after="0" w:line="240" w:lineRule="auto"/>
      </w:pPr>
      <w:r>
        <w:continuationSeparator/>
      </w:r>
    </w:p>
  </w:endnote>
  <w:endnote w:type="continuationNotice" w:id="1">
    <w:p w14:paraId="5D19CDC5" w14:textId="77777777" w:rsidR="006A45B4" w:rsidRDefault="006A4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4963" w14:textId="3EBBF9D0" w:rsidR="001E7490" w:rsidRPr="005B537B" w:rsidRDefault="005B537B" w:rsidP="005B537B">
    <w:pPr>
      <w:pStyle w:val="Footer"/>
      <w:jc w:val="center"/>
      <w:rPr>
        <w:lang w:val="fr-CA"/>
      </w:rPr>
    </w:pPr>
    <w:r w:rsidRPr="005B537B">
      <w:rPr>
        <w:lang w:val="fr-CA"/>
      </w:rPr>
      <w:t xml:space="preserve">Guidance Dialogues Resource Guide – </w:t>
    </w:r>
    <w:proofErr w:type="spellStart"/>
    <w:r w:rsidR="00157021">
      <w:rPr>
        <w:lang w:val="fr-CA"/>
      </w:rPr>
      <w:t>Fall</w:t>
    </w:r>
    <w:proofErr w:type="spellEnd"/>
    <w:r w:rsidRPr="005B537B">
      <w:rPr>
        <w:lang w:val="fr-CA"/>
      </w:rPr>
      <w:t xml:space="preserve"> 202</w:t>
    </w:r>
    <w:r w:rsidR="007A568E">
      <w:rPr>
        <w:lang w:val="fr-CA"/>
      </w:rPr>
      <w:t>5</w:t>
    </w:r>
    <w:r w:rsidRPr="005B537B">
      <w:rPr>
        <w:lang w:val="fr-CA"/>
      </w:rPr>
      <w:t xml:space="preserve"> | Guide de re</w:t>
    </w:r>
    <w:r w:rsidR="00224619">
      <w:rPr>
        <w:lang w:val="fr-CA"/>
      </w:rPr>
      <w:t>s</w:t>
    </w:r>
    <w:r w:rsidRPr="005B537B">
      <w:rPr>
        <w:lang w:val="fr-CA"/>
      </w:rPr>
      <w:t xml:space="preserve">sources, Dialogues – </w:t>
    </w:r>
    <w:r w:rsidR="00157021" w:rsidRPr="00157021">
      <w:rPr>
        <w:lang w:val="fr-CA"/>
      </w:rPr>
      <w:t xml:space="preserve">Automne </w:t>
    </w:r>
    <w:r w:rsidR="007A568E" w:rsidRPr="007A568E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A1FC" w14:textId="77777777" w:rsidR="006A45B4" w:rsidRDefault="006A45B4">
      <w:pPr>
        <w:spacing w:after="0" w:line="240" w:lineRule="auto"/>
      </w:pPr>
      <w:r>
        <w:separator/>
      </w:r>
    </w:p>
  </w:footnote>
  <w:footnote w:type="continuationSeparator" w:id="0">
    <w:p w14:paraId="760F57D3" w14:textId="77777777" w:rsidR="006A45B4" w:rsidRDefault="006A45B4">
      <w:pPr>
        <w:spacing w:after="0" w:line="240" w:lineRule="auto"/>
      </w:pPr>
      <w:r>
        <w:continuationSeparator/>
      </w:r>
    </w:p>
  </w:footnote>
  <w:footnote w:type="continuationNotice" w:id="1">
    <w:p w14:paraId="05267A74" w14:textId="77777777" w:rsidR="006A45B4" w:rsidRDefault="006A45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F64"/>
    <w:multiLevelType w:val="multilevel"/>
    <w:tmpl w:val="424CC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26F08"/>
    <w:multiLevelType w:val="multilevel"/>
    <w:tmpl w:val="AA1EB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EF0"/>
    <w:multiLevelType w:val="multilevel"/>
    <w:tmpl w:val="0406D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0C7F80"/>
    <w:multiLevelType w:val="multilevel"/>
    <w:tmpl w:val="B83EA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7AC0"/>
    <w:multiLevelType w:val="multilevel"/>
    <w:tmpl w:val="CEEA6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50B0"/>
    <w:multiLevelType w:val="hybridMultilevel"/>
    <w:tmpl w:val="51189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348E"/>
    <w:multiLevelType w:val="multilevel"/>
    <w:tmpl w:val="F4002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4E6401"/>
    <w:multiLevelType w:val="multilevel"/>
    <w:tmpl w:val="69F8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77E68"/>
    <w:multiLevelType w:val="multilevel"/>
    <w:tmpl w:val="5726A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B44D98"/>
    <w:multiLevelType w:val="hybridMultilevel"/>
    <w:tmpl w:val="738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86906"/>
    <w:multiLevelType w:val="multilevel"/>
    <w:tmpl w:val="C8E21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6262"/>
    <w:multiLevelType w:val="multilevel"/>
    <w:tmpl w:val="07B051B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B3C1146"/>
    <w:multiLevelType w:val="multilevel"/>
    <w:tmpl w:val="A984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C7245"/>
    <w:multiLevelType w:val="multilevel"/>
    <w:tmpl w:val="1660D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676E1"/>
    <w:multiLevelType w:val="hybridMultilevel"/>
    <w:tmpl w:val="5AC81DC0"/>
    <w:lvl w:ilvl="0" w:tplc="E92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C0D58"/>
    <w:multiLevelType w:val="multilevel"/>
    <w:tmpl w:val="1DA0F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183ECC"/>
    <w:multiLevelType w:val="hybridMultilevel"/>
    <w:tmpl w:val="D4B0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D50B1"/>
    <w:multiLevelType w:val="multilevel"/>
    <w:tmpl w:val="A9244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1C6044"/>
    <w:multiLevelType w:val="multilevel"/>
    <w:tmpl w:val="B83EA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B95302"/>
    <w:multiLevelType w:val="multilevel"/>
    <w:tmpl w:val="803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10554">
    <w:abstractNumId w:val="26"/>
  </w:num>
  <w:num w:numId="2" w16cid:durableId="189034179">
    <w:abstractNumId w:val="0"/>
  </w:num>
  <w:num w:numId="3" w16cid:durableId="675617409">
    <w:abstractNumId w:val="22"/>
  </w:num>
  <w:num w:numId="4" w16cid:durableId="1368262159">
    <w:abstractNumId w:val="14"/>
  </w:num>
  <w:num w:numId="5" w16cid:durableId="172765977">
    <w:abstractNumId w:val="16"/>
  </w:num>
  <w:num w:numId="6" w16cid:durableId="1274173702">
    <w:abstractNumId w:val="1"/>
  </w:num>
  <w:num w:numId="7" w16cid:durableId="1551959410">
    <w:abstractNumId w:val="27"/>
  </w:num>
  <w:num w:numId="8" w16cid:durableId="410859995">
    <w:abstractNumId w:val="3"/>
  </w:num>
  <w:num w:numId="9" w16cid:durableId="87432883">
    <w:abstractNumId w:val="20"/>
  </w:num>
  <w:num w:numId="10" w16cid:durableId="990446142">
    <w:abstractNumId w:val="25"/>
  </w:num>
  <w:num w:numId="11" w16cid:durableId="1599406659">
    <w:abstractNumId w:val="28"/>
  </w:num>
  <w:num w:numId="12" w16cid:durableId="758865310">
    <w:abstractNumId w:val="8"/>
  </w:num>
  <w:num w:numId="13" w16cid:durableId="1597250704">
    <w:abstractNumId w:val="5"/>
  </w:num>
  <w:num w:numId="14" w16cid:durableId="646664119">
    <w:abstractNumId w:val="9"/>
  </w:num>
  <w:num w:numId="15" w16cid:durableId="546795290">
    <w:abstractNumId w:val="33"/>
  </w:num>
  <w:num w:numId="16" w16cid:durableId="1574967776">
    <w:abstractNumId w:val="32"/>
  </w:num>
  <w:num w:numId="17" w16cid:durableId="325675320">
    <w:abstractNumId w:val="18"/>
  </w:num>
  <w:num w:numId="18" w16cid:durableId="1140414849">
    <w:abstractNumId w:val="11"/>
  </w:num>
  <w:num w:numId="19" w16cid:durableId="206915078">
    <w:abstractNumId w:val="19"/>
  </w:num>
  <w:num w:numId="20" w16cid:durableId="427821978">
    <w:abstractNumId w:val="30"/>
  </w:num>
  <w:num w:numId="21" w16cid:durableId="1030836488">
    <w:abstractNumId w:val="23"/>
  </w:num>
  <w:num w:numId="22" w16cid:durableId="537158754">
    <w:abstractNumId w:val="6"/>
  </w:num>
  <w:num w:numId="23" w16cid:durableId="538711952">
    <w:abstractNumId w:val="31"/>
  </w:num>
  <w:num w:numId="24" w16cid:durableId="480345290">
    <w:abstractNumId w:val="2"/>
  </w:num>
  <w:num w:numId="25" w16cid:durableId="561674418">
    <w:abstractNumId w:val="17"/>
  </w:num>
  <w:num w:numId="26" w16cid:durableId="967006244">
    <w:abstractNumId w:val="29"/>
  </w:num>
  <w:num w:numId="27" w16cid:durableId="147675591">
    <w:abstractNumId w:val="15"/>
  </w:num>
  <w:num w:numId="28" w16cid:durableId="2134253262">
    <w:abstractNumId w:val="24"/>
  </w:num>
  <w:num w:numId="29" w16cid:durableId="1296989810">
    <w:abstractNumId w:val="12"/>
  </w:num>
  <w:num w:numId="30" w16cid:durableId="294145285">
    <w:abstractNumId w:val="7"/>
  </w:num>
  <w:num w:numId="31" w16cid:durableId="564679389">
    <w:abstractNumId w:val="13"/>
  </w:num>
  <w:num w:numId="32" w16cid:durableId="468405283">
    <w:abstractNumId w:val="10"/>
  </w:num>
  <w:num w:numId="33" w16cid:durableId="18166941">
    <w:abstractNumId w:val="4"/>
  </w:num>
  <w:num w:numId="34" w16cid:durableId="156764193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90"/>
    <w:rsid w:val="000114FE"/>
    <w:rsid w:val="00011BEF"/>
    <w:rsid w:val="000405E5"/>
    <w:rsid w:val="0004544C"/>
    <w:rsid w:val="00045980"/>
    <w:rsid w:val="0005747A"/>
    <w:rsid w:val="000778FC"/>
    <w:rsid w:val="0008325B"/>
    <w:rsid w:val="0008593B"/>
    <w:rsid w:val="00090E6C"/>
    <w:rsid w:val="0009240E"/>
    <w:rsid w:val="00092BE0"/>
    <w:rsid w:val="000B740B"/>
    <w:rsid w:val="000D6CCD"/>
    <w:rsid w:val="000E512F"/>
    <w:rsid w:val="001065D7"/>
    <w:rsid w:val="00157021"/>
    <w:rsid w:val="00157B77"/>
    <w:rsid w:val="001608C7"/>
    <w:rsid w:val="00162B79"/>
    <w:rsid w:val="00163C6F"/>
    <w:rsid w:val="00171BFF"/>
    <w:rsid w:val="00194B1E"/>
    <w:rsid w:val="001B3AD8"/>
    <w:rsid w:val="001C680B"/>
    <w:rsid w:val="001C7C3A"/>
    <w:rsid w:val="001E7490"/>
    <w:rsid w:val="001F41DE"/>
    <w:rsid w:val="00202FFA"/>
    <w:rsid w:val="00213631"/>
    <w:rsid w:val="0021451F"/>
    <w:rsid w:val="00216FAF"/>
    <w:rsid w:val="00220638"/>
    <w:rsid w:val="00224619"/>
    <w:rsid w:val="00227653"/>
    <w:rsid w:val="002461CC"/>
    <w:rsid w:val="00252F47"/>
    <w:rsid w:val="00253031"/>
    <w:rsid w:val="002616F2"/>
    <w:rsid w:val="0027222D"/>
    <w:rsid w:val="00272FC3"/>
    <w:rsid w:val="002A471B"/>
    <w:rsid w:val="002A7B8D"/>
    <w:rsid w:val="002B31C8"/>
    <w:rsid w:val="002D0AD5"/>
    <w:rsid w:val="002D66AA"/>
    <w:rsid w:val="002E0724"/>
    <w:rsid w:val="002F28D1"/>
    <w:rsid w:val="002F2BEB"/>
    <w:rsid w:val="002F2FF9"/>
    <w:rsid w:val="0030613D"/>
    <w:rsid w:val="00312802"/>
    <w:rsid w:val="00325942"/>
    <w:rsid w:val="00342C0A"/>
    <w:rsid w:val="003467FF"/>
    <w:rsid w:val="0035702F"/>
    <w:rsid w:val="003616C9"/>
    <w:rsid w:val="003D69F8"/>
    <w:rsid w:val="003F4F54"/>
    <w:rsid w:val="00413C18"/>
    <w:rsid w:val="00420F27"/>
    <w:rsid w:val="00434387"/>
    <w:rsid w:val="00437F3F"/>
    <w:rsid w:val="0046008F"/>
    <w:rsid w:val="00461C74"/>
    <w:rsid w:val="00462FD0"/>
    <w:rsid w:val="00475874"/>
    <w:rsid w:val="00485E09"/>
    <w:rsid w:val="00487397"/>
    <w:rsid w:val="004B5036"/>
    <w:rsid w:val="004C2513"/>
    <w:rsid w:val="004C7C67"/>
    <w:rsid w:val="004F00A0"/>
    <w:rsid w:val="004F0A6A"/>
    <w:rsid w:val="004F15A7"/>
    <w:rsid w:val="00583A81"/>
    <w:rsid w:val="005A1517"/>
    <w:rsid w:val="005B2A29"/>
    <w:rsid w:val="005B537B"/>
    <w:rsid w:val="005E3275"/>
    <w:rsid w:val="0060363E"/>
    <w:rsid w:val="00605483"/>
    <w:rsid w:val="00607472"/>
    <w:rsid w:val="00612FD9"/>
    <w:rsid w:val="00632691"/>
    <w:rsid w:val="00643AA5"/>
    <w:rsid w:val="0065603A"/>
    <w:rsid w:val="006703E9"/>
    <w:rsid w:val="00676DAE"/>
    <w:rsid w:val="00682849"/>
    <w:rsid w:val="00683559"/>
    <w:rsid w:val="00695049"/>
    <w:rsid w:val="00695573"/>
    <w:rsid w:val="006A45B4"/>
    <w:rsid w:val="006C145D"/>
    <w:rsid w:val="006C4A8F"/>
    <w:rsid w:val="006D383C"/>
    <w:rsid w:val="006E39B2"/>
    <w:rsid w:val="007021C3"/>
    <w:rsid w:val="00726FF8"/>
    <w:rsid w:val="007308D8"/>
    <w:rsid w:val="007314F7"/>
    <w:rsid w:val="00731D6B"/>
    <w:rsid w:val="00753FED"/>
    <w:rsid w:val="00766505"/>
    <w:rsid w:val="007666AF"/>
    <w:rsid w:val="00766737"/>
    <w:rsid w:val="00785F6F"/>
    <w:rsid w:val="007A568E"/>
    <w:rsid w:val="007C093C"/>
    <w:rsid w:val="007D4DB6"/>
    <w:rsid w:val="007F083C"/>
    <w:rsid w:val="007F6E35"/>
    <w:rsid w:val="00801A46"/>
    <w:rsid w:val="008228C0"/>
    <w:rsid w:val="00826BA3"/>
    <w:rsid w:val="008278B2"/>
    <w:rsid w:val="00835A76"/>
    <w:rsid w:val="008406DA"/>
    <w:rsid w:val="0085226D"/>
    <w:rsid w:val="00854E58"/>
    <w:rsid w:val="008818AC"/>
    <w:rsid w:val="008844A0"/>
    <w:rsid w:val="0089284B"/>
    <w:rsid w:val="0089393B"/>
    <w:rsid w:val="008A35A6"/>
    <w:rsid w:val="008A53D3"/>
    <w:rsid w:val="008B6B89"/>
    <w:rsid w:val="008C1B77"/>
    <w:rsid w:val="008D298E"/>
    <w:rsid w:val="008D74F6"/>
    <w:rsid w:val="008F0C78"/>
    <w:rsid w:val="008F7299"/>
    <w:rsid w:val="0090069C"/>
    <w:rsid w:val="009141EA"/>
    <w:rsid w:val="00916CC8"/>
    <w:rsid w:val="00927A1A"/>
    <w:rsid w:val="009318D1"/>
    <w:rsid w:val="00934537"/>
    <w:rsid w:val="009402DE"/>
    <w:rsid w:val="00946348"/>
    <w:rsid w:val="00956409"/>
    <w:rsid w:val="0096150C"/>
    <w:rsid w:val="00962A0F"/>
    <w:rsid w:val="00994CE7"/>
    <w:rsid w:val="009A49D3"/>
    <w:rsid w:val="009A73FC"/>
    <w:rsid w:val="00A041E2"/>
    <w:rsid w:val="00A44140"/>
    <w:rsid w:val="00A472F4"/>
    <w:rsid w:val="00A53AD9"/>
    <w:rsid w:val="00A57853"/>
    <w:rsid w:val="00A832E3"/>
    <w:rsid w:val="00A85AE7"/>
    <w:rsid w:val="00A9165B"/>
    <w:rsid w:val="00AC2B21"/>
    <w:rsid w:val="00AC3BB0"/>
    <w:rsid w:val="00AC4194"/>
    <w:rsid w:val="00AD0E11"/>
    <w:rsid w:val="00AD1745"/>
    <w:rsid w:val="00AD427A"/>
    <w:rsid w:val="00AF1C59"/>
    <w:rsid w:val="00B4567F"/>
    <w:rsid w:val="00B74F6F"/>
    <w:rsid w:val="00B9294D"/>
    <w:rsid w:val="00B9706E"/>
    <w:rsid w:val="00BB042C"/>
    <w:rsid w:val="00BB04D2"/>
    <w:rsid w:val="00BB158C"/>
    <w:rsid w:val="00BB7D74"/>
    <w:rsid w:val="00BC2D32"/>
    <w:rsid w:val="00BC3CAC"/>
    <w:rsid w:val="00BD08A7"/>
    <w:rsid w:val="00BF3631"/>
    <w:rsid w:val="00BF3A8F"/>
    <w:rsid w:val="00C03B28"/>
    <w:rsid w:val="00C13ED0"/>
    <w:rsid w:val="00C142EA"/>
    <w:rsid w:val="00C4547F"/>
    <w:rsid w:val="00C47414"/>
    <w:rsid w:val="00C52293"/>
    <w:rsid w:val="00C6456D"/>
    <w:rsid w:val="00C674A3"/>
    <w:rsid w:val="00C72BED"/>
    <w:rsid w:val="00C814D5"/>
    <w:rsid w:val="00C838E4"/>
    <w:rsid w:val="00C87482"/>
    <w:rsid w:val="00C967C9"/>
    <w:rsid w:val="00CA34E9"/>
    <w:rsid w:val="00CA43A0"/>
    <w:rsid w:val="00CA693A"/>
    <w:rsid w:val="00CB41B4"/>
    <w:rsid w:val="00CC5F9E"/>
    <w:rsid w:val="00CD1934"/>
    <w:rsid w:val="00CE47D0"/>
    <w:rsid w:val="00CF2BDF"/>
    <w:rsid w:val="00CF77D8"/>
    <w:rsid w:val="00D168FF"/>
    <w:rsid w:val="00D21F31"/>
    <w:rsid w:val="00D50E01"/>
    <w:rsid w:val="00D516AC"/>
    <w:rsid w:val="00D548C8"/>
    <w:rsid w:val="00D5669A"/>
    <w:rsid w:val="00D60B03"/>
    <w:rsid w:val="00D63236"/>
    <w:rsid w:val="00D63D72"/>
    <w:rsid w:val="00D93F9D"/>
    <w:rsid w:val="00D96053"/>
    <w:rsid w:val="00DC28CE"/>
    <w:rsid w:val="00E07CE1"/>
    <w:rsid w:val="00E42303"/>
    <w:rsid w:val="00E743FC"/>
    <w:rsid w:val="00E74789"/>
    <w:rsid w:val="00E83B47"/>
    <w:rsid w:val="00E97D94"/>
    <w:rsid w:val="00EA631A"/>
    <w:rsid w:val="00EB29AB"/>
    <w:rsid w:val="00EC34D3"/>
    <w:rsid w:val="00EE1C10"/>
    <w:rsid w:val="00EF6485"/>
    <w:rsid w:val="00F0232C"/>
    <w:rsid w:val="00F05BE0"/>
    <w:rsid w:val="00F209E7"/>
    <w:rsid w:val="00F644EE"/>
    <w:rsid w:val="00F733C2"/>
    <w:rsid w:val="00F904D6"/>
    <w:rsid w:val="00FA6002"/>
    <w:rsid w:val="00FB226F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9E677"/>
  <w15:docId w15:val="{60B8F172-4852-7A46-9E5B-FC796DB9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ravity Book" w:eastAsia="Gravity Book" w:hAnsi="Gravity Book" w:cs="Gravity Book"/>
        <w:sz w:val="14"/>
        <w:szCs w:val="1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3"/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FC3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272FC3"/>
    <w:pPr>
      <w:numPr>
        <w:numId w:val="9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272FC3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D64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B48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B48"/>
    <w:rPr>
      <w:rFonts w:ascii="Gravity Book" w:hAnsi="Gravity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8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5229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B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7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7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rontomu.ca/admissions/scholarships-awards/" TargetMode="External"/><Relationship Id="rId18" Type="http://schemas.openxmlformats.org/officeDocument/2006/relationships/hyperlink" Target="https://www.torontomu.ca/programs/undergraduate/" TargetMode="External"/><Relationship Id="rId26" Type="http://schemas.openxmlformats.org/officeDocument/2006/relationships/hyperlink" Target="http://www.torontomu.ca/admissions/undergraduate/applications-related-forms/special-consideration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visitus@torontomu.ca" TargetMode="External"/><Relationship Id="rId34" Type="http://schemas.openxmlformats.org/officeDocument/2006/relationships/hyperlink" Target="https://www.torontomu.ca/housin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orontomu.ca/admissions/undergraduate/" TargetMode="External"/><Relationship Id="rId17" Type="http://schemas.openxmlformats.org/officeDocument/2006/relationships/hyperlink" Target="http://www.torontomu.ca/student-life-and-learning/learning-support" TargetMode="External"/><Relationship Id="rId25" Type="http://schemas.openxmlformats.org/officeDocument/2006/relationships/hyperlink" Target="http://www.torontomu.ca/admissions/scholarships-awards" TargetMode="External"/><Relationship Id="rId33" Type="http://schemas.openxmlformats.org/officeDocument/2006/relationships/hyperlink" Target="https://www.torontomu.ca/admissions/scholarships-awards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orontomu.ca/choosetmu" TargetMode="External"/><Relationship Id="rId20" Type="http://schemas.openxmlformats.org/officeDocument/2006/relationships/hyperlink" Target="http://www.torontomu.ca/student-life-and-learning" TargetMode="External"/><Relationship Id="rId29" Type="http://schemas.openxmlformats.org/officeDocument/2006/relationships/hyperlink" Target="http://www.torontomu.ca/admissions/scholarships-awar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obolewski@torontomu.ca" TargetMode="External"/><Relationship Id="rId24" Type="http://schemas.openxmlformats.org/officeDocument/2006/relationships/hyperlink" Target="http://www.torontomu.ca/admissions/undergraduate/applications-related-forms/deferral" TargetMode="External"/><Relationship Id="rId32" Type="http://schemas.openxmlformats.org/officeDocument/2006/relationships/hyperlink" Target="http://www.torontomu.ca/engineering-architectural-science/future-undergraduate/entrance-scholarships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torontomu.ca/admissions/undergraduate/future-student-events" TargetMode="External"/><Relationship Id="rId23" Type="http://schemas.openxmlformats.org/officeDocument/2006/relationships/hyperlink" Target="http://www.torontomu.ca/admissions/undergraduate/requirements/english-language" TargetMode="External"/><Relationship Id="rId28" Type="http://schemas.openxmlformats.org/officeDocument/2006/relationships/hyperlink" Target="http://www.torontomu.ca/student-financial-assistance" TargetMode="External"/><Relationship Id="rId36" Type="http://schemas.openxmlformats.org/officeDocument/2006/relationships/hyperlink" Target="http://www.ontariouniversitiesinfo.ca/guidance" TargetMode="External"/><Relationship Id="rId10" Type="http://schemas.openxmlformats.org/officeDocument/2006/relationships/hyperlink" Target="mailto:guidance@torontomu.ca" TargetMode="External"/><Relationship Id="rId19" Type="http://schemas.openxmlformats.org/officeDocument/2006/relationships/hyperlink" Target="http://www.torontomu.ca/admissions/undergraduate/after-applying/approved-students" TargetMode="External"/><Relationship Id="rId31" Type="http://schemas.openxmlformats.org/officeDocument/2006/relationships/hyperlink" Target="http://www.torontomu.ca/tedrogersschool/students/student-awar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torontomu.ca/student-financial-assistance" TargetMode="External"/><Relationship Id="rId22" Type="http://schemas.openxmlformats.org/officeDocument/2006/relationships/hyperlink" Target="https://www.torontomu.ca/navigate-tmu/" TargetMode="External"/><Relationship Id="rId27" Type="http://schemas.openxmlformats.org/officeDocument/2006/relationships/hyperlink" Target="http://www.torontomu.ca/admissions/undergraduate/requirements/transfer-student/" TargetMode="External"/><Relationship Id="rId30" Type="http://schemas.openxmlformats.org/officeDocument/2006/relationships/hyperlink" Target="https://torontomu.awardspring.ca" TargetMode="External"/><Relationship Id="rId35" Type="http://schemas.openxmlformats.org/officeDocument/2006/relationships/hyperlink" Target="https://www.torontomu.ca/housing/future-students/applying/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OO+nLzJ0XtTRmYcWVzvlGKnKw==">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7A76E9-302C-4AE8-A556-24FCE5B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Carr</dc:creator>
  <cp:lastModifiedBy>Katherine Carr</cp:lastModifiedBy>
  <cp:revision>5</cp:revision>
  <dcterms:created xsi:type="dcterms:W3CDTF">2025-02-26T16:15:00Z</dcterms:created>
  <dcterms:modified xsi:type="dcterms:W3CDTF">2025-07-08T12:32:00Z</dcterms:modified>
</cp:coreProperties>
</file>