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309C" w14:textId="689BABAC" w:rsidR="0064581B" w:rsidRPr="00E31F08" w:rsidRDefault="00F93184" w:rsidP="0064581B">
      <w:pPr>
        <w:pStyle w:val="Heading1"/>
        <w:spacing w:before="80"/>
        <w:rPr>
          <w:rStyle w:val="Strong"/>
          <w:b w:val="0"/>
          <w:bCs w:val="0"/>
          <w:lang w:val="fr-CA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8DA4A6C" wp14:editId="1FCB62D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01850" cy="1050290"/>
            <wp:effectExtent l="0" t="0" r="0" b="0"/>
            <wp:wrapTopAndBottom/>
            <wp:docPr id="4" name="Picture 4" descr="Logo de l'U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 de l'UO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81B" w:rsidRPr="00E31F08">
        <w:rPr>
          <w:rStyle w:val="Strong"/>
          <w:b w:val="0"/>
          <w:bCs w:val="0"/>
          <w:lang w:val="fr-CA"/>
        </w:rPr>
        <w:t>Université de l'Ontario français</w:t>
      </w:r>
    </w:p>
    <w:p w14:paraId="50F3597E" w14:textId="18F7474E" w:rsidR="00583A81" w:rsidRPr="009E2A6E" w:rsidRDefault="009E2A6E" w:rsidP="00583A81">
      <w:pPr>
        <w:rPr>
          <w:rStyle w:val="Strong"/>
          <w:lang w:val="fr-CA"/>
        </w:rPr>
      </w:pPr>
      <w:r w:rsidRPr="009E2A6E">
        <w:rPr>
          <w:rStyle w:val="Strong"/>
          <w:lang w:val="fr-CA"/>
        </w:rPr>
        <w:t>Toronto</w:t>
      </w:r>
    </w:p>
    <w:p w14:paraId="533219BE" w14:textId="543EE1C3" w:rsidR="00F209E7" w:rsidRPr="009E2A6E" w:rsidRDefault="004B4B44" w:rsidP="00680F8A">
      <w:pPr>
        <w:pStyle w:val="Heading2"/>
      </w:pPr>
      <w:r w:rsidRPr="009E2A6E">
        <w:t>Coordonnées</w:t>
      </w:r>
    </w:p>
    <w:p w14:paraId="0D07564E" w14:textId="43530408" w:rsidR="009E2A6E" w:rsidRPr="009E2A6E" w:rsidRDefault="009E2A6E" w:rsidP="009E2A6E">
      <w:pPr>
        <w:pStyle w:val="ListParagraph"/>
        <w:numPr>
          <w:ilvl w:val="0"/>
          <w:numId w:val="12"/>
        </w:numPr>
        <w:rPr>
          <w:lang w:val="fr-CA"/>
        </w:rPr>
      </w:pPr>
      <w:r w:rsidRPr="009E2A6E">
        <w:rPr>
          <w:lang w:val="fr-CA"/>
        </w:rPr>
        <w:t xml:space="preserve">Recrutement : </w:t>
      </w:r>
      <w:hyperlink r:id="rId12" w:history="1">
        <w:r w:rsidR="0024026F">
          <w:rPr>
            <w:rStyle w:val="Hyperlink"/>
            <w:lang w:val="fr-CA"/>
          </w:rPr>
          <w:t>liaison</w:t>
        </w:r>
        <w:r w:rsidR="0024026F" w:rsidRPr="00443CDA">
          <w:rPr>
            <w:rStyle w:val="Hyperlink"/>
            <w:lang w:val="fr-CA"/>
          </w:rPr>
          <w:t>@uontario.ca</w:t>
        </w:r>
      </w:hyperlink>
    </w:p>
    <w:p w14:paraId="6D86ACF9" w14:textId="29E829E4" w:rsidR="009E2A6E" w:rsidRPr="009E2A6E" w:rsidRDefault="009E2A6E" w:rsidP="009E2A6E">
      <w:pPr>
        <w:pStyle w:val="ListParagraph"/>
        <w:numPr>
          <w:ilvl w:val="0"/>
          <w:numId w:val="12"/>
        </w:numPr>
        <w:rPr>
          <w:lang w:val="fr-CA"/>
        </w:rPr>
      </w:pPr>
      <w:r w:rsidRPr="009E2A6E">
        <w:rPr>
          <w:lang w:val="fr-CA"/>
        </w:rPr>
        <w:t xml:space="preserve">Francois Bleytou, </w:t>
      </w:r>
      <w:r w:rsidR="00CB4F8D">
        <w:rPr>
          <w:lang w:val="fr-CA"/>
        </w:rPr>
        <w:t>Directeur,</w:t>
      </w:r>
      <w:r w:rsidRPr="009E2A6E">
        <w:rPr>
          <w:lang w:val="fr-CA"/>
        </w:rPr>
        <w:t xml:space="preserve"> recrutement des étudiant(e)s et </w:t>
      </w:r>
      <w:r w:rsidR="00D63458">
        <w:rPr>
          <w:lang w:val="fr-CA"/>
        </w:rPr>
        <w:br/>
      </w:r>
      <w:r w:rsidRPr="009E2A6E">
        <w:rPr>
          <w:lang w:val="fr-CA"/>
        </w:rPr>
        <w:t xml:space="preserve">à la promotion des études : </w:t>
      </w:r>
      <w:r w:rsidR="005C4520" w:rsidRPr="005C4520">
        <w:rPr>
          <w:lang w:val="fr-CA"/>
        </w:rPr>
        <w:t>437 291-7344</w:t>
      </w:r>
    </w:p>
    <w:p w14:paraId="62A6C6F7" w14:textId="71EA3171" w:rsidR="009E2A6E" w:rsidRPr="009E2A6E" w:rsidRDefault="009E2A6E" w:rsidP="009E2A6E">
      <w:pPr>
        <w:pStyle w:val="ListParagraph"/>
        <w:numPr>
          <w:ilvl w:val="0"/>
          <w:numId w:val="12"/>
        </w:numPr>
        <w:rPr>
          <w:lang w:val="fr-CA"/>
        </w:rPr>
      </w:pPr>
      <w:r w:rsidRPr="009E2A6E">
        <w:rPr>
          <w:lang w:val="fr-CA"/>
        </w:rPr>
        <w:t xml:space="preserve">Admissions : </w:t>
      </w:r>
      <w:hyperlink r:id="rId13" w:history="1">
        <w:r w:rsidR="00E31D49" w:rsidRPr="00443CDA">
          <w:rPr>
            <w:rStyle w:val="Hyperlink"/>
            <w:lang w:val="fr-CA"/>
          </w:rPr>
          <w:t>admission@uontario.ca</w:t>
        </w:r>
      </w:hyperlink>
    </w:p>
    <w:p w14:paraId="0B67E9AF" w14:textId="6403A024" w:rsidR="004B4B44" w:rsidRPr="00480790" w:rsidRDefault="00E31D49" w:rsidP="03E26590">
      <w:pPr>
        <w:pStyle w:val="ListParagraph"/>
        <w:rPr>
          <w:lang w:val="fr-CA"/>
        </w:rPr>
      </w:pPr>
      <w:r w:rsidRPr="00480790">
        <w:rPr>
          <w:lang w:val="fr-CA"/>
        </w:rPr>
        <w:t xml:space="preserve">Carine Tuekam, </w:t>
      </w:r>
      <w:r w:rsidR="00480790" w:rsidRPr="00480790">
        <w:rPr>
          <w:lang w:val="fr-CA"/>
        </w:rPr>
        <w:t>Regi</w:t>
      </w:r>
      <w:r w:rsidR="00480790" w:rsidRPr="00056E60">
        <w:rPr>
          <w:lang w:val="fr-CA"/>
        </w:rPr>
        <w:t>straire</w:t>
      </w:r>
      <w:r w:rsidRPr="00480790">
        <w:rPr>
          <w:lang w:val="fr-CA"/>
        </w:rPr>
        <w:t xml:space="preserve">: </w:t>
      </w:r>
      <w:hyperlink r:id="rId14" w:history="1">
        <w:r w:rsidR="008A7A23" w:rsidRPr="00480790">
          <w:rPr>
            <w:rStyle w:val="Hyperlink"/>
            <w:lang w:val="fr-CA"/>
          </w:rPr>
          <w:t>carine.tuekam@uontario.ca</w:t>
        </w:r>
      </w:hyperlink>
    </w:p>
    <w:p w14:paraId="46FD170C" w14:textId="23EB9A93" w:rsidR="004B4B44" w:rsidRPr="009E2A6E" w:rsidRDefault="004B4B44" w:rsidP="00680F8A">
      <w:pPr>
        <w:pStyle w:val="Heading2"/>
      </w:pPr>
      <w:r w:rsidRPr="009E2A6E">
        <w:t>Renseignements sur l’université</w:t>
      </w:r>
    </w:p>
    <w:p w14:paraId="4A9C8A50" w14:textId="6405A0F7" w:rsidR="004B4B44" w:rsidRPr="009E2A6E" w:rsidRDefault="004B4B44" w:rsidP="004B4B44">
      <w:pPr>
        <w:pStyle w:val="Heading3"/>
        <w:rPr>
          <w:sz w:val="14"/>
          <w:szCs w:val="14"/>
          <w:lang w:val="fr-CA"/>
        </w:rPr>
      </w:pPr>
      <w:r w:rsidRPr="009E2A6E">
        <w:rPr>
          <w:lang w:val="fr-CA"/>
        </w:rPr>
        <w:t xml:space="preserve">Population étudiante </w:t>
      </w:r>
    </w:p>
    <w:p w14:paraId="2F31B10E" w14:textId="0BF7B921" w:rsidR="00EF6F23" w:rsidRPr="00EF6F23" w:rsidRDefault="00B313F0" w:rsidP="03E26590">
      <w:pPr>
        <w:pStyle w:val="ListParagraph"/>
        <w:rPr>
          <w:lang w:val="fr-CA"/>
        </w:rPr>
      </w:pPr>
      <w:r w:rsidRPr="00EF6F23">
        <w:rPr>
          <w:lang w:val="fr-CA"/>
        </w:rPr>
        <w:t>Environ</w:t>
      </w:r>
      <w:r w:rsidR="00345891">
        <w:rPr>
          <w:lang w:val="fr-CA"/>
        </w:rPr>
        <w:t xml:space="preserve"> 600</w:t>
      </w:r>
      <w:r w:rsidR="00D53CE6">
        <w:rPr>
          <w:lang w:val="fr-CA"/>
        </w:rPr>
        <w:t xml:space="preserve"> </w:t>
      </w:r>
      <w:proofErr w:type="gramStart"/>
      <w:r w:rsidR="00D53CE6">
        <w:rPr>
          <w:lang w:val="fr-CA"/>
        </w:rPr>
        <w:t>étudiant</w:t>
      </w:r>
      <w:proofErr w:type="gramEnd"/>
      <w:r w:rsidR="00D53CE6">
        <w:rPr>
          <w:lang w:val="fr-CA"/>
        </w:rPr>
        <w:t xml:space="preserve">(e)s </w:t>
      </w:r>
      <w:r w:rsidRPr="00EF6F23">
        <w:rPr>
          <w:lang w:val="fr-CA"/>
        </w:rPr>
        <w:t>sont inscrites aux programmes de baccalauréat.</w:t>
      </w:r>
    </w:p>
    <w:p w14:paraId="3EA14B3C" w14:textId="7EF24443" w:rsidR="004B4B44" w:rsidRDefault="004B4B44" w:rsidP="00682849">
      <w:pPr>
        <w:pStyle w:val="Heading3"/>
        <w:rPr>
          <w:lang w:val="fr-CA"/>
        </w:rPr>
      </w:pPr>
      <w:r w:rsidRPr="00B313F0">
        <w:rPr>
          <w:lang w:val="fr-CA"/>
        </w:rPr>
        <w:t>Nouveaux programmes</w:t>
      </w:r>
    </w:p>
    <w:p w14:paraId="316AC438" w14:textId="63BE552E" w:rsidR="001532BC" w:rsidRDefault="001532BC" w:rsidP="00CD0D21">
      <w:pPr>
        <w:pStyle w:val="ListParagraph"/>
        <w:rPr>
          <w:lang w:val="fr-CA"/>
        </w:rPr>
      </w:pPr>
    </w:p>
    <w:p w14:paraId="47AC4E39" w14:textId="0C90FDF1" w:rsidR="005A729F" w:rsidRPr="00A51118" w:rsidRDefault="009D2B76" w:rsidP="00CD0D21">
      <w:pPr>
        <w:pStyle w:val="ListParagraph"/>
        <w:rPr>
          <w:lang w:val="fr-CA"/>
        </w:rPr>
      </w:pPr>
      <w:r>
        <w:rPr>
          <w:lang w:val="fr-CA"/>
        </w:rPr>
        <w:t>Aucun</w:t>
      </w:r>
    </w:p>
    <w:p w14:paraId="6DE4240F" w14:textId="0AB2EF11" w:rsidR="004B4B44" w:rsidRPr="00E31F08" w:rsidRDefault="004B4B44" w:rsidP="00E31F08">
      <w:pPr>
        <w:spacing w:after="40"/>
        <w:rPr>
          <w:lang w:val="fr-CA"/>
        </w:rPr>
      </w:pPr>
      <w:r w:rsidRPr="00E31F08">
        <w:rPr>
          <w:rStyle w:val="Heading3Char"/>
          <w:lang w:val="fr-CA"/>
        </w:rPr>
        <w:t>Modifications aux programmes</w:t>
      </w:r>
    </w:p>
    <w:p w14:paraId="4DE764D1" w14:textId="5DBDAF79" w:rsidR="00612FD9" w:rsidRPr="009E2A6E" w:rsidRDefault="002271C3" w:rsidP="004B4B44">
      <w:pPr>
        <w:pStyle w:val="ListParagraph"/>
        <w:rPr>
          <w:lang w:val="fr-CA"/>
        </w:rPr>
      </w:pPr>
      <w:r>
        <w:rPr>
          <w:lang w:val="fr-CA"/>
        </w:rPr>
        <w:t>Aucun</w:t>
      </w:r>
      <w:r w:rsidR="00D53CE6">
        <w:rPr>
          <w:lang w:val="fr-CA"/>
        </w:rPr>
        <w:t>.</w:t>
      </w:r>
    </w:p>
    <w:p w14:paraId="2635BB90" w14:textId="7EEF0D00" w:rsidR="00612FD9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Visites du campus et événements à venir</w:t>
      </w:r>
    </w:p>
    <w:p w14:paraId="33D2AF9D" w14:textId="09652ACA" w:rsidR="004B4B44" w:rsidRDefault="00E31D49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On peut faire une visite virtuelle du campus</w:t>
      </w:r>
      <w:r w:rsidR="00C871F5">
        <w:rPr>
          <w:rFonts w:ascii="Calibri" w:hAnsi="Calibri" w:cs="Calibri"/>
          <w:lang w:val="fr-CA"/>
        </w:rPr>
        <w:t> </w:t>
      </w:r>
      <w:r w:rsidR="00C871F5">
        <w:rPr>
          <w:lang w:val="fr-CA"/>
        </w:rPr>
        <w:t xml:space="preserve">: </w:t>
      </w:r>
      <w:r w:rsidR="00212133">
        <w:fldChar w:fldCharType="begin"/>
      </w:r>
      <w:r w:rsidR="00212133" w:rsidRPr="004C737E">
        <w:rPr>
          <w:lang w:val="fr-CA"/>
        </w:rPr>
        <w:instrText>HYPERLINK "https://youtu.be/N2KQI6DZm4o"</w:instrText>
      </w:r>
      <w:r w:rsidR="00212133">
        <w:fldChar w:fldCharType="separate"/>
      </w:r>
      <w:r w:rsidR="00212133" w:rsidRPr="009A7455">
        <w:rPr>
          <w:rStyle w:val="Hyperlink"/>
          <w:lang w:val="fr-CA"/>
        </w:rPr>
        <w:t>https://youtu.be/N2KQI6DZm4o</w:t>
      </w:r>
      <w:r w:rsidR="00212133">
        <w:fldChar w:fldCharType="end"/>
      </w:r>
      <w:r w:rsidR="00C871F5">
        <w:rPr>
          <w:lang w:val="fr-CA"/>
        </w:rPr>
        <w:t>.</w:t>
      </w:r>
    </w:p>
    <w:p w14:paraId="1FECB0CE" w14:textId="412A7B55" w:rsidR="00E31D49" w:rsidRPr="009E2A6E" w:rsidRDefault="00E31D49" w:rsidP="59416852">
      <w:pPr>
        <w:pStyle w:val="ListParagraph"/>
        <w:rPr>
          <w:lang w:val="fr-CA"/>
        </w:rPr>
      </w:pPr>
      <w:r w:rsidRPr="59416852">
        <w:rPr>
          <w:lang w:val="fr-CA"/>
        </w:rPr>
        <w:t>Pour planifier une visite en personne, contacte</w:t>
      </w:r>
      <w:r w:rsidR="00940952" w:rsidRPr="59416852">
        <w:rPr>
          <w:lang w:val="fr-CA"/>
        </w:rPr>
        <w:t>z</w:t>
      </w:r>
      <w:r w:rsidR="005B131A" w:rsidRPr="59416852">
        <w:rPr>
          <w:lang w:val="fr-CA"/>
        </w:rPr>
        <w:t xml:space="preserve"> </w:t>
      </w:r>
      <w:hyperlink r:id="rId15">
        <w:r w:rsidR="00940952" w:rsidRPr="59416852">
          <w:rPr>
            <w:rStyle w:val="Hyperlink"/>
            <w:lang w:val="fr-CA"/>
          </w:rPr>
          <w:t>liaison</w:t>
        </w:r>
        <w:r w:rsidR="00FE6F27" w:rsidRPr="59416852">
          <w:rPr>
            <w:rStyle w:val="Hyperlink"/>
            <w:lang w:val="fr-CA"/>
          </w:rPr>
          <w:t>@uontario.ca</w:t>
        </w:r>
      </w:hyperlink>
      <w:r w:rsidR="00511495" w:rsidRPr="59416852">
        <w:rPr>
          <w:lang w:val="fr-CA"/>
        </w:rPr>
        <w:t xml:space="preserve"> ou utiliser notre </w:t>
      </w:r>
      <w:r w:rsidR="00291E10" w:rsidRPr="59416852">
        <w:rPr>
          <w:lang w:val="fr-CA"/>
        </w:rPr>
        <w:t>outil de réservation</w:t>
      </w:r>
      <w:r w:rsidR="00CA5660" w:rsidRPr="59416852">
        <w:rPr>
          <w:rFonts w:ascii="Calibri" w:hAnsi="Calibri" w:cs="Calibri"/>
          <w:lang w:val="fr-CA"/>
        </w:rPr>
        <w:t> </w:t>
      </w:r>
      <w:r w:rsidR="00CA5660" w:rsidRPr="59416852">
        <w:rPr>
          <w:lang w:val="fr-CA"/>
        </w:rPr>
        <w:t>:</w:t>
      </w:r>
      <w:r w:rsidRPr="004C737E">
        <w:rPr>
          <w:lang w:val="fr-CA"/>
        </w:rPr>
        <w:br/>
      </w:r>
      <w:hyperlink r:id="rId16" w:history="1"/>
      <w:hyperlink r:id="rId17" w:history="1">
        <w:r w:rsidR="1346B43E" w:rsidRPr="59416852">
          <w:rPr>
            <w:rStyle w:val="Hyperlink"/>
            <w:lang w:val="fr-CA"/>
          </w:rPr>
          <w:t>Centre de liaison aux futures étudiantes et futurs étudiants – Université de l’Ontario français (UOF)</w:t>
        </w:r>
      </w:hyperlink>
    </w:p>
    <w:p w14:paraId="41F6C08C" w14:textId="08EE0AD3" w:rsidR="00612FD9" w:rsidRPr="009E2A6E" w:rsidRDefault="004B4B44" w:rsidP="00680F8A">
      <w:pPr>
        <w:pStyle w:val="Heading2"/>
      </w:pPr>
      <w:r w:rsidRPr="009E2A6E">
        <w:t>Renseignements sur l’admission et la transition</w:t>
      </w:r>
    </w:p>
    <w:p w14:paraId="0AD2861D" w14:textId="3498553D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Automne – offre d’admission</w:t>
      </w:r>
    </w:p>
    <w:p w14:paraId="0A4F4E5C" w14:textId="4E873262" w:rsidR="004B4B44" w:rsidRDefault="00824C2D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La moyenne d’admission inclut les </w:t>
      </w:r>
      <w:r w:rsidR="00300F9E">
        <w:rPr>
          <w:lang w:val="fr-CA"/>
        </w:rPr>
        <w:t>6</w:t>
      </w:r>
      <w:r>
        <w:rPr>
          <w:lang w:val="fr-CA"/>
        </w:rPr>
        <w:t xml:space="preserve"> meilleur</w:t>
      </w:r>
      <w:r w:rsidR="00941993">
        <w:rPr>
          <w:lang w:val="fr-CA"/>
        </w:rPr>
        <w:t>e</w:t>
      </w:r>
      <w:r>
        <w:rPr>
          <w:lang w:val="fr-CA"/>
        </w:rPr>
        <w:t xml:space="preserve">s </w:t>
      </w:r>
      <w:r w:rsidR="00901133">
        <w:rPr>
          <w:lang w:val="fr-CA"/>
        </w:rPr>
        <w:t>note</w:t>
      </w:r>
      <w:r>
        <w:rPr>
          <w:lang w:val="fr-CA"/>
        </w:rPr>
        <w:t xml:space="preserve">s 4U/M, </w:t>
      </w:r>
      <w:r w:rsidR="00901133">
        <w:rPr>
          <w:lang w:val="fr-CA"/>
        </w:rPr>
        <w:t xml:space="preserve">et inclut </w:t>
      </w:r>
      <w:r w:rsidR="00300F9E">
        <w:rPr>
          <w:lang w:val="fr-CA"/>
        </w:rPr>
        <w:t>1</w:t>
      </w:r>
      <w:r w:rsidR="00901133">
        <w:rPr>
          <w:lang w:val="fr-CA"/>
        </w:rPr>
        <w:t xml:space="preserve"> cours parmi FRA4U, FIF4U ou FEF4U.</w:t>
      </w:r>
      <w:r>
        <w:rPr>
          <w:lang w:val="fr-CA"/>
        </w:rPr>
        <w:t xml:space="preserve"> </w:t>
      </w:r>
      <w:r w:rsidR="004B754A" w:rsidRPr="005C4520">
        <w:rPr>
          <w:lang w:val="fr-CA"/>
        </w:rPr>
        <w:t xml:space="preserve">En plus, pour le B.A.A. avoir réussi </w:t>
      </w:r>
      <w:r w:rsidR="004B754A" w:rsidRPr="00D63458">
        <w:rPr>
          <w:lang w:val="fr-CA"/>
        </w:rPr>
        <w:t>les cours de mathémat</w:t>
      </w:r>
      <w:r w:rsidR="004B754A" w:rsidRPr="005C4520">
        <w:rPr>
          <w:lang w:val="fr-CA"/>
        </w:rPr>
        <w:t>iques</w:t>
      </w:r>
      <w:r w:rsidR="004B754A" w:rsidRPr="00D63458">
        <w:rPr>
          <w:lang w:val="fr-CA"/>
        </w:rPr>
        <w:t xml:space="preserve"> MCV4U </w:t>
      </w:r>
      <w:r w:rsidR="004B754A" w:rsidRPr="005C4520">
        <w:rPr>
          <w:lang w:val="fr-CA"/>
        </w:rPr>
        <w:t>et</w:t>
      </w:r>
      <w:r w:rsidR="004B754A" w:rsidRPr="00D63458">
        <w:rPr>
          <w:lang w:val="fr-CA"/>
        </w:rPr>
        <w:t xml:space="preserve"> MHF4U.</w:t>
      </w:r>
    </w:p>
    <w:p w14:paraId="23156486" w14:textId="052E347F" w:rsidR="00901133" w:rsidRPr="009E2A6E" w:rsidRDefault="00901133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Les programmes peuvent inclure les notes 3U/M pour faire des offres anticipées.</w:t>
      </w:r>
    </w:p>
    <w:p w14:paraId="3001911F" w14:textId="77777777" w:rsidR="00793B9E" w:rsidRPr="00793B9E" w:rsidRDefault="004B4B44" w:rsidP="00793B9E">
      <w:pPr>
        <w:pStyle w:val="Heading3"/>
        <w:rPr>
          <w:lang w:val="fr-CA"/>
        </w:rPr>
      </w:pPr>
      <w:r w:rsidRPr="009E2A6E">
        <w:rPr>
          <w:lang w:val="fr-CA"/>
        </w:rPr>
        <w:t xml:space="preserve">Offres </w:t>
      </w:r>
      <w:r w:rsidR="00793B9E" w:rsidRPr="00793B9E">
        <w:rPr>
          <w:lang w:val="fr-CA"/>
        </w:rPr>
        <w:t>d’admission de rechange</w:t>
      </w:r>
    </w:p>
    <w:p w14:paraId="0603A30A" w14:textId="46020B33" w:rsidR="004B4B44" w:rsidRPr="009E2A6E" w:rsidRDefault="00901133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Nous n’émettons pas d’offre alternative.</w:t>
      </w:r>
    </w:p>
    <w:p w14:paraId="5C79AB32" w14:textId="0CB194A4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Services d’accessibilité</w:t>
      </w:r>
    </w:p>
    <w:p w14:paraId="6A048562" w14:textId="4495D769" w:rsidR="004B4B44" w:rsidRPr="009E2A6E" w:rsidRDefault="00901133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Communiquez avec le Bureau du registraire à </w:t>
      </w:r>
      <w:r>
        <w:fldChar w:fldCharType="begin"/>
      </w:r>
      <w:r w:rsidRPr="004C737E">
        <w:rPr>
          <w:lang w:val="fr-CA"/>
        </w:rPr>
        <w:instrText>HYPERLINK "mailto:registraire@uontario.ca"</w:instrText>
      </w:r>
      <w:r>
        <w:fldChar w:fldCharType="separate"/>
      </w:r>
      <w:r w:rsidRPr="00200AE3">
        <w:rPr>
          <w:rStyle w:val="Hyperlink"/>
          <w:lang w:val="fr-CA"/>
        </w:rPr>
        <w:t>registraire@uontario.ca</w:t>
      </w:r>
      <w:r>
        <w:fldChar w:fldCharType="end"/>
      </w:r>
      <w:r>
        <w:rPr>
          <w:lang w:val="fr-CA"/>
        </w:rPr>
        <w:t xml:space="preserve"> ou avec l’Expérience étudiante </w:t>
      </w:r>
      <w:r w:rsidR="008A7A23">
        <w:rPr>
          <w:lang w:val="fr-CA"/>
        </w:rPr>
        <w:t>à</w:t>
      </w:r>
      <w:r w:rsidR="008A7A23" w:rsidRPr="008A7A23">
        <w:rPr>
          <w:lang w:val="fr-CA"/>
        </w:rPr>
        <w:t xml:space="preserve"> </w:t>
      </w:r>
      <w:r w:rsidR="00341483">
        <w:rPr>
          <w:lang w:val="fr-CA"/>
        </w:rPr>
        <w:fldChar w:fldCharType="begin"/>
      </w:r>
      <w:r w:rsidR="00341483">
        <w:rPr>
          <w:lang w:val="fr-CA"/>
        </w:rPr>
        <w:instrText>HYPERLINK "mailto:</w:instrText>
      </w:r>
      <w:r w:rsidR="00341483" w:rsidRPr="004C737E">
        <w:rPr>
          <w:lang w:val="fr-CA"/>
        </w:rPr>
        <w:instrText>experience@uontario.ca</w:instrText>
      </w:r>
      <w:r w:rsidR="00341483">
        <w:rPr>
          <w:lang w:val="fr-CA"/>
        </w:rPr>
        <w:instrText>"</w:instrText>
      </w:r>
      <w:r w:rsidR="00341483">
        <w:rPr>
          <w:lang w:val="fr-CA"/>
        </w:rPr>
      </w:r>
      <w:r w:rsidR="00341483">
        <w:rPr>
          <w:lang w:val="fr-CA"/>
        </w:rPr>
        <w:fldChar w:fldCharType="separate"/>
      </w:r>
      <w:r w:rsidR="00341483" w:rsidRPr="00341483">
        <w:rPr>
          <w:rStyle w:val="Hyperlink"/>
          <w:lang w:val="fr-CA"/>
        </w:rPr>
        <w:t>experience@uontario.ca</w:t>
      </w:r>
      <w:r w:rsidR="00341483">
        <w:rPr>
          <w:lang w:val="fr-CA"/>
        </w:rPr>
        <w:fldChar w:fldCharType="end"/>
      </w:r>
      <w:r w:rsidR="00300F9E">
        <w:rPr>
          <w:lang w:val="fr-CA"/>
        </w:rPr>
        <w:t xml:space="preserve">. </w:t>
      </w:r>
    </w:p>
    <w:p w14:paraId="42A97581" w14:textId="530AC1ED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Notes de la 11</w:t>
      </w:r>
      <w:r w:rsidRPr="009E2A6E">
        <w:rPr>
          <w:vertAlign w:val="superscript"/>
          <w:lang w:val="fr-CA"/>
        </w:rPr>
        <w:t>e</w:t>
      </w:r>
      <w:r w:rsidRPr="009E2A6E">
        <w:rPr>
          <w:lang w:val="fr-CA"/>
        </w:rPr>
        <w:t xml:space="preserve"> année</w:t>
      </w:r>
    </w:p>
    <w:p w14:paraId="4C2D930A" w14:textId="50AA19C8" w:rsidR="004B4B44" w:rsidRPr="009E2A6E" w:rsidRDefault="00ED21C9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Nous incluons l</w:t>
      </w:r>
      <w:r w:rsidR="00901133">
        <w:rPr>
          <w:lang w:val="fr-CA"/>
        </w:rPr>
        <w:t xml:space="preserve">es notes 3U/M au calcul de moyenne </w:t>
      </w:r>
      <w:r w:rsidR="0014023F">
        <w:rPr>
          <w:lang w:val="fr-CA"/>
        </w:rPr>
        <w:t xml:space="preserve">d’admission </w:t>
      </w:r>
      <w:r w:rsidR="00901133">
        <w:rPr>
          <w:lang w:val="fr-CA"/>
        </w:rPr>
        <w:t>dans le cas des offres anticipées.</w:t>
      </w:r>
    </w:p>
    <w:p w14:paraId="7A0DB59E" w14:textId="6A2C026B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 xml:space="preserve">Demande supplémentaire </w:t>
      </w:r>
    </w:p>
    <w:p w14:paraId="3565BB95" w14:textId="3E83D589" w:rsidR="004B4B44" w:rsidRPr="009E2A6E" w:rsidRDefault="00901133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Non requis.</w:t>
      </w:r>
    </w:p>
    <w:p w14:paraId="7AFD73D8" w14:textId="4A7A413C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Demande OUAC – Ordre des choix</w:t>
      </w:r>
    </w:p>
    <w:p w14:paraId="4F2575D6" w14:textId="2C698EE5" w:rsidR="004B4B44" w:rsidRPr="009E2A6E" w:rsidRDefault="00901133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L’ordre des choix n’a pas d’incidence sur l’admission.</w:t>
      </w:r>
    </w:p>
    <w:p w14:paraId="685212A3" w14:textId="13A000DE" w:rsidR="004B4B44" w:rsidRPr="009E2A6E" w:rsidRDefault="0042531A" w:rsidP="004B4B44">
      <w:pPr>
        <w:pStyle w:val="Heading3"/>
        <w:rPr>
          <w:lang w:val="fr-CA"/>
        </w:rPr>
      </w:pPr>
      <w:r>
        <w:rPr>
          <w:lang w:val="fr-CA"/>
        </w:rPr>
        <w:br w:type="column"/>
      </w:r>
      <w:r w:rsidR="004B4B44" w:rsidRPr="009E2A6E">
        <w:rPr>
          <w:lang w:val="fr-CA"/>
        </w:rPr>
        <w:t>Droit de scolarité – Dépôt</w:t>
      </w:r>
    </w:p>
    <w:p w14:paraId="28A25CA5" w14:textId="027DFAC5" w:rsidR="00497A81" w:rsidRPr="00497A81" w:rsidRDefault="00276937" w:rsidP="00497A81">
      <w:pPr>
        <w:pStyle w:val="ListParagraph"/>
        <w:numPr>
          <w:ilvl w:val="0"/>
          <w:numId w:val="11"/>
        </w:numPr>
        <w:rPr>
          <w:lang w:val="fr-CA"/>
        </w:rPr>
      </w:pPr>
      <w:r w:rsidRPr="00497A81">
        <w:rPr>
          <w:lang w:val="fr-CA"/>
        </w:rPr>
        <w:t xml:space="preserve">Dépôt de 500 $ </w:t>
      </w:r>
      <w:r w:rsidR="00941993" w:rsidRPr="00941993">
        <w:rPr>
          <w:lang w:val="fr-CA"/>
        </w:rPr>
        <w:t>à</w:t>
      </w:r>
      <w:r w:rsidRPr="00497A81">
        <w:rPr>
          <w:lang w:val="fr-CA"/>
        </w:rPr>
        <w:t xml:space="preserve"> payer au moment de l’inscription pour </w:t>
      </w:r>
      <w:proofErr w:type="gramStart"/>
      <w:r w:rsidRPr="00497A81">
        <w:rPr>
          <w:lang w:val="fr-CA"/>
        </w:rPr>
        <w:t>les étudiant</w:t>
      </w:r>
      <w:proofErr w:type="gramEnd"/>
      <w:r w:rsidR="00D53CE6" w:rsidRPr="00497A81">
        <w:rPr>
          <w:lang w:val="fr-CA"/>
        </w:rPr>
        <w:t>(</w:t>
      </w:r>
      <w:r w:rsidRPr="00497A81">
        <w:rPr>
          <w:lang w:val="fr-CA"/>
        </w:rPr>
        <w:t>e</w:t>
      </w:r>
      <w:r w:rsidR="00D53CE6" w:rsidRPr="00497A81">
        <w:rPr>
          <w:lang w:val="fr-CA"/>
        </w:rPr>
        <w:t>)</w:t>
      </w:r>
      <w:r w:rsidRPr="00497A81">
        <w:rPr>
          <w:lang w:val="fr-CA"/>
        </w:rPr>
        <w:t>s canadien</w:t>
      </w:r>
      <w:r w:rsidR="00D53CE6" w:rsidRPr="00497A81">
        <w:rPr>
          <w:lang w:val="fr-CA"/>
        </w:rPr>
        <w:t>(ne)</w:t>
      </w:r>
      <w:r w:rsidRPr="00497A81">
        <w:rPr>
          <w:lang w:val="fr-CA"/>
        </w:rPr>
        <w:t>s</w:t>
      </w:r>
      <w:r w:rsidR="00D53CE6" w:rsidRPr="00497A81">
        <w:rPr>
          <w:lang w:val="fr-CA"/>
        </w:rPr>
        <w:t>.</w:t>
      </w:r>
      <w:r w:rsidRPr="00497A81">
        <w:rPr>
          <w:lang w:val="fr-CA"/>
        </w:rPr>
        <w:t xml:space="preserve"> </w:t>
      </w:r>
    </w:p>
    <w:p w14:paraId="2FA1EA15" w14:textId="74C79B6B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Processus de sélection des cours de première année</w:t>
      </w:r>
    </w:p>
    <w:p w14:paraId="4E48264C" w14:textId="34F5C9AF" w:rsidR="004B4B44" w:rsidRPr="009E2A6E" w:rsidRDefault="00901133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Les étudiant</w:t>
      </w:r>
      <w:r w:rsidR="00300F9E">
        <w:rPr>
          <w:lang w:val="fr-CA"/>
        </w:rPr>
        <w:t>(e)</w:t>
      </w:r>
      <w:r>
        <w:rPr>
          <w:lang w:val="fr-CA"/>
        </w:rPr>
        <w:t xml:space="preserve">s peuvent s’inscrire via le portail libre-service Omnivox </w:t>
      </w:r>
      <w:r w:rsidR="00C447B3">
        <w:rPr>
          <w:lang w:val="fr-CA"/>
        </w:rPr>
        <w:t>dès</w:t>
      </w:r>
      <w:r>
        <w:rPr>
          <w:lang w:val="fr-CA"/>
        </w:rPr>
        <w:t xml:space="preserve"> </w:t>
      </w:r>
      <w:r w:rsidR="00C447B3">
        <w:rPr>
          <w:lang w:val="fr-CA"/>
        </w:rPr>
        <w:t xml:space="preserve">le premier lundi du </w:t>
      </w:r>
      <w:r>
        <w:rPr>
          <w:lang w:val="fr-CA"/>
        </w:rPr>
        <w:t>mois de juillet.</w:t>
      </w:r>
      <w:r w:rsidR="00C447B3">
        <w:rPr>
          <w:lang w:val="fr-CA"/>
        </w:rPr>
        <w:t xml:space="preserve"> </w:t>
      </w:r>
      <w:r w:rsidR="00195AC0">
        <w:rPr>
          <w:lang w:val="fr-CA"/>
        </w:rPr>
        <w:t>Des rendez-vous avec une conseillère ou un conseiller pédagogique et u</w:t>
      </w:r>
      <w:r w:rsidR="00C447B3">
        <w:rPr>
          <w:lang w:val="fr-CA"/>
        </w:rPr>
        <w:t>ne formation est offerte pour faciliter la première inscription.</w:t>
      </w:r>
    </w:p>
    <w:p w14:paraId="719DEC8F" w14:textId="34CE7DDF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Soutien à la transition vers les études universitaires</w:t>
      </w:r>
    </w:p>
    <w:p w14:paraId="55315434" w14:textId="77777777" w:rsidR="007C3CE8" w:rsidRDefault="007C3CE8" w:rsidP="007C3CE8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Une université à l’échelle humaine, toute l’équipe est axée sur le succès de l’étudiant(e).</w:t>
      </w:r>
    </w:p>
    <w:p w14:paraId="697CEC0B" w14:textId="6A38FE8C" w:rsidR="007C3CE8" w:rsidRPr="007C3CE8" w:rsidRDefault="007C3CE8" w:rsidP="007C3CE8">
      <w:pPr>
        <w:pStyle w:val="ListParagraph"/>
        <w:numPr>
          <w:ilvl w:val="0"/>
          <w:numId w:val="11"/>
        </w:numPr>
        <w:rPr>
          <w:lang w:val="fr-CA"/>
        </w:rPr>
      </w:pPr>
      <w:r w:rsidRPr="00674E04">
        <w:rPr>
          <w:lang w:val="fr-CA"/>
        </w:rPr>
        <w:t xml:space="preserve">Avec la croissance de l’UOF, les occasions de mentorats et d’échanges pour </w:t>
      </w:r>
      <w:proofErr w:type="gramStart"/>
      <w:r w:rsidRPr="00674E04">
        <w:rPr>
          <w:lang w:val="fr-CA"/>
        </w:rPr>
        <w:t>les étudiant</w:t>
      </w:r>
      <w:proofErr w:type="gramEnd"/>
      <w:r>
        <w:rPr>
          <w:lang w:val="fr-CA"/>
        </w:rPr>
        <w:t>(</w:t>
      </w:r>
      <w:r w:rsidRPr="00674E04">
        <w:rPr>
          <w:lang w:val="fr-CA"/>
        </w:rPr>
        <w:t>e</w:t>
      </w:r>
      <w:r>
        <w:rPr>
          <w:lang w:val="fr-CA"/>
        </w:rPr>
        <w:t>)</w:t>
      </w:r>
      <w:r w:rsidRPr="00674E04">
        <w:rPr>
          <w:lang w:val="fr-CA"/>
        </w:rPr>
        <w:t>s actuel</w:t>
      </w:r>
      <w:r>
        <w:rPr>
          <w:lang w:val="fr-CA"/>
        </w:rPr>
        <w:t>(le)</w:t>
      </w:r>
      <w:r w:rsidRPr="00674E04">
        <w:rPr>
          <w:lang w:val="fr-CA"/>
        </w:rPr>
        <w:t>s et futur</w:t>
      </w:r>
      <w:r>
        <w:rPr>
          <w:lang w:val="fr-CA"/>
        </w:rPr>
        <w:t>(e)</w:t>
      </w:r>
      <w:r w:rsidRPr="00674E04">
        <w:rPr>
          <w:lang w:val="fr-CA"/>
        </w:rPr>
        <w:t>s se multiplieront.</w:t>
      </w:r>
    </w:p>
    <w:p w14:paraId="786D6997" w14:textId="6E4BB573" w:rsidR="005C4520" w:rsidRDefault="005C4520" w:rsidP="007110E3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Services personnalisées offerts par l’équipe de l’expérience étudiante</w:t>
      </w:r>
      <w:r w:rsidR="007C3CE8">
        <w:rPr>
          <w:lang w:val="fr-CA"/>
        </w:rPr>
        <w:t>.</w:t>
      </w:r>
    </w:p>
    <w:p w14:paraId="3FADA88F" w14:textId="74F377CD" w:rsidR="005C4520" w:rsidRDefault="005C4520" w:rsidP="007110E3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Le Centre de la Réussite Étudiante offre divers ateliers et </w:t>
      </w:r>
      <w:r w:rsidR="00DB5ABA">
        <w:rPr>
          <w:lang w:val="fr-CA"/>
        </w:rPr>
        <w:br/>
      </w:r>
      <w:proofErr w:type="gramStart"/>
      <w:r>
        <w:rPr>
          <w:lang w:val="fr-CA"/>
        </w:rPr>
        <w:t>rendez-vous personnalisées</w:t>
      </w:r>
      <w:proofErr w:type="gramEnd"/>
      <w:r>
        <w:rPr>
          <w:lang w:val="fr-CA"/>
        </w:rPr>
        <w:t xml:space="preserve"> pour </w:t>
      </w:r>
      <w:proofErr w:type="spellStart"/>
      <w:proofErr w:type="gramStart"/>
      <w:r>
        <w:rPr>
          <w:lang w:val="fr-CA"/>
        </w:rPr>
        <w:t>facilité</w:t>
      </w:r>
      <w:proofErr w:type="spellEnd"/>
      <w:proofErr w:type="gramEnd"/>
      <w:r>
        <w:rPr>
          <w:lang w:val="fr-CA"/>
        </w:rPr>
        <w:t xml:space="preserve"> l’intégration aux études universitaires.</w:t>
      </w:r>
    </w:p>
    <w:p w14:paraId="2546045E" w14:textId="2AA66910" w:rsidR="005C4520" w:rsidRPr="00D63458" w:rsidRDefault="005C4520" w:rsidP="00D63458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Rendez-vous individuels pour le support académique</w:t>
      </w:r>
      <w:r w:rsidR="007C3CE8">
        <w:rPr>
          <w:lang w:val="fr-CA"/>
        </w:rPr>
        <w:t>.</w:t>
      </w:r>
      <w:r>
        <w:rPr>
          <w:lang w:val="fr-CA"/>
        </w:rPr>
        <w:t xml:space="preserve"> </w:t>
      </w:r>
    </w:p>
    <w:p w14:paraId="52892E59" w14:textId="7C4F7FDE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Crédits doubles/programmes MHS</w:t>
      </w:r>
    </w:p>
    <w:p w14:paraId="10E967DB" w14:textId="6BCB0684" w:rsidR="004B4B44" w:rsidRDefault="00C447B3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Les détenteurs d’un programme MHS pourront se faire valoir 3 crédits universitaires – l’équivalent d’un cours à option (ateliers).</w:t>
      </w:r>
    </w:p>
    <w:p w14:paraId="505CD1E6" w14:textId="01F967C2" w:rsidR="00772D7F" w:rsidRPr="009E2A6E" w:rsidRDefault="00772D7F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Les détenteurs d’un MHS en </w:t>
      </w:r>
      <w:r w:rsidR="00372D5A">
        <w:rPr>
          <w:lang w:val="fr-CA"/>
        </w:rPr>
        <w:t>affaires</w:t>
      </w:r>
      <w:r w:rsidR="00DB5ABA">
        <w:rPr>
          <w:lang w:val="fr-CA"/>
        </w:rPr>
        <w:t>;</w:t>
      </w:r>
      <w:r w:rsidR="00372D5A">
        <w:rPr>
          <w:lang w:val="fr-CA"/>
        </w:rPr>
        <w:t xml:space="preserve"> environnement</w:t>
      </w:r>
      <w:r w:rsidR="00DB5ABA">
        <w:rPr>
          <w:lang w:val="fr-CA"/>
        </w:rPr>
        <w:t>;</w:t>
      </w:r>
      <w:r w:rsidR="00372D5A">
        <w:rPr>
          <w:lang w:val="fr-CA"/>
        </w:rPr>
        <w:t xml:space="preserve"> justice</w:t>
      </w:r>
      <w:r w:rsidR="00DB5ABA">
        <w:rPr>
          <w:lang w:val="fr-CA"/>
        </w:rPr>
        <w:t>;</w:t>
      </w:r>
      <w:r w:rsidR="00372D5A">
        <w:rPr>
          <w:lang w:val="fr-CA"/>
        </w:rPr>
        <w:t xml:space="preserve"> sécurité communautaire et services d’urgence</w:t>
      </w:r>
      <w:r w:rsidR="00DB5ABA">
        <w:rPr>
          <w:lang w:val="fr-CA"/>
        </w:rPr>
        <w:t>;</w:t>
      </w:r>
      <w:r w:rsidR="009F7ABE">
        <w:rPr>
          <w:lang w:val="fr-CA"/>
        </w:rPr>
        <w:t xml:space="preserve"> santé et bien-être,</w:t>
      </w:r>
      <w:r w:rsidR="00372D5A">
        <w:rPr>
          <w:lang w:val="fr-CA"/>
        </w:rPr>
        <w:t xml:space="preserve"> services à but non lucratif</w:t>
      </w:r>
      <w:r w:rsidR="00DB5ABA">
        <w:rPr>
          <w:lang w:val="fr-CA"/>
        </w:rPr>
        <w:t>;</w:t>
      </w:r>
      <w:r w:rsidR="00372D5A">
        <w:rPr>
          <w:lang w:val="fr-CA"/>
        </w:rPr>
        <w:t xml:space="preserve"> ou </w:t>
      </w:r>
      <w:r w:rsidR="00DB5ABA">
        <w:rPr>
          <w:lang w:val="fr-CA"/>
        </w:rPr>
        <w:t>t</w:t>
      </w:r>
      <w:r w:rsidR="00DB5ABA" w:rsidRPr="00DB5ABA">
        <w:rPr>
          <w:lang w:val="fr-CA"/>
        </w:rPr>
        <w:t>echnologies de l'information et des communications</w:t>
      </w:r>
      <w:r w:rsidR="00372D5A">
        <w:rPr>
          <w:lang w:val="fr-CA"/>
        </w:rPr>
        <w:t xml:space="preserve"> reçoivent une bourse de 1 500 $ sur inscription en </w:t>
      </w:r>
      <w:r w:rsidR="0042531A">
        <w:rPr>
          <w:lang w:val="fr-CA"/>
        </w:rPr>
        <w:t xml:space="preserve">première </w:t>
      </w:r>
      <w:r w:rsidR="00372D5A">
        <w:rPr>
          <w:lang w:val="fr-CA"/>
        </w:rPr>
        <w:t>année à l’UOF.</w:t>
      </w:r>
    </w:p>
    <w:p w14:paraId="2F21EDD6" w14:textId="1E5AD164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Exigences en matière de compétence linguistique</w:t>
      </w:r>
    </w:p>
    <w:p w14:paraId="54A389F9" w14:textId="39F6F894" w:rsidR="00576A81" w:rsidRPr="00497A81" w:rsidRDefault="00576A81" w:rsidP="00497A81">
      <w:pPr>
        <w:pStyle w:val="ListParagraph"/>
        <w:numPr>
          <w:ilvl w:val="0"/>
          <w:numId w:val="11"/>
        </w:numPr>
        <w:rPr>
          <w:lang w:val="fr-CA"/>
        </w:rPr>
      </w:pPr>
      <w:r w:rsidRPr="00576A81">
        <w:rPr>
          <w:lang w:val="fr-CA"/>
        </w:rPr>
        <w:t xml:space="preserve">Minimum de 3 ans d’études dans une école secondaire où le français est la langue principale d’enseignement et les compétences langagières sont attestées par une norme reconnue </w:t>
      </w:r>
      <w:proofErr w:type="gramStart"/>
      <w:r w:rsidRPr="00497A81">
        <w:rPr>
          <w:b/>
          <w:bCs/>
          <w:lang w:val="fr-CA"/>
        </w:rPr>
        <w:t>ou</w:t>
      </w:r>
      <w:proofErr w:type="gramEnd"/>
    </w:p>
    <w:p w14:paraId="20F1028E" w14:textId="7DA6B2C2" w:rsidR="00576A81" w:rsidRPr="00576A81" w:rsidRDefault="00497A81" w:rsidP="00576A81">
      <w:pPr>
        <w:pStyle w:val="ListParagraph"/>
        <w:numPr>
          <w:ilvl w:val="0"/>
          <w:numId w:val="11"/>
        </w:numPr>
        <w:rPr>
          <w:lang w:val="fr-CA"/>
        </w:rPr>
      </w:pPr>
      <w:proofErr w:type="gramStart"/>
      <w:r>
        <w:rPr>
          <w:lang w:val="fr-CA"/>
        </w:rPr>
        <w:t>a</w:t>
      </w:r>
      <w:r w:rsidR="00576A81" w:rsidRPr="00576A81">
        <w:rPr>
          <w:lang w:val="fr-CA"/>
        </w:rPr>
        <w:t>voir</w:t>
      </w:r>
      <w:proofErr w:type="gramEnd"/>
      <w:r w:rsidR="00576A81" w:rsidRPr="00576A81">
        <w:rPr>
          <w:lang w:val="fr-CA"/>
        </w:rPr>
        <w:t xml:space="preserve"> réussi un test démontrant la capacité d’étudier en français :</w:t>
      </w:r>
    </w:p>
    <w:p w14:paraId="58FBC70B" w14:textId="72060888" w:rsidR="00576A81" w:rsidRPr="00576A81" w:rsidRDefault="00576A81" w:rsidP="00497A81">
      <w:pPr>
        <w:pStyle w:val="ListParagraph"/>
        <w:numPr>
          <w:ilvl w:val="1"/>
          <w:numId w:val="11"/>
        </w:numPr>
        <w:ind w:left="1094" w:hanging="357"/>
        <w:rPr>
          <w:lang w:val="fr-CA"/>
        </w:rPr>
      </w:pPr>
      <w:proofErr w:type="gramStart"/>
      <w:r w:rsidRPr="00576A81">
        <w:rPr>
          <w:lang w:val="fr-CA"/>
        </w:rPr>
        <w:t>le</w:t>
      </w:r>
      <w:proofErr w:type="gramEnd"/>
      <w:r w:rsidRPr="00576A81">
        <w:rPr>
          <w:lang w:val="fr-CA"/>
        </w:rPr>
        <w:t xml:space="preserve"> Diplôme d’études en langue française (DELF) avec un niveau B2 (70 minimum sur 100)</w:t>
      </w:r>
      <w:r w:rsidR="00497A81">
        <w:rPr>
          <w:lang w:val="fr-CA"/>
        </w:rPr>
        <w:t>,</w:t>
      </w:r>
    </w:p>
    <w:p w14:paraId="4E0FD972" w14:textId="44202E94" w:rsidR="00576A81" w:rsidRPr="00576A81" w:rsidRDefault="00576A81" w:rsidP="00497A81">
      <w:pPr>
        <w:pStyle w:val="ListParagraph"/>
        <w:numPr>
          <w:ilvl w:val="1"/>
          <w:numId w:val="11"/>
        </w:numPr>
        <w:ind w:left="1094" w:hanging="357"/>
        <w:rPr>
          <w:lang w:val="fr-CA"/>
        </w:rPr>
      </w:pPr>
      <w:proofErr w:type="gramStart"/>
      <w:r w:rsidRPr="00576A81">
        <w:rPr>
          <w:lang w:val="fr-CA"/>
        </w:rPr>
        <w:t>le</w:t>
      </w:r>
      <w:proofErr w:type="gramEnd"/>
      <w:r w:rsidRPr="00576A81">
        <w:rPr>
          <w:lang w:val="fr-CA"/>
        </w:rPr>
        <w:t xml:space="preserve"> Test de français international (TFI) avec un résultat de 700 et plus (</w:t>
      </w:r>
      <w:proofErr w:type="gramStart"/>
      <w:r w:rsidRPr="00576A81">
        <w:rPr>
          <w:lang w:val="fr-CA"/>
        </w:rPr>
        <w:t>sur  990</w:t>
      </w:r>
      <w:proofErr w:type="gramEnd"/>
      <w:r w:rsidRPr="00576A81">
        <w:rPr>
          <w:lang w:val="fr-CA"/>
        </w:rPr>
        <w:t>)</w:t>
      </w:r>
      <w:r w:rsidR="00497A81">
        <w:rPr>
          <w:lang w:val="fr-CA"/>
        </w:rPr>
        <w:t>,</w:t>
      </w:r>
    </w:p>
    <w:p w14:paraId="5115CC32" w14:textId="073CC215" w:rsidR="00576A81" w:rsidRPr="00576A81" w:rsidRDefault="00576A81" w:rsidP="00497A81">
      <w:pPr>
        <w:pStyle w:val="ListParagraph"/>
        <w:numPr>
          <w:ilvl w:val="1"/>
          <w:numId w:val="11"/>
        </w:numPr>
        <w:ind w:left="1094" w:hanging="357"/>
        <w:rPr>
          <w:lang w:val="fr-CA"/>
        </w:rPr>
      </w:pPr>
      <w:proofErr w:type="gramStart"/>
      <w:r w:rsidRPr="00576A81">
        <w:rPr>
          <w:lang w:val="fr-CA"/>
        </w:rPr>
        <w:t>le</w:t>
      </w:r>
      <w:proofErr w:type="gramEnd"/>
      <w:r w:rsidRPr="00576A81">
        <w:rPr>
          <w:lang w:val="fr-CA"/>
        </w:rPr>
        <w:t xml:space="preserve"> Test d’évaluation de français (TEF) avec un résultat de 600 et plus (sur 900)</w:t>
      </w:r>
      <w:r w:rsidR="00497A81">
        <w:rPr>
          <w:lang w:val="fr-CA"/>
        </w:rPr>
        <w:t xml:space="preserve"> </w:t>
      </w:r>
      <w:proofErr w:type="gramStart"/>
      <w:r w:rsidR="00497A81">
        <w:rPr>
          <w:lang w:val="fr-CA"/>
        </w:rPr>
        <w:t>ou</w:t>
      </w:r>
      <w:proofErr w:type="gramEnd"/>
    </w:p>
    <w:p w14:paraId="565E1171" w14:textId="77777777" w:rsidR="00B72438" w:rsidRDefault="00576A81" w:rsidP="00B72438">
      <w:pPr>
        <w:pStyle w:val="ListParagraph"/>
        <w:numPr>
          <w:ilvl w:val="1"/>
          <w:numId w:val="11"/>
        </w:numPr>
        <w:ind w:left="1094" w:hanging="357"/>
        <w:rPr>
          <w:lang w:val="fr-CA"/>
        </w:rPr>
      </w:pPr>
      <w:proofErr w:type="gramStart"/>
      <w:r w:rsidRPr="00576A81">
        <w:rPr>
          <w:lang w:val="fr-CA"/>
        </w:rPr>
        <w:t>le</w:t>
      </w:r>
      <w:proofErr w:type="gramEnd"/>
      <w:r w:rsidRPr="00576A81">
        <w:rPr>
          <w:lang w:val="fr-CA"/>
        </w:rPr>
        <w:t xml:space="preserve"> Test d</w:t>
      </w:r>
      <w:r w:rsidR="00056E60">
        <w:rPr>
          <w:lang w:val="fr-CA"/>
        </w:rPr>
        <w:t>e</w:t>
      </w:r>
      <w:r w:rsidRPr="00576A81">
        <w:rPr>
          <w:lang w:val="fr-CA"/>
        </w:rPr>
        <w:t xml:space="preserve"> connaissance de français (TCF) avec un résultat de 450 et plus (sur 699)</w:t>
      </w:r>
      <w:r w:rsidR="00497A81">
        <w:rPr>
          <w:lang w:val="fr-CA"/>
        </w:rPr>
        <w:t>.</w:t>
      </w:r>
    </w:p>
    <w:p w14:paraId="5C183EF8" w14:textId="19245C3B" w:rsidR="00B72438" w:rsidRPr="00B72438" w:rsidRDefault="00B72438" w:rsidP="004C737E">
      <w:pPr>
        <w:pStyle w:val="ListParagraph"/>
        <w:numPr>
          <w:ilvl w:val="1"/>
          <w:numId w:val="11"/>
        </w:numPr>
        <w:ind w:left="1094" w:hanging="357"/>
        <w:rPr>
          <w:lang w:val="fr-CA"/>
        </w:rPr>
      </w:pPr>
      <w:r w:rsidRPr="00B72438">
        <w:rPr>
          <w:lang w:val="fr-CA"/>
        </w:rPr>
        <w:t>Le Diplôme Approfondi de Langue Française avec un niveau C1 est exigé pour le programm</w:t>
      </w:r>
      <w:r w:rsidR="00C26025">
        <w:rPr>
          <w:lang w:val="fr-CA"/>
        </w:rPr>
        <w:t>e combiné</w:t>
      </w:r>
      <w:r w:rsidRPr="00B72438">
        <w:rPr>
          <w:lang w:val="fr-CA"/>
        </w:rPr>
        <w:t xml:space="preserve"> </w:t>
      </w:r>
      <w:r w:rsidR="00C26025">
        <w:rPr>
          <w:lang w:val="fr-CA"/>
        </w:rPr>
        <w:t>BA</w:t>
      </w:r>
      <w:r w:rsidR="008D6CF1">
        <w:rPr>
          <w:lang w:val="fr-CA"/>
        </w:rPr>
        <w:t xml:space="preserve"> </w:t>
      </w:r>
      <w:r w:rsidRPr="00B72438">
        <w:rPr>
          <w:lang w:val="fr-CA"/>
        </w:rPr>
        <w:t>et</w:t>
      </w:r>
      <w:r w:rsidR="00C26025">
        <w:rPr>
          <w:lang w:val="fr-CA"/>
        </w:rPr>
        <w:t xml:space="preserve"> </w:t>
      </w:r>
      <w:proofErr w:type="spellStart"/>
      <w:proofErr w:type="gramStart"/>
      <w:r w:rsidR="00C26025">
        <w:rPr>
          <w:lang w:val="fr-CA"/>
        </w:rPr>
        <w:t>B.Éd</w:t>
      </w:r>
      <w:proofErr w:type="spellEnd"/>
      <w:proofErr w:type="gramEnd"/>
    </w:p>
    <w:p w14:paraId="368AAD50" w14:textId="77777777" w:rsidR="00B72438" w:rsidRPr="00576A81" w:rsidRDefault="00B72438" w:rsidP="00497A81">
      <w:pPr>
        <w:pStyle w:val="ListParagraph"/>
        <w:numPr>
          <w:ilvl w:val="1"/>
          <w:numId w:val="11"/>
        </w:numPr>
        <w:ind w:left="1094" w:hanging="357"/>
        <w:rPr>
          <w:lang w:val="fr-CA"/>
        </w:rPr>
      </w:pPr>
    </w:p>
    <w:p w14:paraId="1200DA74" w14:textId="5F45B835" w:rsidR="00D44C90" w:rsidRPr="0086779E" w:rsidRDefault="00D44C90" w:rsidP="0086779E">
      <w:pPr>
        <w:pStyle w:val="ListParagraph"/>
        <w:numPr>
          <w:ilvl w:val="0"/>
          <w:numId w:val="0"/>
        </w:numPr>
        <w:ind w:left="720"/>
        <w:rPr>
          <w:lang w:val="fr-CA"/>
        </w:rPr>
      </w:pPr>
    </w:p>
    <w:p w14:paraId="4B7AE2C5" w14:textId="77777777" w:rsidR="0086779E" w:rsidRPr="00B313F0" w:rsidRDefault="0086779E" w:rsidP="0086779E">
      <w:pPr>
        <w:rPr>
          <w:lang w:val="fr-CA"/>
        </w:rPr>
      </w:pPr>
      <w:r w:rsidRPr="00B313F0">
        <w:rPr>
          <w:lang w:val="fr-CA"/>
        </w:rPr>
        <w:br w:type="page"/>
      </w:r>
    </w:p>
    <w:p w14:paraId="2C8351CC" w14:textId="77C13E2B" w:rsidR="004B4B44" w:rsidRPr="00FD2641" w:rsidRDefault="004B4B44" w:rsidP="0086779E">
      <w:pPr>
        <w:pStyle w:val="Heading2"/>
      </w:pPr>
      <w:r w:rsidRPr="009E2A6E">
        <w:lastRenderedPageBreak/>
        <w:t>Politiques sur l’admission</w:t>
      </w:r>
    </w:p>
    <w:p w14:paraId="002BB07F" w14:textId="58BB73CA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Niveau avancé (AP) et Baccalauréat international (BI)</w:t>
      </w:r>
    </w:p>
    <w:p w14:paraId="5AA4BB59" w14:textId="6198D70F" w:rsidR="009705B1" w:rsidRPr="009705B1" w:rsidRDefault="00750791" w:rsidP="009705B1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BI</w:t>
      </w:r>
      <w:proofErr w:type="gramStart"/>
      <w:r>
        <w:rPr>
          <w:lang w:val="fr-CA"/>
        </w:rPr>
        <w:t> :</w:t>
      </w:r>
      <w:r w:rsidR="009705B1" w:rsidRPr="009705B1">
        <w:rPr>
          <w:lang w:val="fr-CA"/>
        </w:rPr>
        <w:t>Avoir</w:t>
      </w:r>
      <w:proofErr w:type="gramEnd"/>
      <w:r w:rsidR="009705B1" w:rsidRPr="009705B1">
        <w:rPr>
          <w:lang w:val="fr-CA"/>
        </w:rPr>
        <w:t xml:space="preserve"> réussi six matières</w:t>
      </w:r>
      <w:r w:rsidR="009705B1">
        <w:rPr>
          <w:lang w:val="fr-CA"/>
        </w:rPr>
        <w:t xml:space="preserve"> </w:t>
      </w:r>
      <w:r w:rsidR="009705B1" w:rsidRPr="009705B1">
        <w:rPr>
          <w:lang w:val="fr-CA"/>
        </w:rPr>
        <w:t>dont au moins trois sont de niveau moyen et trois sont de niveau supérieur; et</w:t>
      </w:r>
    </w:p>
    <w:p w14:paraId="7CB41AF9" w14:textId="77777777" w:rsidR="009705B1" w:rsidRPr="009705B1" w:rsidRDefault="009705B1" w:rsidP="009705B1">
      <w:pPr>
        <w:pStyle w:val="ListParagraph"/>
        <w:numPr>
          <w:ilvl w:val="0"/>
          <w:numId w:val="11"/>
        </w:numPr>
        <w:rPr>
          <w:lang w:val="fr-CA"/>
        </w:rPr>
      </w:pPr>
      <w:r w:rsidRPr="009705B1">
        <w:rPr>
          <w:lang w:val="fr-CA"/>
        </w:rPr>
        <w:t>Détenir une moyenne minimale de 29 points.</w:t>
      </w:r>
    </w:p>
    <w:p w14:paraId="44765B13" w14:textId="3846F95F" w:rsidR="00B57B73" w:rsidRPr="009E2A6E" w:rsidRDefault="002068BD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L’</w:t>
      </w:r>
      <w:r w:rsidR="00296552">
        <w:rPr>
          <w:lang w:val="fr-CA"/>
        </w:rPr>
        <w:t>Octroi de crédits</w:t>
      </w:r>
      <w:r w:rsidR="005D2105">
        <w:rPr>
          <w:lang w:val="fr-CA"/>
        </w:rPr>
        <w:t xml:space="preserve"> pour les matières réussies avec une note</w:t>
      </w:r>
      <w:r w:rsidR="007C2C55">
        <w:rPr>
          <w:lang w:val="fr-CA"/>
        </w:rPr>
        <w:t xml:space="preserve"> finale</w:t>
      </w:r>
      <w:r w:rsidR="00095212">
        <w:rPr>
          <w:lang w:val="fr-CA"/>
        </w:rPr>
        <w:t xml:space="preserve"> de </w:t>
      </w:r>
      <w:proofErr w:type="gramStart"/>
      <w:r w:rsidR="007C2C55">
        <w:rPr>
          <w:lang w:val="fr-CA"/>
        </w:rPr>
        <w:t>5.</w:t>
      </w:r>
      <w:r w:rsidR="00B57B73">
        <w:rPr>
          <w:lang w:val="fr-CA"/>
        </w:rPr>
        <w:t>AP</w:t>
      </w:r>
      <w:proofErr w:type="gramEnd"/>
      <w:r w:rsidR="00D81F72">
        <w:rPr>
          <w:lang w:val="fr-CA"/>
        </w:rPr>
        <w:t> : Octroi de crédits pour les matières réussies avec une note finale de 4.</w:t>
      </w:r>
    </w:p>
    <w:p w14:paraId="271EB428" w14:textId="118044EB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Report de l’admission</w:t>
      </w:r>
    </w:p>
    <w:p w14:paraId="129FBE8D" w14:textId="77777777" w:rsidR="008A3B6C" w:rsidRPr="008A3B6C" w:rsidRDefault="008A3B6C" w:rsidP="008A3B6C">
      <w:pPr>
        <w:pStyle w:val="ListParagraph"/>
        <w:numPr>
          <w:ilvl w:val="0"/>
          <w:numId w:val="11"/>
        </w:numPr>
        <w:rPr>
          <w:lang w:val="fr-CA"/>
        </w:rPr>
      </w:pPr>
      <w:r w:rsidRPr="008A3B6C">
        <w:rPr>
          <w:lang w:val="fr-CA"/>
        </w:rPr>
        <w:t xml:space="preserve">Nous examinons les demandes sur une base individuelle. </w:t>
      </w:r>
    </w:p>
    <w:p w14:paraId="155DEF62" w14:textId="77777777" w:rsidR="008A3B6C" w:rsidRPr="008A3B6C" w:rsidRDefault="008A3B6C" w:rsidP="008A3B6C">
      <w:pPr>
        <w:pStyle w:val="ListParagraph"/>
        <w:numPr>
          <w:ilvl w:val="0"/>
          <w:numId w:val="11"/>
        </w:numPr>
        <w:rPr>
          <w:lang w:val="fr-CA"/>
        </w:rPr>
      </w:pPr>
      <w:r w:rsidRPr="008A3B6C">
        <w:rPr>
          <w:lang w:val="fr-CA"/>
        </w:rPr>
        <w:t>L’étudiant(e) ne doit pas entreprendre d’autres études (incluant des études au niveau secondaire) pendant la période du report.</w:t>
      </w:r>
    </w:p>
    <w:p w14:paraId="00E09676" w14:textId="2FD59F57" w:rsidR="004B4B44" w:rsidRPr="009E2A6E" w:rsidRDefault="007110E3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Communiquez avec</w:t>
      </w:r>
      <w:r w:rsidR="00FD2641">
        <w:rPr>
          <w:rFonts w:ascii="Calibri" w:hAnsi="Calibri" w:cs="Calibri"/>
          <w:lang w:val="fr-CA"/>
        </w:rPr>
        <w:t> </w:t>
      </w:r>
      <w:r w:rsidR="00FD2641">
        <w:rPr>
          <w:lang w:val="fr-CA"/>
        </w:rPr>
        <w:t>:</w:t>
      </w:r>
      <w:r>
        <w:rPr>
          <w:lang w:val="fr-CA"/>
        </w:rPr>
        <w:t xml:space="preserve"> </w:t>
      </w:r>
      <w:r w:rsidR="00E31D49">
        <w:fldChar w:fldCharType="begin"/>
      </w:r>
      <w:r w:rsidR="00E31D49" w:rsidRPr="004C737E">
        <w:rPr>
          <w:lang w:val="fr-CA"/>
        </w:rPr>
        <w:instrText>HYPERLINK "mailto:admission@uontario.ca"</w:instrText>
      </w:r>
      <w:r w:rsidR="00E31D49">
        <w:fldChar w:fldCharType="separate"/>
      </w:r>
      <w:r w:rsidR="00E31D49">
        <w:rPr>
          <w:rStyle w:val="Hyperlink"/>
          <w:lang w:val="fr-CA"/>
        </w:rPr>
        <w:t>admission</w:t>
      </w:r>
      <w:r w:rsidR="00FD2641" w:rsidRPr="00455205">
        <w:rPr>
          <w:rStyle w:val="Hyperlink"/>
          <w:lang w:val="fr-CA"/>
        </w:rPr>
        <w:t>@uontario.ca</w:t>
      </w:r>
      <w:r w:rsidR="00E31D49">
        <w:fldChar w:fldCharType="end"/>
      </w:r>
      <w:r w:rsidR="00FD2641">
        <w:rPr>
          <w:lang w:val="fr-CA"/>
        </w:rPr>
        <w:t>.</w:t>
      </w:r>
    </w:p>
    <w:p w14:paraId="5FF228F7" w14:textId="3C224C9F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Reprise de cours</w:t>
      </w:r>
    </w:p>
    <w:p w14:paraId="69421ABC" w14:textId="77777777" w:rsidR="00ED4730" w:rsidRDefault="00ED4730" w:rsidP="00ED4730">
      <w:pPr>
        <w:pStyle w:val="ListParagraph"/>
        <w:numPr>
          <w:ilvl w:val="0"/>
          <w:numId w:val="11"/>
        </w:numPr>
        <w:spacing w:line="256" w:lineRule="auto"/>
        <w:rPr>
          <w:lang w:val="fr-CA"/>
        </w:rPr>
      </w:pPr>
      <w:r>
        <w:rPr>
          <w:lang w:val="fr-CA"/>
        </w:rPr>
        <w:t>Nous utiliserons la note la plus élevée obtenue.</w:t>
      </w:r>
    </w:p>
    <w:p w14:paraId="681A6A10" w14:textId="015CA588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Considération spéciale</w:t>
      </w:r>
    </w:p>
    <w:p w14:paraId="5A46FE8A" w14:textId="6DCADA3A" w:rsidR="004B4B44" w:rsidRPr="009E2A6E" w:rsidRDefault="007110E3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On peut partager des circonstances particulières en communiquant avec le </w:t>
      </w:r>
      <w:r w:rsidR="0052772F">
        <w:rPr>
          <w:lang w:val="fr-CA"/>
        </w:rPr>
        <w:t>Bureau</w:t>
      </w:r>
      <w:r>
        <w:rPr>
          <w:lang w:val="fr-CA"/>
        </w:rPr>
        <w:t xml:space="preserve"> des admissions au</w:t>
      </w:r>
      <w:r w:rsidR="00FD2641">
        <w:rPr>
          <w:rFonts w:ascii="Calibri" w:hAnsi="Calibri" w:cs="Calibri"/>
          <w:lang w:val="fr-CA"/>
        </w:rPr>
        <w:t> </w:t>
      </w:r>
      <w:r w:rsidR="00FD2641">
        <w:rPr>
          <w:lang w:val="fr-CA"/>
        </w:rPr>
        <w:t>:</w:t>
      </w:r>
      <w:r>
        <w:rPr>
          <w:lang w:val="fr-CA"/>
        </w:rPr>
        <w:t xml:space="preserve"> </w:t>
      </w:r>
      <w:r w:rsidR="00E31D49">
        <w:fldChar w:fldCharType="begin"/>
      </w:r>
      <w:r w:rsidR="00E31D49" w:rsidRPr="004C737E">
        <w:rPr>
          <w:lang w:val="fr-CA"/>
        </w:rPr>
        <w:instrText>HYPERLINK "mailto:admission@uontario.ca"</w:instrText>
      </w:r>
      <w:r w:rsidR="00E31D49">
        <w:fldChar w:fldCharType="separate"/>
      </w:r>
      <w:r w:rsidR="00E31D49" w:rsidRPr="00E31D49">
        <w:rPr>
          <w:rStyle w:val="Hyperlink"/>
          <w:lang w:val="fr-CA"/>
        </w:rPr>
        <w:t>admission@uontario.ca</w:t>
      </w:r>
      <w:r w:rsidR="00E31D49">
        <w:fldChar w:fldCharType="end"/>
      </w:r>
      <w:r w:rsidR="00FD2641">
        <w:rPr>
          <w:lang w:val="fr-CA"/>
        </w:rPr>
        <w:t>.</w:t>
      </w:r>
    </w:p>
    <w:p w14:paraId="5863DBF3" w14:textId="3636E24E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Cours d’été, du soir, d’apprentissage en ligne, d’établissements privés et par correspond</w:t>
      </w:r>
      <w:r w:rsidR="002F25BF" w:rsidRPr="009E2A6E">
        <w:rPr>
          <w:lang w:val="fr-CA"/>
        </w:rPr>
        <w:t>a</w:t>
      </w:r>
      <w:r w:rsidRPr="009E2A6E">
        <w:rPr>
          <w:lang w:val="fr-CA"/>
        </w:rPr>
        <w:t>nce</w:t>
      </w:r>
    </w:p>
    <w:p w14:paraId="2DA9803E" w14:textId="449823FD" w:rsidR="004B4B44" w:rsidRPr="009E2A6E" w:rsidRDefault="007110E3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 xml:space="preserve">Tous les cours approuvés par le </w:t>
      </w:r>
      <w:r w:rsidR="00C053CF">
        <w:rPr>
          <w:lang w:val="fr-CA"/>
        </w:rPr>
        <w:t>m</w:t>
      </w:r>
      <w:r>
        <w:rPr>
          <w:lang w:val="fr-CA"/>
        </w:rPr>
        <w:t>inistère de l’</w:t>
      </w:r>
      <w:r w:rsidR="00C053CF" w:rsidRPr="00C053CF">
        <w:rPr>
          <w:lang w:val="fr-CA"/>
        </w:rPr>
        <w:t>É</w:t>
      </w:r>
      <w:r>
        <w:rPr>
          <w:lang w:val="fr-CA"/>
        </w:rPr>
        <w:t>ducation sont acceptables, peu importe la mode de livraison.</w:t>
      </w:r>
    </w:p>
    <w:p w14:paraId="2A3329E6" w14:textId="69C31B83" w:rsidR="004B4B44" w:rsidRPr="009E2A6E" w:rsidRDefault="004B4B44" w:rsidP="004B4B44">
      <w:pPr>
        <w:pStyle w:val="Heading3"/>
        <w:rPr>
          <w:bCs/>
          <w:lang w:val="fr-CA"/>
        </w:rPr>
      </w:pPr>
      <w:r w:rsidRPr="009E2A6E">
        <w:rPr>
          <w:lang w:val="fr-CA"/>
        </w:rPr>
        <w:t xml:space="preserve">Reconnaissance de </w:t>
      </w:r>
      <w:r w:rsidRPr="009E2A6E">
        <w:rPr>
          <w:bCs/>
          <w:lang w:val="fr-CA"/>
        </w:rPr>
        <w:t>cr</w:t>
      </w:r>
      <w:r w:rsidR="00D80C93" w:rsidRPr="009E2A6E">
        <w:rPr>
          <w:bCs/>
          <w:lang w:val="fr-CA"/>
        </w:rPr>
        <w:t>é</w:t>
      </w:r>
      <w:r w:rsidRPr="009E2A6E">
        <w:rPr>
          <w:bCs/>
          <w:lang w:val="fr-CA"/>
        </w:rPr>
        <w:t>dits</w:t>
      </w:r>
    </w:p>
    <w:p w14:paraId="729D1365" w14:textId="084798B5" w:rsidR="004B4B44" w:rsidRDefault="00EA1738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Varie</w:t>
      </w:r>
      <w:r w:rsidR="00143E61">
        <w:rPr>
          <w:lang w:val="fr-CA"/>
        </w:rPr>
        <w:t xml:space="preserve"> selon le programme</w:t>
      </w:r>
    </w:p>
    <w:p w14:paraId="4E53442F" w14:textId="77777777" w:rsidR="00DD276A" w:rsidRPr="004C737E" w:rsidRDefault="00DD276A" w:rsidP="00DD276A">
      <w:pPr>
        <w:pStyle w:val="ListParagraph"/>
        <w:numPr>
          <w:ilvl w:val="0"/>
          <w:numId w:val="11"/>
        </w:numPr>
        <w:spacing w:line="256" w:lineRule="auto"/>
        <w:rPr>
          <w:lang w:val="fr-CA"/>
        </w:rPr>
      </w:pPr>
      <w:r w:rsidRPr="004C737E">
        <w:rPr>
          <w:lang w:val="fr-CA"/>
        </w:rPr>
        <w:t>Les candidat(e)s doivent répondre aux exigences minimales d’admission.</w:t>
      </w:r>
    </w:p>
    <w:p w14:paraId="668D9AEB" w14:textId="0F704175" w:rsidR="00DD276A" w:rsidRPr="00DD276A" w:rsidRDefault="00DD276A" w:rsidP="004C737E">
      <w:pPr>
        <w:pStyle w:val="ListParagraph"/>
        <w:numPr>
          <w:ilvl w:val="0"/>
          <w:numId w:val="11"/>
        </w:numPr>
        <w:spacing w:line="256" w:lineRule="auto"/>
        <w:rPr>
          <w:lang w:val="fr-CA"/>
        </w:rPr>
      </w:pPr>
      <w:proofErr w:type="spellStart"/>
      <w:r w:rsidRPr="004C737E">
        <w:rPr>
          <w:lang w:val="fr-CA"/>
        </w:rPr>
        <w:t>La</w:t>
      </w:r>
      <w:proofErr w:type="spellEnd"/>
      <w:r w:rsidRPr="004C737E">
        <w:rPr>
          <w:lang w:val="fr-CA"/>
        </w:rPr>
        <w:t xml:space="preserve"> ou le candidat(e) doit accepter l'offre d'admission.</w:t>
      </w:r>
    </w:p>
    <w:p w14:paraId="2AA29035" w14:textId="77777777" w:rsidR="004B4B44" w:rsidRPr="009E2A6E" w:rsidRDefault="004B4B44" w:rsidP="00A53AD9">
      <w:pPr>
        <w:pStyle w:val="Heading3"/>
        <w:rPr>
          <w:bCs/>
          <w:sz w:val="22"/>
          <w:szCs w:val="14"/>
          <w:lang w:val="fr-CA"/>
        </w:rPr>
      </w:pPr>
      <w:r w:rsidRPr="009E2A6E">
        <w:rPr>
          <w:bCs/>
          <w:sz w:val="22"/>
          <w:szCs w:val="14"/>
          <w:lang w:val="fr-CA"/>
        </w:rPr>
        <w:t xml:space="preserve">Renseignements sur les bourses d’études et l’aide financière </w:t>
      </w:r>
    </w:p>
    <w:p w14:paraId="5590109C" w14:textId="3698A4A2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Bourses d’études</w:t>
      </w:r>
    </w:p>
    <w:p w14:paraId="18F0B5E4" w14:textId="216B4F38" w:rsidR="004B4B44" w:rsidRPr="009E2A6E" w:rsidRDefault="007C3CE8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L</w:t>
      </w:r>
      <w:r w:rsidR="005C4520">
        <w:rPr>
          <w:lang w:val="fr-CA"/>
        </w:rPr>
        <w:t xml:space="preserve">iste complète des bourses </w:t>
      </w:r>
      <w:proofErr w:type="gramStart"/>
      <w:r w:rsidR="005C4520">
        <w:rPr>
          <w:lang w:val="fr-CA"/>
        </w:rPr>
        <w:t xml:space="preserve">offertes </w:t>
      </w:r>
      <w:r w:rsidRPr="00D63458">
        <w:rPr>
          <w:rFonts w:ascii="Calibri" w:hAnsi="Calibri" w:cs="Calibri"/>
          <w:lang w:val="fr-CA"/>
        </w:rPr>
        <w:t> </w:t>
      </w:r>
      <w:r>
        <w:rPr>
          <w:lang w:val="fr-CA"/>
        </w:rPr>
        <w:t>:</w:t>
      </w:r>
      <w:proofErr w:type="gramEnd"/>
      <w:r>
        <w:rPr>
          <w:lang w:val="fr-CA"/>
        </w:rPr>
        <w:t xml:space="preserve"> </w:t>
      </w:r>
      <w:r w:rsidR="00D63458">
        <w:rPr>
          <w:lang w:val="fr-CA"/>
        </w:rPr>
        <w:br/>
      </w:r>
      <w:hyperlink r:id="rId18" w:history="1">
        <w:r w:rsidR="00D63458" w:rsidRPr="00B37E5B">
          <w:rPr>
            <w:rStyle w:val="Hyperlink"/>
            <w:lang w:val="fr-CA"/>
          </w:rPr>
          <w:t>https://uof.ca/admission-et-dossier-etudiant/</w:t>
        </w:r>
        <w:r w:rsidR="00D63458" w:rsidRPr="00B37E5B">
          <w:rPr>
            <w:rStyle w:val="Hyperlink"/>
            <w:lang w:val="fr-CA"/>
          </w:rPr>
          <w:br/>
          <w:t>bourses-et-aide-</w:t>
        </w:r>
        <w:proofErr w:type="spellStart"/>
        <w:r w:rsidR="00D63458" w:rsidRPr="00B37E5B">
          <w:rPr>
            <w:rStyle w:val="Hyperlink"/>
            <w:lang w:val="fr-CA"/>
          </w:rPr>
          <w:t>financiere</w:t>
        </w:r>
        <w:proofErr w:type="spellEnd"/>
      </w:hyperlink>
      <w:r>
        <w:rPr>
          <w:lang w:val="fr-CA"/>
        </w:rPr>
        <w:t xml:space="preserve"> </w:t>
      </w:r>
    </w:p>
    <w:p w14:paraId="12DA0FE9" w14:textId="3129B9F9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 xml:space="preserve">Bourses d’entrée </w:t>
      </w:r>
      <w:r w:rsidR="00947C29">
        <w:rPr>
          <w:lang w:val="fr-CA"/>
        </w:rPr>
        <w:t>automatiques</w:t>
      </w:r>
    </w:p>
    <w:p w14:paraId="6BB52ACC" w14:textId="77777777" w:rsidR="004C737E" w:rsidRPr="004C737E" w:rsidRDefault="002316CA" w:rsidP="004C737E">
      <w:pPr>
        <w:pStyle w:val="ListParagraph"/>
        <w:numPr>
          <w:ilvl w:val="0"/>
          <w:numId w:val="11"/>
        </w:numPr>
        <w:rPr>
          <w:lang w:val="fr-CA"/>
        </w:rPr>
      </w:pPr>
      <w:r w:rsidRPr="004C737E">
        <w:rPr>
          <w:lang w:val="fr-CA"/>
        </w:rPr>
        <w:t xml:space="preserve">Les </w:t>
      </w:r>
      <w:proofErr w:type="spellStart"/>
      <w:r w:rsidRPr="004C737E">
        <w:rPr>
          <w:lang w:val="fr-CA"/>
        </w:rPr>
        <w:t>finissant·e·s</w:t>
      </w:r>
      <w:proofErr w:type="spellEnd"/>
      <w:r w:rsidRPr="004C737E">
        <w:rPr>
          <w:lang w:val="fr-CA"/>
        </w:rPr>
        <w:t xml:space="preserve"> d’une école secondaire de langue française de l’Ontario </w:t>
      </w:r>
      <w:proofErr w:type="spellStart"/>
      <w:r w:rsidRPr="004C737E">
        <w:rPr>
          <w:lang w:val="fr-CA"/>
        </w:rPr>
        <w:t>admis·es</w:t>
      </w:r>
      <w:proofErr w:type="spellEnd"/>
      <w:r w:rsidRPr="004C737E">
        <w:rPr>
          <w:lang w:val="fr-CA"/>
        </w:rPr>
        <w:t xml:space="preserve"> dans l’un de nos programmes de baccalauréat de 4 ans recevront une bourse d’admission de 12 000 $ ou de 18 000 $, selon le programme.</w:t>
      </w:r>
    </w:p>
    <w:p w14:paraId="52A10BF3" w14:textId="1803FAB2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Renseignements additionnels</w:t>
      </w:r>
    </w:p>
    <w:p w14:paraId="69849004" w14:textId="6D396C85" w:rsidR="004B4B44" w:rsidRPr="009E2A6E" w:rsidRDefault="00102C21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Aucun.</w:t>
      </w:r>
    </w:p>
    <w:p w14:paraId="4C9F12FE" w14:textId="039EDD17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Date limite</w:t>
      </w:r>
    </w:p>
    <w:p w14:paraId="00947D85" w14:textId="7F77F119" w:rsidR="004B4B44" w:rsidRPr="009E2A6E" w:rsidRDefault="00102C21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S</w:t>
      </w:r>
      <w:r w:rsidR="005176F7">
        <w:rPr>
          <w:lang w:val="fr-CA"/>
        </w:rPr>
        <w:t>.</w:t>
      </w:r>
      <w:r>
        <w:rPr>
          <w:lang w:val="fr-CA"/>
        </w:rPr>
        <w:t>O</w:t>
      </w:r>
      <w:r w:rsidR="005176F7">
        <w:rPr>
          <w:lang w:val="fr-CA"/>
        </w:rPr>
        <w:t>.</w:t>
      </w:r>
    </w:p>
    <w:p w14:paraId="10EEA00F" w14:textId="5463C5B4" w:rsidR="004B4B44" w:rsidRPr="009E2A6E" w:rsidRDefault="00102C21" w:rsidP="00680F8A">
      <w:pPr>
        <w:pStyle w:val="Heading2"/>
      </w:pPr>
      <w:r>
        <w:br w:type="column"/>
      </w:r>
      <w:r w:rsidR="004B4B44" w:rsidRPr="009E2A6E">
        <w:t>Renseignements sur les résidences</w:t>
      </w:r>
    </w:p>
    <w:p w14:paraId="6DE1172C" w14:textId="3E54245A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Droit de dépôt</w:t>
      </w:r>
    </w:p>
    <w:p w14:paraId="79A02CDC" w14:textId="643156E7" w:rsidR="000F1F73" w:rsidRPr="009E2A6E" w:rsidRDefault="00D51F62" w:rsidP="004B4B44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S.O.</w:t>
      </w:r>
    </w:p>
    <w:p w14:paraId="6F42E58C" w14:textId="5106566C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Résidence garantie</w:t>
      </w:r>
    </w:p>
    <w:p w14:paraId="6552BC90" w14:textId="77777777" w:rsidR="0042531A" w:rsidRPr="0042531A" w:rsidRDefault="00D51F62" w:rsidP="0042531A">
      <w:pPr>
        <w:pStyle w:val="ListParagraph"/>
        <w:numPr>
          <w:ilvl w:val="0"/>
          <w:numId w:val="11"/>
        </w:numPr>
        <w:rPr>
          <w:lang w:val="fr-CA"/>
        </w:rPr>
      </w:pPr>
      <w:r w:rsidRPr="0042531A">
        <w:rPr>
          <w:lang w:val="fr-CA"/>
        </w:rPr>
        <w:t>S.O.</w:t>
      </w:r>
    </w:p>
    <w:p w14:paraId="746D21B8" w14:textId="0B76BD8F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Options de résidence</w:t>
      </w:r>
    </w:p>
    <w:p w14:paraId="7AB86FAE" w14:textId="77777777" w:rsidR="0042531A" w:rsidRPr="0042531A" w:rsidRDefault="00D51F62" w:rsidP="0042531A">
      <w:pPr>
        <w:pStyle w:val="ListParagraph"/>
        <w:numPr>
          <w:ilvl w:val="0"/>
          <w:numId w:val="11"/>
        </w:numPr>
        <w:rPr>
          <w:lang w:val="fr-CA"/>
        </w:rPr>
      </w:pPr>
      <w:r w:rsidRPr="0042531A">
        <w:rPr>
          <w:lang w:val="fr-CA"/>
        </w:rPr>
        <w:t>S.O.</w:t>
      </w:r>
    </w:p>
    <w:p w14:paraId="19B38569" w14:textId="3218C132" w:rsidR="004B4B44" w:rsidRPr="009E2A6E" w:rsidRDefault="004B4B44" w:rsidP="004B4B44">
      <w:pPr>
        <w:pStyle w:val="Heading3"/>
        <w:rPr>
          <w:lang w:val="fr-CA"/>
        </w:rPr>
      </w:pPr>
      <w:r w:rsidRPr="009E2A6E">
        <w:rPr>
          <w:lang w:val="fr-CA"/>
        </w:rPr>
        <w:t>Demande en ligne</w:t>
      </w:r>
      <w:r w:rsidR="00E44F5E">
        <w:rPr>
          <w:lang w:val="fr-CA"/>
        </w:rPr>
        <w:t xml:space="preserve"> </w:t>
      </w:r>
    </w:p>
    <w:p w14:paraId="7A50F725" w14:textId="6ED644B8" w:rsidR="004B4B44" w:rsidRPr="009E2A6E" w:rsidRDefault="00D51F62" w:rsidP="0090109F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S.O.</w:t>
      </w:r>
    </w:p>
    <w:p w14:paraId="7443BB03" w14:textId="70660878" w:rsidR="004B4B44" w:rsidRPr="009E2A6E" w:rsidRDefault="004B4B44" w:rsidP="00D51F62">
      <w:pPr>
        <w:pStyle w:val="Heading3"/>
        <w:rPr>
          <w:lang w:val="fr-CA"/>
        </w:rPr>
      </w:pPr>
      <w:r w:rsidRPr="009E2A6E">
        <w:rPr>
          <w:lang w:val="fr-CA"/>
        </w:rPr>
        <w:t>Date limite</w:t>
      </w:r>
    </w:p>
    <w:p w14:paraId="10BE1B37" w14:textId="21ED0CD0" w:rsidR="004B4B44" w:rsidRPr="009E2A6E" w:rsidRDefault="00D51F62" w:rsidP="0090109F">
      <w:pPr>
        <w:pStyle w:val="ListParagraph"/>
        <w:numPr>
          <w:ilvl w:val="0"/>
          <w:numId w:val="11"/>
        </w:numPr>
        <w:rPr>
          <w:lang w:val="fr-CA"/>
        </w:rPr>
      </w:pPr>
      <w:r>
        <w:rPr>
          <w:lang w:val="fr-CA"/>
        </w:rPr>
        <w:t>S.O.</w:t>
      </w:r>
    </w:p>
    <w:p w14:paraId="34CEDC5F" w14:textId="2052E62E" w:rsidR="00DF69E9" w:rsidRPr="004C737E" w:rsidRDefault="00A53AD9" w:rsidP="004C737E">
      <w:pPr>
        <w:pStyle w:val="Heading2"/>
        <w:rPr>
          <w:lang w:val="en-CA"/>
        </w:rPr>
      </w:pPr>
      <w:r w:rsidRPr="00DF69E9">
        <w:rPr>
          <w:lang w:val="en-CA"/>
        </w:rPr>
        <w:t>Notes</w:t>
      </w:r>
    </w:p>
    <w:sectPr w:rsidR="00DF69E9" w:rsidRPr="004C737E" w:rsidSect="00BA540F">
      <w:footerReference w:type="default" r:id="rId19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4F7C0" w14:textId="77777777" w:rsidR="00F12284" w:rsidRDefault="00F12284" w:rsidP="003D4148">
      <w:pPr>
        <w:spacing w:after="0" w:line="240" w:lineRule="auto"/>
      </w:pPr>
      <w:r>
        <w:separator/>
      </w:r>
    </w:p>
  </w:endnote>
  <w:endnote w:type="continuationSeparator" w:id="0">
    <w:p w14:paraId="546A2FDA" w14:textId="77777777" w:rsidR="00F12284" w:rsidRDefault="00F12284" w:rsidP="003D4148">
      <w:pPr>
        <w:spacing w:after="0" w:line="240" w:lineRule="auto"/>
      </w:pPr>
      <w:r>
        <w:continuationSeparator/>
      </w:r>
    </w:p>
  </w:endnote>
  <w:endnote w:type="continuationNotice" w:id="1">
    <w:p w14:paraId="7942049F" w14:textId="77777777" w:rsidR="00F12284" w:rsidRDefault="00F122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7A1E" w14:textId="77777777" w:rsidR="0040264D" w:rsidRPr="0040264D" w:rsidRDefault="0040264D" w:rsidP="0040264D">
    <w:pPr>
      <w:pStyle w:val="Footer"/>
      <w:rPr>
        <w:lang w:val="fr-CA"/>
      </w:rPr>
    </w:pPr>
  </w:p>
  <w:p w14:paraId="5B54B9AE" w14:textId="2795771C" w:rsidR="003D4148" w:rsidRPr="0040264D" w:rsidRDefault="008258C4" w:rsidP="008258C4">
    <w:pPr>
      <w:pStyle w:val="Footer"/>
      <w:jc w:val="center"/>
      <w:rPr>
        <w:lang w:val="fr-CA"/>
      </w:rPr>
    </w:pPr>
    <w:r w:rsidRPr="008258C4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E4E3" w14:textId="77777777" w:rsidR="00F12284" w:rsidRDefault="00F12284" w:rsidP="003D4148">
      <w:pPr>
        <w:spacing w:after="0" w:line="240" w:lineRule="auto"/>
      </w:pPr>
      <w:r>
        <w:separator/>
      </w:r>
    </w:p>
  </w:footnote>
  <w:footnote w:type="continuationSeparator" w:id="0">
    <w:p w14:paraId="39CA5ED1" w14:textId="77777777" w:rsidR="00F12284" w:rsidRDefault="00F12284" w:rsidP="003D4148">
      <w:pPr>
        <w:spacing w:after="0" w:line="240" w:lineRule="auto"/>
      </w:pPr>
      <w:r>
        <w:continuationSeparator/>
      </w:r>
    </w:p>
  </w:footnote>
  <w:footnote w:type="continuationNotice" w:id="1">
    <w:p w14:paraId="720F9BCE" w14:textId="77777777" w:rsidR="00F12284" w:rsidRDefault="00F122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361E"/>
    <w:multiLevelType w:val="hybridMultilevel"/>
    <w:tmpl w:val="BAB897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2C87"/>
    <w:multiLevelType w:val="hybridMultilevel"/>
    <w:tmpl w:val="C8D6767A"/>
    <w:lvl w:ilvl="0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B388B"/>
    <w:multiLevelType w:val="hybridMultilevel"/>
    <w:tmpl w:val="F27E7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C40ED"/>
    <w:multiLevelType w:val="hybridMultilevel"/>
    <w:tmpl w:val="EC9C9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69CC"/>
    <w:multiLevelType w:val="hybridMultilevel"/>
    <w:tmpl w:val="08E6AA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B7232"/>
    <w:multiLevelType w:val="hybridMultilevel"/>
    <w:tmpl w:val="24B220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80914"/>
    <w:multiLevelType w:val="hybridMultilevel"/>
    <w:tmpl w:val="9432B4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676E1"/>
    <w:multiLevelType w:val="hybridMultilevel"/>
    <w:tmpl w:val="5AC81DC0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056BF"/>
    <w:multiLevelType w:val="hybridMultilevel"/>
    <w:tmpl w:val="631E09AE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B26C8"/>
    <w:multiLevelType w:val="hybridMultilevel"/>
    <w:tmpl w:val="EB50E9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310406">
    <w:abstractNumId w:val="5"/>
  </w:num>
  <w:num w:numId="2" w16cid:durableId="994990412">
    <w:abstractNumId w:val="3"/>
  </w:num>
  <w:num w:numId="3" w16cid:durableId="1880434721">
    <w:abstractNumId w:val="6"/>
  </w:num>
  <w:num w:numId="4" w16cid:durableId="1143422315">
    <w:abstractNumId w:val="18"/>
  </w:num>
  <w:num w:numId="5" w16cid:durableId="486944027">
    <w:abstractNumId w:val="16"/>
  </w:num>
  <w:num w:numId="6" w16cid:durableId="616448639">
    <w:abstractNumId w:val="10"/>
  </w:num>
  <w:num w:numId="7" w16cid:durableId="1240477314">
    <w:abstractNumId w:val="9"/>
  </w:num>
  <w:num w:numId="8" w16cid:durableId="1945456487">
    <w:abstractNumId w:val="11"/>
  </w:num>
  <w:num w:numId="9" w16cid:durableId="1460565041">
    <w:abstractNumId w:val="15"/>
  </w:num>
  <w:num w:numId="10" w16cid:durableId="1738046888">
    <w:abstractNumId w:val="14"/>
  </w:num>
  <w:num w:numId="11" w16cid:durableId="44840645">
    <w:abstractNumId w:val="13"/>
  </w:num>
  <w:num w:numId="12" w16cid:durableId="785540686">
    <w:abstractNumId w:val="7"/>
  </w:num>
  <w:num w:numId="13" w16cid:durableId="1738549688">
    <w:abstractNumId w:val="4"/>
  </w:num>
  <w:num w:numId="14" w16cid:durableId="404381228">
    <w:abstractNumId w:val="17"/>
  </w:num>
  <w:num w:numId="15" w16cid:durableId="554971727">
    <w:abstractNumId w:val="0"/>
  </w:num>
  <w:num w:numId="16" w16cid:durableId="562720685">
    <w:abstractNumId w:val="19"/>
  </w:num>
  <w:num w:numId="17" w16cid:durableId="1481269132">
    <w:abstractNumId w:val="12"/>
  </w:num>
  <w:num w:numId="18" w16cid:durableId="593326415">
    <w:abstractNumId w:val="1"/>
  </w:num>
  <w:num w:numId="19" w16cid:durableId="709037154">
    <w:abstractNumId w:val="8"/>
  </w:num>
  <w:num w:numId="20" w16cid:durableId="1899633258">
    <w:abstractNumId w:val="2"/>
  </w:num>
  <w:num w:numId="21" w16cid:durableId="1306399441">
    <w:abstractNumId w:val="14"/>
  </w:num>
  <w:num w:numId="22" w16cid:durableId="1986617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9"/>
    <w:rsid w:val="00001FA7"/>
    <w:rsid w:val="00015896"/>
    <w:rsid w:val="00022944"/>
    <w:rsid w:val="00037D7A"/>
    <w:rsid w:val="00050854"/>
    <w:rsid w:val="00056E60"/>
    <w:rsid w:val="00095212"/>
    <w:rsid w:val="00096CD4"/>
    <w:rsid w:val="000A3E56"/>
    <w:rsid w:val="000C0685"/>
    <w:rsid w:val="000C2CAB"/>
    <w:rsid w:val="000C54BD"/>
    <w:rsid w:val="000C602C"/>
    <w:rsid w:val="000C73FB"/>
    <w:rsid w:val="000D54A6"/>
    <w:rsid w:val="000E2964"/>
    <w:rsid w:val="000E5ABE"/>
    <w:rsid w:val="000F1F73"/>
    <w:rsid w:val="000F691C"/>
    <w:rsid w:val="00101E47"/>
    <w:rsid w:val="00102C21"/>
    <w:rsid w:val="0014023F"/>
    <w:rsid w:val="00143E61"/>
    <w:rsid w:val="0014439D"/>
    <w:rsid w:val="001454FD"/>
    <w:rsid w:val="001532BC"/>
    <w:rsid w:val="001542E7"/>
    <w:rsid w:val="0017583F"/>
    <w:rsid w:val="00190AA4"/>
    <w:rsid w:val="00192D37"/>
    <w:rsid w:val="00195AC0"/>
    <w:rsid w:val="001B1617"/>
    <w:rsid w:val="001D5FA5"/>
    <w:rsid w:val="002068BD"/>
    <w:rsid w:val="002115B5"/>
    <w:rsid w:val="00212133"/>
    <w:rsid w:val="00214F6C"/>
    <w:rsid w:val="00225AD4"/>
    <w:rsid w:val="002271C3"/>
    <w:rsid w:val="002316CA"/>
    <w:rsid w:val="00232029"/>
    <w:rsid w:val="0024026F"/>
    <w:rsid w:val="002405EC"/>
    <w:rsid w:val="00276937"/>
    <w:rsid w:val="00284377"/>
    <w:rsid w:val="00291E10"/>
    <w:rsid w:val="00296552"/>
    <w:rsid w:val="002A2623"/>
    <w:rsid w:val="002B4C9D"/>
    <w:rsid w:val="002C15BB"/>
    <w:rsid w:val="002D1607"/>
    <w:rsid w:val="002F25BF"/>
    <w:rsid w:val="00300F9E"/>
    <w:rsid w:val="00312802"/>
    <w:rsid w:val="003140CF"/>
    <w:rsid w:val="00321E78"/>
    <w:rsid w:val="00325BEE"/>
    <w:rsid w:val="00332D7D"/>
    <w:rsid w:val="003340A9"/>
    <w:rsid w:val="00341483"/>
    <w:rsid w:val="00342026"/>
    <w:rsid w:val="00345891"/>
    <w:rsid w:val="003616C9"/>
    <w:rsid w:val="0036458A"/>
    <w:rsid w:val="003645EC"/>
    <w:rsid w:val="00372D5A"/>
    <w:rsid w:val="003851B7"/>
    <w:rsid w:val="00391811"/>
    <w:rsid w:val="003932E4"/>
    <w:rsid w:val="003B2EB1"/>
    <w:rsid w:val="003B4AE5"/>
    <w:rsid w:val="003C61A8"/>
    <w:rsid w:val="003D4148"/>
    <w:rsid w:val="0040264D"/>
    <w:rsid w:val="00402BEF"/>
    <w:rsid w:val="00412076"/>
    <w:rsid w:val="0042531A"/>
    <w:rsid w:val="0043530C"/>
    <w:rsid w:val="00451F75"/>
    <w:rsid w:val="00453A16"/>
    <w:rsid w:val="00461971"/>
    <w:rsid w:val="00476BED"/>
    <w:rsid w:val="00480790"/>
    <w:rsid w:val="00481B99"/>
    <w:rsid w:val="00487808"/>
    <w:rsid w:val="00497A81"/>
    <w:rsid w:val="004A345F"/>
    <w:rsid w:val="004B4B44"/>
    <w:rsid w:val="004B754A"/>
    <w:rsid w:val="004C4EC5"/>
    <w:rsid w:val="004C737E"/>
    <w:rsid w:val="004F4ED1"/>
    <w:rsid w:val="0050236B"/>
    <w:rsid w:val="00510A2C"/>
    <w:rsid w:val="00511495"/>
    <w:rsid w:val="00512184"/>
    <w:rsid w:val="005176F7"/>
    <w:rsid w:val="0052772F"/>
    <w:rsid w:val="00531CC4"/>
    <w:rsid w:val="00536800"/>
    <w:rsid w:val="00537E91"/>
    <w:rsid w:val="00543957"/>
    <w:rsid w:val="00572B66"/>
    <w:rsid w:val="00572D86"/>
    <w:rsid w:val="00576A81"/>
    <w:rsid w:val="00583142"/>
    <w:rsid w:val="00583A81"/>
    <w:rsid w:val="005A729F"/>
    <w:rsid w:val="005B131A"/>
    <w:rsid w:val="005B7913"/>
    <w:rsid w:val="005C4242"/>
    <w:rsid w:val="005C4520"/>
    <w:rsid w:val="005D2105"/>
    <w:rsid w:val="005D4E38"/>
    <w:rsid w:val="005E0137"/>
    <w:rsid w:val="005E1513"/>
    <w:rsid w:val="00612FD9"/>
    <w:rsid w:val="00615B82"/>
    <w:rsid w:val="00625986"/>
    <w:rsid w:val="0064581B"/>
    <w:rsid w:val="006551A4"/>
    <w:rsid w:val="00674E04"/>
    <w:rsid w:val="0067676A"/>
    <w:rsid w:val="006777C0"/>
    <w:rsid w:val="00680F8A"/>
    <w:rsid w:val="00682849"/>
    <w:rsid w:val="006873AE"/>
    <w:rsid w:val="006A33F7"/>
    <w:rsid w:val="006B1EC6"/>
    <w:rsid w:val="006B69D0"/>
    <w:rsid w:val="006C0E0E"/>
    <w:rsid w:val="006C682F"/>
    <w:rsid w:val="006F45A9"/>
    <w:rsid w:val="00700C47"/>
    <w:rsid w:val="007110E3"/>
    <w:rsid w:val="00714EA3"/>
    <w:rsid w:val="00717112"/>
    <w:rsid w:val="00717ECD"/>
    <w:rsid w:val="007275B0"/>
    <w:rsid w:val="00750791"/>
    <w:rsid w:val="007619BD"/>
    <w:rsid w:val="00762AFD"/>
    <w:rsid w:val="007641C3"/>
    <w:rsid w:val="0077176E"/>
    <w:rsid w:val="00772D08"/>
    <w:rsid w:val="00772D7F"/>
    <w:rsid w:val="00790CCD"/>
    <w:rsid w:val="00793B9E"/>
    <w:rsid w:val="007969C1"/>
    <w:rsid w:val="007C2C55"/>
    <w:rsid w:val="007C3CE8"/>
    <w:rsid w:val="007C5440"/>
    <w:rsid w:val="007E37C9"/>
    <w:rsid w:val="007F1B1A"/>
    <w:rsid w:val="00803A98"/>
    <w:rsid w:val="00824C2D"/>
    <w:rsid w:val="008258C4"/>
    <w:rsid w:val="00834FA7"/>
    <w:rsid w:val="00847D14"/>
    <w:rsid w:val="0086779E"/>
    <w:rsid w:val="00885D2B"/>
    <w:rsid w:val="00895241"/>
    <w:rsid w:val="008A3B6C"/>
    <w:rsid w:val="008A7A23"/>
    <w:rsid w:val="008B6C36"/>
    <w:rsid w:val="008C3E34"/>
    <w:rsid w:val="008C777A"/>
    <w:rsid w:val="008D41D0"/>
    <w:rsid w:val="008D69BB"/>
    <w:rsid w:val="008D6CF1"/>
    <w:rsid w:val="008E1878"/>
    <w:rsid w:val="008E5845"/>
    <w:rsid w:val="008F50F7"/>
    <w:rsid w:val="0090109F"/>
    <w:rsid w:val="00901133"/>
    <w:rsid w:val="009030A9"/>
    <w:rsid w:val="00915082"/>
    <w:rsid w:val="00920400"/>
    <w:rsid w:val="00924F7D"/>
    <w:rsid w:val="009255F0"/>
    <w:rsid w:val="00940952"/>
    <w:rsid w:val="00941993"/>
    <w:rsid w:val="00947C29"/>
    <w:rsid w:val="00956D5E"/>
    <w:rsid w:val="009705B1"/>
    <w:rsid w:val="009804D9"/>
    <w:rsid w:val="00992612"/>
    <w:rsid w:val="0099308C"/>
    <w:rsid w:val="009A4CEC"/>
    <w:rsid w:val="009A5170"/>
    <w:rsid w:val="009A7455"/>
    <w:rsid w:val="009C2776"/>
    <w:rsid w:val="009C4746"/>
    <w:rsid w:val="009D2B76"/>
    <w:rsid w:val="009E27B1"/>
    <w:rsid w:val="009E2A6E"/>
    <w:rsid w:val="009E38B1"/>
    <w:rsid w:val="009E3E4F"/>
    <w:rsid w:val="009F3111"/>
    <w:rsid w:val="009F7ABE"/>
    <w:rsid w:val="00A12B1C"/>
    <w:rsid w:val="00A2226F"/>
    <w:rsid w:val="00A3510A"/>
    <w:rsid w:val="00A3543A"/>
    <w:rsid w:val="00A51118"/>
    <w:rsid w:val="00A51676"/>
    <w:rsid w:val="00A53AD9"/>
    <w:rsid w:val="00A54EC2"/>
    <w:rsid w:val="00AA19B5"/>
    <w:rsid w:val="00AA3BCF"/>
    <w:rsid w:val="00B003B9"/>
    <w:rsid w:val="00B06B3E"/>
    <w:rsid w:val="00B154BA"/>
    <w:rsid w:val="00B15A5A"/>
    <w:rsid w:val="00B31181"/>
    <w:rsid w:val="00B31372"/>
    <w:rsid w:val="00B313F0"/>
    <w:rsid w:val="00B4567F"/>
    <w:rsid w:val="00B556DB"/>
    <w:rsid w:val="00B57B73"/>
    <w:rsid w:val="00B72438"/>
    <w:rsid w:val="00B82AD8"/>
    <w:rsid w:val="00BA1971"/>
    <w:rsid w:val="00BA540F"/>
    <w:rsid w:val="00BA6D0A"/>
    <w:rsid w:val="00BB0DD7"/>
    <w:rsid w:val="00BE2CD7"/>
    <w:rsid w:val="00BE2EE7"/>
    <w:rsid w:val="00BE7D40"/>
    <w:rsid w:val="00BF19F9"/>
    <w:rsid w:val="00BF2269"/>
    <w:rsid w:val="00BF3BCA"/>
    <w:rsid w:val="00BF6C9F"/>
    <w:rsid w:val="00BF74AC"/>
    <w:rsid w:val="00C0363C"/>
    <w:rsid w:val="00C053CF"/>
    <w:rsid w:val="00C2121D"/>
    <w:rsid w:val="00C26025"/>
    <w:rsid w:val="00C447B3"/>
    <w:rsid w:val="00C44966"/>
    <w:rsid w:val="00C463E5"/>
    <w:rsid w:val="00C86E35"/>
    <w:rsid w:val="00C871F5"/>
    <w:rsid w:val="00C94222"/>
    <w:rsid w:val="00CA34E9"/>
    <w:rsid w:val="00CA5660"/>
    <w:rsid w:val="00CB4F8D"/>
    <w:rsid w:val="00CC2A37"/>
    <w:rsid w:val="00CD0D21"/>
    <w:rsid w:val="00CE2413"/>
    <w:rsid w:val="00CE3640"/>
    <w:rsid w:val="00CF2082"/>
    <w:rsid w:val="00CF2C53"/>
    <w:rsid w:val="00CF5CAC"/>
    <w:rsid w:val="00D1260E"/>
    <w:rsid w:val="00D15D98"/>
    <w:rsid w:val="00D2454E"/>
    <w:rsid w:val="00D33A1C"/>
    <w:rsid w:val="00D44C90"/>
    <w:rsid w:val="00D51F62"/>
    <w:rsid w:val="00D53CE6"/>
    <w:rsid w:val="00D63458"/>
    <w:rsid w:val="00D76573"/>
    <w:rsid w:val="00D80C93"/>
    <w:rsid w:val="00D81F72"/>
    <w:rsid w:val="00D84837"/>
    <w:rsid w:val="00D858EF"/>
    <w:rsid w:val="00DB5ABA"/>
    <w:rsid w:val="00DB6927"/>
    <w:rsid w:val="00DC0833"/>
    <w:rsid w:val="00DD2231"/>
    <w:rsid w:val="00DD276A"/>
    <w:rsid w:val="00DE4A6D"/>
    <w:rsid w:val="00DF69E9"/>
    <w:rsid w:val="00E2103B"/>
    <w:rsid w:val="00E23DFD"/>
    <w:rsid w:val="00E24E54"/>
    <w:rsid w:val="00E31D49"/>
    <w:rsid w:val="00E31F08"/>
    <w:rsid w:val="00E36607"/>
    <w:rsid w:val="00E44F5E"/>
    <w:rsid w:val="00E478BA"/>
    <w:rsid w:val="00E8439F"/>
    <w:rsid w:val="00E94487"/>
    <w:rsid w:val="00EA03B6"/>
    <w:rsid w:val="00EA1738"/>
    <w:rsid w:val="00EA5C00"/>
    <w:rsid w:val="00EB296D"/>
    <w:rsid w:val="00ED12BB"/>
    <w:rsid w:val="00ED21C9"/>
    <w:rsid w:val="00ED4730"/>
    <w:rsid w:val="00EF6F23"/>
    <w:rsid w:val="00F0595B"/>
    <w:rsid w:val="00F12284"/>
    <w:rsid w:val="00F13A80"/>
    <w:rsid w:val="00F209E7"/>
    <w:rsid w:val="00F445C4"/>
    <w:rsid w:val="00F52200"/>
    <w:rsid w:val="00F64DBE"/>
    <w:rsid w:val="00F7228D"/>
    <w:rsid w:val="00F72996"/>
    <w:rsid w:val="00F75742"/>
    <w:rsid w:val="00F87D3A"/>
    <w:rsid w:val="00F92CB4"/>
    <w:rsid w:val="00F93184"/>
    <w:rsid w:val="00F937D0"/>
    <w:rsid w:val="00FB268F"/>
    <w:rsid w:val="00FD2641"/>
    <w:rsid w:val="00FD5242"/>
    <w:rsid w:val="00FE2216"/>
    <w:rsid w:val="00FE6F27"/>
    <w:rsid w:val="03E26590"/>
    <w:rsid w:val="1346B43E"/>
    <w:rsid w:val="17D0C67D"/>
    <w:rsid w:val="2EE85D1F"/>
    <w:rsid w:val="32C24336"/>
    <w:rsid w:val="3FA4461A"/>
    <w:rsid w:val="59416852"/>
    <w:rsid w:val="7ADA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80F8A"/>
    <w:pPr>
      <w:spacing w:before="160"/>
      <w:outlineLvl w:val="1"/>
    </w:pPr>
    <w:rPr>
      <w:b/>
      <w:bCs/>
      <w:sz w:val="22"/>
      <w:lang w:val="fr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6B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0F8A"/>
    <w:rPr>
      <w:rFonts w:ascii="Gravity Book" w:hAnsi="Gravity Book"/>
      <w:b/>
      <w:bCs/>
      <w:szCs w:val="14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148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3D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48"/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300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F9E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F9E"/>
    <w:rPr>
      <w:rFonts w:ascii="Gravity Book" w:hAnsi="Gravity Book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0F9E"/>
    <w:pPr>
      <w:spacing w:after="0" w:line="240" w:lineRule="auto"/>
    </w:pPr>
    <w:rPr>
      <w:rFonts w:ascii="Gravity Book" w:hAnsi="Gravity Book"/>
      <w:sz w:val="14"/>
      <w:szCs w:val="14"/>
    </w:rPr>
  </w:style>
  <w:style w:type="character" w:customStyle="1" w:styleId="Heading4Char">
    <w:name w:val="Heading 4 Char"/>
    <w:basedOn w:val="DefaultParagraphFont"/>
    <w:link w:val="Heading4"/>
    <w:uiPriority w:val="9"/>
    <w:rsid w:val="00B06B3E"/>
    <w:rPr>
      <w:rFonts w:asciiTheme="majorHAnsi" w:eastAsiaTheme="majorEastAsia" w:hAnsiTheme="majorHAnsi" w:cstheme="majorBidi"/>
      <w:i/>
      <w:iCs/>
      <w:color w:val="2F5496" w:themeColor="accent1" w:themeShade="B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ssion@uontario.ca" TargetMode="External"/><Relationship Id="rId18" Type="http://schemas.openxmlformats.org/officeDocument/2006/relationships/hyperlink" Target="https://uof.ca/admission-et-dossier-etudiant/bourses-et-aide-financier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iaison@uontario.ca" TargetMode="External"/><Relationship Id="rId17" Type="http://schemas.openxmlformats.org/officeDocument/2006/relationships/hyperlink" Target="https://uontario.ca/nous-joindre/questions-sur-ladmiss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ntario.ca/evenements/tour-de-campus-uof-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recrutement@uontario.ca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ine.tuekam@uontari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7042FA00B4642837FDCA1B2599C9F" ma:contentTypeVersion="18" ma:contentTypeDescription="Crée un document." ma:contentTypeScope="" ma:versionID="df06e4907ccb176f9ff89d2654aaaba9">
  <xsd:schema xmlns:xsd="http://www.w3.org/2001/XMLSchema" xmlns:xs="http://www.w3.org/2001/XMLSchema" xmlns:p="http://schemas.microsoft.com/office/2006/metadata/properties" xmlns:ns2="37fcb75c-3870-4ce8-9730-0c5b18b3adfd" xmlns:ns3="a9fdf656-c6d7-4dfe-b7b2-3e1ef40834fe" targetNamespace="http://schemas.microsoft.com/office/2006/metadata/properties" ma:root="true" ma:fieldsID="5c4d402a4e7a31b8b99697bd38f729a8" ns2:_="" ns3:_="">
    <xsd:import namespace="37fcb75c-3870-4ce8-9730-0c5b18b3adfd"/>
    <xsd:import namespace="a9fdf656-c6d7-4dfe-b7b2-3e1ef40834fe"/>
    <xsd:element name="properties">
      <xsd:complexType>
        <xsd:sequence>
          <xsd:element name="documentManagement">
            <xsd:complexType>
              <xsd:all>
                <xsd:element ref="ns2:Renseignement_x0020_personnel" minOccurs="0"/>
                <xsd:element ref="ns3:p630106bbd5b48c48007f079030363a2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cb75c-3870-4ce8-9730-0c5b18b3adfd" elementFormDefault="qualified">
    <xsd:import namespace="http://schemas.microsoft.com/office/2006/documentManagement/types"/>
    <xsd:import namespace="http://schemas.microsoft.com/office/infopath/2007/PartnerControls"/>
    <xsd:element name="Renseignement_x0020_personnel" ma:index="8" nillable="true" ma:displayName="Renseignement personnel" ma:default="0" ma:internalName="Renseignement_x0020_personnel">
      <xsd:simpleType>
        <xsd:restriction base="dms:Boolean"/>
      </xsd:simpleType>
    </xsd:element>
    <xsd:element name="TaxCatchAll" ma:index="11" nillable="true" ma:displayName="Taxonomy Catch All Column" ma:hidden="true" ma:list="{19cb31e8-6790-4475-a936-c0193960c0cf}" ma:internalName="TaxCatchAll" ma:showField="CatchAllData" ma:web="37fcb75c-3870-4ce8-9730-0c5b18b3a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df656-c6d7-4dfe-b7b2-3e1ef40834fe" elementFormDefault="qualified">
    <xsd:import namespace="http://schemas.microsoft.com/office/2006/documentManagement/types"/>
    <xsd:import namespace="http://schemas.microsoft.com/office/infopath/2007/PartnerControls"/>
    <xsd:element name="p630106bbd5b48c48007f079030363a2" ma:index="10" nillable="true" ma:taxonomy="true" ma:internalName="p630106bbd5b48c48007f079030363a2" ma:taxonomyFieldName="Code_x0020_de_x0020_classification" ma:displayName="Code de classification" ma:default="" ma:fieldId="{9630106b-bd5b-48c4-8007-f079030363a2}" ma:sspId="260fece5-9155-4570-93dc-744606e3ab8f" ma:termSetId="b369d62e-cd5c-4d63-a8e8-1f0577042777" ma:anchorId="d4cb730b-3b76-4003-899d-107d2ddf1b92" ma:open="fals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60fece5-9155-4570-93dc-744606e3a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fdf656-c6d7-4dfe-b7b2-3e1ef40834fe">
      <Terms xmlns="http://schemas.microsoft.com/office/infopath/2007/PartnerControls"/>
    </lcf76f155ced4ddcb4097134ff3c332f>
    <TaxCatchAll xmlns="37fcb75c-3870-4ce8-9730-0c5b18b3adfd">
      <Value>2</Value>
    </TaxCatchAll>
    <p630106bbd5b48c48007f079030363a2 xmlns="a9fdf656-c6d7-4dfe-b7b2-3e1ef40834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01-430- Planification et gestion des activités de l'unité</TermName>
          <TermId xmlns="http://schemas.microsoft.com/office/infopath/2007/PartnerControls">71ab1a79-ae56-449b-8081-6b1cb79b2afb</TermId>
        </TermInfo>
      </Terms>
    </p630106bbd5b48c48007f079030363a2>
    <Renseignement_x0020_personnel xmlns="37fcb75c-3870-4ce8-9730-0c5b18b3adfd">false</Renseignement_x0020_personne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D4FBF-6EB0-417D-8280-5CCFECABE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3C95DB-EAA2-45E8-B1D1-64E83D1E2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cb75c-3870-4ce8-9730-0c5b18b3adfd"/>
    <ds:schemaRef ds:uri="a9fdf656-c6d7-4dfe-b7b2-3e1ef4083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04BC8-2E33-48B6-9D16-A2F755296521}">
  <ds:schemaRefs>
    <ds:schemaRef ds:uri="http://schemas.microsoft.com/office/2006/metadata/properties"/>
    <ds:schemaRef ds:uri="http://schemas.microsoft.com/office/infopath/2007/PartnerControls"/>
    <ds:schemaRef ds:uri="a9fdf656-c6d7-4dfe-b7b2-3e1ef40834fe"/>
    <ds:schemaRef ds:uri="37fcb75c-3870-4ce8-9730-0c5b18b3adfd"/>
  </ds:schemaRefs>
</ds:datastoreItem>
</file>

<file path=customXml/itemProps4.xml><?xml version="1.0" encoding="utf-8"?>
<ds:datastoreItem xmlns:ds="http://schemas.openxmlformats.org/officeDocument/2006/customXml" ds:itemID="{F35E6A24-CED0-41A0-BF1E-B98828E941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914</Words>
  <Characters>5351</Characters>
  <Application>Microsoft Office Word</Application>
  <DocSecurity>0</DocSecurity>
  <Lines>178</Lines>
  <Paragraphs>152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2026-03-03T15:36:00Z</dcterms:created>
  <dcterms:modified xsi:type="dcterms:W3CDTF">2026-03-03T15:36:00Z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0x010100DAF7042FA00B4642837FDCA1B2599C9F</vt:lpwstr>
  </property>
  <property fmtid="{D5CDD505-2E9C-101B-9397-08002B2CF9AE}" pid="3" name="MediaServiceImageTags">
    <vt:lpwstr/>
  </property>
  <property fmtid="{D5CDD505-2E9C-101B-9397-08002B2CF9AE}" pid="4" name="Code de classification">
    <vt:lpwstr>2;#01-430- Planification et gestion des activités de l'unité|71ab1a79-ae56-449b-8081-6b1cb79b2afb</vt:lpwstr>
  </property>
  <property fmtid="{D5CDD505-2E9C-101B-9397-08002B2CF9AE}" pid="5" name="Code_x0020_de_x0020_classification">
    <vt:lpwstr>2;#01-430- Planification et gestion des activités de l'unité|71ab1a79-ae56-449b-8081-6b1cb79b2afb</vt:lpwstr>
  </property>
</Properties>
</file>