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597E" w14:textId="2B9E5DAA" w:rsidR="00583A81" w:rsidRPr="00DE7300" w:rsidRDefault="006E5A68" w:rsidP="006E5A68">
      <w:pPr>
        <w:pStyle w:val="NoSpacing"/>
        <w:spacing w:before="80"/>
        <w:rPr>
          <w:rStyle w:val="Strong"/>
          <w:lang w:val="fr-CA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A98B118" wp14:editId="280E1B8A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2101850" cy="1050290"/>
            <wp:effectExtent l="0" t="0" r="0" b="0"/>
            <wp:wrapTopAndBottom/>
            <wp:docPr id="4" name="Picture 4" descr="UO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UOF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1050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A68">
        <w:rPr>
          <w:rStyle w:val="Heading1Char"/>
          <w:lang w:val="fr-CA"/>
        </w:rPr>
        <w:t>Université de l'Ontario français</w:t>
      </w:r>
      <w:r w:rsidR="009923B1">
        <w:rPr>
          <w:rStyle w:val="Strong"/>
          <w:lang w:val="fr-CA"/>
        </w:rPr>
        <w:br/>
      </w:r>
      <w:r w:rsidR="0067553C" w:rsidRPr="00DE7300">
        <w:rPr>
          <w:rStyle w:val="Strong"/>
          <w:lang w:val="fr-CA"/>
        </w:rPr>
        <w:t>Toronto</w:t>
      </w:r>
    </w:p>
    <w:p w14:paraId="533219BE" w14:textId="4E595F76" w:rsidR="00F209E7" w:rsidRPr="00DE7300" w:rsidRDefault="00F209E7" w:rsidP="00AA2091">
      <w:pPr>
        <w:pStyle w:val="Heading2"/>
        <w:rPr>
          <w:lang w:val="fr-CA"/>
        </w:rPr>
      </w:pPr>
      <w:r w:rsidRPr="00DE7300">
        <w:rPr>
          <w:lang w:val="fr-CA"/>
        </w:rPr>
        <w:t>Contact Information</w:t>
      </w:r>
    </w:p>
    <w:p w14:paraId="49BD5B47" w14:textId="009E8678" w:rsidR="0067553C" w:rsidRDefault="0067553C" w:rsidP="0067553C">
      <w:pPr>
        <w:pStyle w:val="ListParagraph"/>
      </w:pPr>
      <w:r>
        <w:t xml:space="preserve">Recruitment: </w:t>
      </w:r>
      <w:hyperlink r:id="rId12" w:history="1">
        <w:r w:rsidR="009314F5" w:rsidRPr="009314F5">
          <w:rPr>
            <w:rStyle w:val="Hyperlink"/>
          </w:rPr>
          <w:t>liaison@uontario.ca</w:t>
        </w:r>
      </w:hyperlink>
    </w:p>
    <w:p w14:paraId="5F6DC0A9" w14:textId="47588D78" w:rsidR="00A3401D" w:rsidRPr="001E2BBB" w:rsidRDefault="0067553C" w:rsidP="00A3401D">
      <w:pPr>
        <w:pStyle w:val="ListParagraph"/>
        <w:rPr>
          <w:b/>
          <w:bCs/>
          <w:lang w:val="en-US"/>
        </w:rPr>
      </w:pPr>
      <w:r>
        <w:t>Francois Bleytou,</w:t>
      </w:r>
      <w:r w:rsidR="00D93EF9">
        <w:t xml:space="preserve"> Director</w:t>
      </w:r>
      <w:r>
        <w:t xml:space="preserve">, Student Recruitment and </w:t>
      </w:r>
      <w:r w:rsidR="001E2BBB">
        <w:br/>
      </w:r>
      <w:r>
        <w:t>Promotion of Studies:</w:t>
      </w:r>
      <w:r w:rsidR="001E2BBB">
        <w:t xml:space="preserve"> </w:t>
      </w:r>
      <w:r w:rsidR="00A3401D" w:rsidRPr="001E2BBB">
        <w:rPr>
          <w:lang w:val="en-US"/>
        </w:rPr>
        <w:t>437</w:t>
      </w:r>
      <w:r w:rsidR="0032277A" w:rsidRPr="001E2BBB">
        <w:rPr>
          <w:lang w:val="en-US"/>
        </w:rPr>
        <w:t>-</w:t>
      </w:r>
      <w:r w:rsidR="00A3401D" w:rsidRPr="001E2BBB">
        <w:rPr>
          <w:lang w:val="en-US"/>
        </w:rPr>
        <w:t>291-7344</w:t>
      </w:r>
    </w:p>
    <w:p w14:paraId="05451DF8" w14:textId="1279F29F" w:rsidR="0067553C" w:rsidRDefault="0067553C" w:rsidP="0067553C">
      <w:pPr>
        <w:pStyle w:val="ListParagraph"/>
      </w:pPr>
      <w:r>
        <w:t xml:space="preserve">Admissions: </w:t>
      </w:r>
      <w:hyperlink r:id="rId13" w:history="1">
        <w:r w:rsidR="00833BE4">
          <w:rPr>
            <w:rStyle w:val="Hyperlink"/>
          </w:rPr>
          <w:t>admission</w:t>
        </w:r>
        <w:r w:rsidR="00833BE4" w:rsidRPr="00F06119">
          <w:rPr>
            <w:rStyle w:val="Hyperlink"/>
          </w:rPr>
          <w:t>@uontario.ca</w:t>
        </w:r>
      </w:hyperlink>
    </w:p>
    <w:p w14:paraId="4014BE23" w14:textId="6FA91051" w:rsidR="00927A1A" w:rsidRPr="00612423" w:rsidRDefault="00833BE4" w:rsidP="0067553C">
      <w:pPr>
        <w:pStyle w:val="ListParagraph"/>
      </w:pPr>
      <w:r w:rsidRPr="00612423">
        <w:t>Carine</w:t>
      </w:r>
      <w:r w:rsidR="00D82587" w:rsidRPr="00612423">
        <w:t xml:space="preserve"> </w:t>
      </w:r>
      <w:proofErr w:type="spellStart"/>
      <w:r w:rsidR="00D82587" w:rsidRPr="00612423">
        <w:t>Tuekam</w:t>
      </w:r>
      <w:proofErr w:type="spellEnd"/>
      <w:r w:rsidR="00D82587" w:rsidRPr="00612423">
        <w:t>,</w:t>
      </w:r>
      <w:r w:rsidR="00F21B6F">
        <w:t xml:space="preserve"> </w:t>
      </w:r>
      <w:r w:rsidR="00B648BD">
        <w:t>Registrar</w:t>
      </w:r>
      <w:r w:rsidR="008837C4" w:rsidRPr="00612423">
        <w:t>:</w:t>
      </w:r>
      <w:r w:rsidR="00520D4F" w:rsidRPr="00612423">
        <w:t xml:space="preserve"> </w:t>
      </w:r>
      <w:hyperlink r:id="rId14">
        <w:r w:rsidR="00520D4F" w:rsidRPr="6161E110">
          <w:rPr>
            <w:rStyle w:val="Hyperlink"/>
          </w:rPr>
          <w:t>carine.tuekam@uontario.ca</w:t>
        </w:r>
      </w:hyperlink>
      <w:r w:rsidR="00520D4F" w:rsidRPr="00612423">
        <w:t xml:space="preserve">  </w:t>
      </w:r>
    </w:p>
    <w:p w14:paraId="514B7326" w14:textId="24BEA034" w:rsidR="00682849" w:rsidRPr="00682849" w:rsidRDefault="00682849" w:rsidP="00AA2091">
      <w:pPr>
        <w:pStyle w:val="Heading2"/>
      </w:pPr>
      <w:r w:rsidRPr="00682849">
        <w:t>University Information</w:t>
      </w:r>
    </w:p>
    <w:p w14:paraId="568D6107" w14:textId="77777777" w:rsidR="00682849" w:rsidRPr="00682849" w:rsidRDefault="00682849" w:rsidP="00682849">
      <w:pPr>
        <w:pStyle w:val="Heading3"/>
      </w:pPr>
      <w:r w:rsidRPr="00682849">
        <w:t>Student Population</w:t>
      </w:r>
    </w:p>
    <w:p w14:paraId="37B8AC6F" w14:textId="4F4CED91" w:rsidR="00682849" w:rsidRPr="00B4567F" w:rsidRDefault="00BC4498" w:rsidP="00B4567F">
      <w:pPr>
        <w:pStyle w:val="ListParagraph"/>
      </w:pPr>
      <w:bookmarkStart w:id="0" w:name="_Hlk113624410"/>
      <w:r>
        <w:t xml:space="preserve">Approximately </w:t>
      </w:r>
      <w:r w:rsidR="00402D13">
        <w:t xml:space="preserve">600 </w:t>
      </w:r>
      <w:r w:rsidR="00CE7D46">
        <w:t>s</w:t>
      </w:r>
      <w:r>
        <w:t xml:space="preserve">tudents registered in </w:t>
      </w:r>
      <w:r w:rsidR="0008028E">
        <w:t>bachelor’s degree programs.</w:t>
      </w:r>
      <w:bookmarkEnd w:id="0"/>
    </w:p>
    <w:p w14:paraId="24BAD1CC" w14:textId="1C4C9575" w:rsidR="00682849" w:rsidRDefault="00682849" w:rsidP="00682849">
      <w:pPr>
        <w:pStyle w:val="Heading3"/>
      </w:pPr>
      <w:r>
        <w:t>New Programs</w:t>
      </w:r>
    </w:p>
    <w:p w14:paraId="4382295E" w14:textId="12F0AAB7" w:rsidR="003F7720" w:rsidRPr="00302516" w:rsidRDefault="003F7720" w:rsidP="001009CE">
      <w:pPr>
        <w:pStyle w:val="ListParagraph"/>
      </w:pPr>
      <w:r>
        <w:t>None</w:t>
      </w:r>
    </w:p>
    <w:p w14:paraId="2E0F4804" w14:textId="01475737" w:rsidR="00682849" w:rsidRDefault="00682849" w:rsidP="00927A1A">
      <w:pPr>
        <w:pStyle w:val="Heading3"/>
      </w:pPr>
      <w:r w:rsidRPr="00682849">
        <w:t>Program Changes</w:t>
      </w:r>
    </w:p>
    <w:p w14:paraId="231428CB" w14:textId="7A427016" w:rsidR="00927A1A" w:rsidRDefault="009033C8" w:rsidP="00927A1A">
      <w:pPr>
        <w:pStyle w:val="ListParagraph"/>
      </w:pPr>
      <w:r>
        <w:t>None.</w:t>
      </w:r>
    </w:p>
    <w:p w14:paraId="1B4A912E" w14:textId="147A75FB" w:rsidR="00682849" w:rsidRPr="00682849" w:rsidRDefault="00682849" w:rsidP="00927A1A">
      <w:pPr>
        <w:pStyle w:val="Heading3"/>
      </w:pPr>
      <w:r w:rsidRPr="00682849">
        <w:t>Campus Tours and Events</w:t>
      </w:r>
    </w:p>
    <w:p w14:paraId="4DE764D1" w14:textId="58193F08" w:rsidR="00612FD9" w:rsidRPr="006E1AFC" w:rsidRDefault="00D82587" w:rsidP="00927A1A">
      <w:pPr>
        <w:pStyle w:val="ListParagraph"/>
      </w:pPr>
      <w:r w:rsidRPr="006E1AFC">
        <w:t xml:space="preserve">Our virtual tour is available </w:t>
      </w:r>
      <w:r w:rsidR="008837C4" w:rsidRPr="006E1AFC">
        <w:t>at</w:t>
      </w:r>
      <w:r w:rsidRPr="006E1AFC">
        <w:t xml:space="preserve">: </w:t>
      </w:r>
      <w:hyperlink r:id="rId15" w:history="1">
        <w:r w:rsidR="00170605" w:rsidRPr="006E1AFC">
          <w:rPr>
            <w:rStyle w:val="Hyperlink"/>
          </w:rPr>
          <w:t>https://youtu.be/N2KQI6DZm4o</w:t>
        </w:r>
      </w:hyperlink>
      <w:r w:rsidR="008837C4" w:rsidRPr="006E1AFC">
        <w:t>.</w:t>
      </w:r>
    </w:p>
    <w:p w14:paraId="5E47D91F" w14:textId="4992C58D" w:rsidR="005D4F8C" w:rsidRDefault="008837C4" w:rsidP="2857A30C">
      <w:pPr>
        <w:pStyle w:val="ListParagraph"/>
      </w:pPr>
      <w:r>
        <w:t>Students</w:t>
      </w:r>
      <w:r w:rsidR="000A0F8E">
        <w:t xml:space="preserve"> can arrange </w:t>
      </w:r>
      <w:r w:rsidR="00D91455">
        <w:t>to visit in</w:t>
      </w:r>
      <w:r>
        <w:t xml:space="preserve"> </w:t>
      </w:r>
      <w:r w:rsidR="000A0F8E">
        <w:t xml:space="preserve">person by </w:t>
      </w:r>
      <w:r w:rsidR="001B7847">
        <w:t>emailing</w:t>
      </w:r>
      <w:r w:rsidR="000A0F8E">
        <w:t xml:space="preserve"> </w:t>
      </w:r>
      <w:hyperlink r:id="rId16">
        <w:r w:rsidR="00717524" w:rsidRPr="2857A30C">
          <w:rPr>
            <w:rStyle w:val="Hyperlink"/>
          </w:rPr>
          <w:t>liaison</w:t>
        </w:r>
        <w:r w:rsidR="00520D4F" w:rsidRPr="2857A30C">
          <w:rPr>
            <w:rStyle w:val="Hyperlink"/>
          </w:rPr>
          <w:t>@uontario.ca</w:t>
        </w:r>
      </w:hyperlink>
      <w:r w:rsidR="00961D55">
        <w:t xml:space="preserve"> or by using our </w:t>
      </w:r>
      <w:r w:rsidR="00987DBA">
        <w:t xml:space="preserve">booking tool </w:t>
      </w:r>
      <w:r w:rsidR="00AC757F">
        <w:t>at:</w:t>
      </w:r>
      <w:r>
        <w:br/>
      </w:r>
      <w:hyperlink r:id="rId17" w:history="1"/>
      <w:hyperlink r:id="rId18" w:history="1">
        <w:r w:rsidR="3BCA5851" w:rsidRPr="2857A30C">
          <w:rPr>
            <w:rStyle w:val="Hyperlink"/>
          </w:rPr>
          <w:t xml:space="preserve">Centre de liaison aux futures </w:t>
        </w:r>
        <w:proofErr w:type="spellStart"/>
        <w:r w:rsidR="3BCA5851" w:rsidRPr="2857A30C">
          <w:rPr>
            <w:rStyle w:val="Hyperlink"/>
          </w:rPr>
          <w:t>étudiantes</w:t>
        </w:r>
        <w:proofErr w:type="spellEnd"/>
        <w:r w:rsidR="3BCA5851" w:rsidRPr="2857A30C">
          <w:rPr>
            <w:rStyle w:val="Hyperlink"/>
          </w:rPr>
          <w:t xml:space="preserve"> et </w:t>
        </w:r>
        <w:proofErr w:type="spellStart"/>
        <w:r w:rsidR="3BCA5851" w:rsidRPr="2857A30C">
          <w:rPr>
            <w:rStyle w:val="Hyperlink"/>
          </w:rPr>
          <w:t>futurs</w:t>
        </w:r>
        <w:proofErr w:type="spellEnd"/>
        <w:r w:rsidR="3BCA5851" w:rsidRPr="2857A30C">
          <w:rPr>
            <w:rStyle w:val="Hyperlink"/>
          </w:rPr>
          <w:t xml:space="preserve"> </w:t>
        </w:r>
        <w:proofErr w:type="spellStart"/>
        <w:r w:rsidR="3BCA5851" w:rsidRPr="2857A30C">
          <w:rPr>
            <w:rStyle w:val="Hyperlink"/>
          </w:rPr>
          <w:t>étudiants</w:t>
        </w:r>
        <w:proofErr w:type="spellEnd"/>
        <w:r w:rsidR="3BCA5851" w:rsidRPr="2857A30C">
          <w:rPr>
            <w:rStyle w:val="Hyperlink"/>
          </w:rPr>
          <w:t xml:space="preserve"> – Université de </w:t>
        </w:r>
        <w:proofErr w:type="spellStart"/>
        <w:r w:rsidR="3BCA5851" w:rsidRPr="2857A30C">
          <w:rPr>
            <w:rStyle w:val="Hyperlink"/>
          </w:rPr>
          <w:t>l’Ontario</w:t>
        </w:r>
        <w:proofErr w:type="spellEnd"/>
        <w:r w:rsidR="3BCA5851" w:rsidRPr="2857A30C">
          <w:rPr>
            <w:rStyle w:val="Hyperlink"/>
          </w:rPr>
          <w:t xml:space="preserve"> français (UOF)</w:t>
        </w:r>
      </w:hyperlink>
    </w:p>
    <w:p w14:paraId="04E20286" w14:textId="662BAA2E" w:rsidR="00682849" w:rsidRPr="009E7D0F" w:rsidRDefault="00682849" w:rsidP="00AA2091">
      <w:pPr>
        <w:pStyle w:val="Heading2"/>
      </w:pPr>
      <w:r w:rsidRPr="009E7D0F">
        <w:t>Admission and Transition Information</w:t>
      </w:r>
    </w:p>
    <w:p w14:paraId="4FF6E536" w14:textId="05A05EC7" w:rsidR="009022A9" w:rsidRPr="009022A9" w:rsidRDefault="00682849" w:rsidP="001B7230">
      <w:pPr>
        <w:pStyle w:val="Heading3"/>
      </w:pPr>
      <w:r w:rsidRPr="00682849">
        <w:t>Fall Offer of Admission</w:t>
      </w:r>
    </w:p>
    <w:p w14:paraId="4A1B6518" w14:textId="2641E647" w:rsidR="00927A1A" w:rsidRDefault="00BD2DD0" w:rsidP="00B8631B">
      <w:pPr>
        <w:pStyle w:val="ListParagraph"/>
        <w:numPr>
          <w:ilvl w:val="0"/>
          <w:numId w:val="18"/>
        </w:numPr>
      </w:pPr>
      <w:r>
        <w:t xml:space="preserve">The admission average includes </w:t>
      </w:r>
      <w:r w:rsidR="006B47A3">
        <w:t>the</w:t>
      </w:r>
      <w:r w:rsidR="003009A6">
        <w:t xml:space="preserve"> top</w:t>
      </w:r>
      <w:r w:rsidR="006B47A3">
        <w:t xml:space="preserve"> six 4U/M courses for admission</w:t>
      </w:r>
      <w:r w:rsidR="003009A6">
        <w:t xml:space="preserve">, including </w:t>
      </w:r>
      <w:r w:rsidR="00A91B72">
        <w:t>one</w:t>
      </w:r>
      <w:r w:rsidR="003009A6">
        <w:t xml:space="preserve"> of FRA4U</w:t>
      </w:r>
      <w:r>
        <w:t>,</w:t>
      </w:r>
      <w:r w:rsidR="003009A6">
        <w:t xml:space="preserve"> FIF4U or FEF4U</w:t>
      </w:r>
      <w:r w:rsidR="008A008B">
        <w:t xml:space="preserve"> and</w:t>
      </w:r>
      <w:r w:rsidR="008F1A55">
        <w:t>,</w:t>
      </w:r>
      <w:r w:rsidR="008A008B">
        <w:t xml:space="preserve"> in the case of the BA</w:t>
      </w:r>
      <w:r w:rsidR="008F1A55">
        <w:t>,</w:t>
      </w:r>
      <w:r w:rsidR="008A008B">
        <w:t xml:space="preserve"> both MCV4U and MHF4U.</w:t>
      </w:r>
    </w:p>
    <w:p w14:paraId="70BED0FF" w14:textId="2B07B6B4" w:rsidR="006B47A3" w:rsidRDefault="006B47A3" w:rsidP="00DE7300">
      <w:pPr>
        <w:pStyle w:val="ListParagraph"/>
        <w:numPr>
          <w:ilvl w:val="0"/>
          <w:numId w:val="18"/>
        </w:numPr>
      </w:pPr>
      <w:r>
        <w:t xml:space="preserve">Programs </w:t>
      </w:r>
      <w:r w:rsidR="00A30D0C">
        <w:t xml:space="preserve">can </w:t>
      </w:r>
      <w:r>
        <w:t xml:space="preserve">use final </w:t>
      </w:r>
      <w:r w:rsidR="002B02E7">
        <w:t xml:space="preserve">grades </w:t>
      </w:r>
      <w:r>
        <w:t>from 3U courses</w:t>
      </w:r>
      <w:r w:rsidR="00BD2DD0">
        <w:t xml:space="preserve"> to make</w:t>
      </w:r>
      <w:r w:rsidR="00B8631B">
        <w:t xml:space="preserve"> early</w:t>
      </w:r>
      <w:r>
        <w:t xml:space="preserve"> offers.</w:t>
      </w:r>
    </w:p>
    <w:p w14:paraId="04C6B11E" w14:textId="6DE6CB8A" w:rsidR="00682849" w:rsidRDefault="00682849" w:rsidP="00927A1A">
      <w:pPr>
        <w:pStyle w:val="Heading3"/>
      </w:pPr>
      <w:r w:rsidRPr="00682849">
        <w:t>Alternative Offers of Admission</w:t>
      </w:r>
    </w:p>
    <w:p w14:paraId="7B3D5AB1" w14:textId="6609968F" w:rsidR="00F71682" w:rsidRDefault="00571A97" w:rsidP="00927A1A">
      <w:pPr>
        <w:pStyle w:val="ListParagraph"/>
      </w:pPr>
      <w:r>
        <w:t>We do not issue alternative offers.</w:t>
      </w:r>
    </w:p>
    <w:p w14:paraId="55858511" w14:textId="338FC257" w:rsidR="00682849" w:rsidRDefault="00682849" w:rsidP="00927A1A">
      <w:pPr>
        <w:pStyle w:val="Heading3"/>
      </w:pPr>
      <w:r w:rsidRPr="00612FD9">
        <w:t>Accessibility</w:t>
      </w:r>
      <w:r w:rsidRPr="00682849">
        <w:t xml:space="preserve"> Services</w:t>
      </w:r>
    </w:p>
    <w:p w14:paraId="51325E8D" w14:textId="3B14BBFD" w:rsidR="00F209E7" w:rsidRPr="00B4567F" w:rsidRDefault="00E4723C" w:rsidP="00B4567F">
      <w:pPr>
        <w:pStyle w:val="ListParagraph"/>
      </w:pPr>
      <w:r>
        <w:t xml:space="preserve">Email </w:t>
      </w:r>
      <w:r w:rsidR="00F71682">
        <w:t>the Registrar</w:t>
      </w:r>
      <w:r w:rsidR="00BD2DD0">
        <w:t>’</w:t>
      </w:r>
      <w:r w:rsidR="00F71682">
        <w:t xml:space="preserve">s Office at </w:t>
      </w:r>
      <w:hyperlink r:id="rId19" w:history="1">
        <w:r w:rsidR="00F71682" w:rsidRPr="00C102C5">
          <w:rPr>
            <w:rStyle w:val="Hyperlink"/>
          </w:rPr>
          <w:t>registraire@uontario.ca</w:t>
        </w:r>
      </w:hyperlink>
      <w:r w:rsidR="00F71682">
        <w:t xml:space="preserve"> or Student Experience at </w:t>
      </w:r>
      <w:hyperlink r:id="rId20" w:history="1">
        <w:r w:rsidR="00BD2DD0" w:rsidRPr="00455205">
          <w:rPr>
            <w:rStyle w:val="Hyperlink"/>
          </w:rPr>
          <w:t>experience@uontario.ca</w:t>
        </w:r>
      </w:hyperlink>
      <w:r w:rsidR="00BD2DD0">
        <w:t>.</w:t>
      </w:r>
    </w:p>
    <w:p w14:paraId="7E4ECDB7" w14:textId="4C9151E9" w:rsidR="00682849" w:rsidRDefault="00682849" w:rsidP="00682849">
      <w:pPr>
        <w:pStyle w:val="Heading3"/>
      </w:pPr>
      <w:r w:rsidRPr="00682849">
        <w:t xml:space="preserve">Grade 11 </w:t>
      </w:r>
      <w:r w:rsidR="002B02E7">
        <w:t>Grades</w:t>
      </w:r>
    </w:p>
    <w:p w14:paraId="04E6448D" w14:textId="67E49A50" w:rsidR="00F209E7" w:rsidRPr="00B4567F" w:rsidRDefault="00C274D4" w:rsidP="00B4567F">
      <w:pPr>
        <w:pStyle w:val="ListParagraph"/>
      </w:pPr>
      <w:r>
        <w:t>We c</w:t>
      </w:r>
      <w:r w:rsidR="00F71682">
        <w:t>onsider</w:t>
      </w:r>
      <w:r>
        <w:t xml:space="preserve"> 3U/M </w:t>
      </w:r>
      <w:r w:rsidR="002B02E7">
        <w:t xml:space="preserve">grades </w:t>
      </w:r>
      <w:r w:rsidR="00F71682">
        <w:t>in the admission</w:t>
      </w:r>
      <w:r w:rsidR="00F33A21">
        <w:t xml:space="preserve"> average calculation</w:t>
      </w:r>
      <w:r w:rsidR="00F71682">
        <w:t xml:space="preserve"> for early offers</w:t>
      </w:r>
      <w:r w:rsidR="001F502E">
        <w:t>.</w:t>
      </w:r>
      <w:r w:rsidR="001F502E" w:rsidDel="001F502E">
        <w:t xml:space="preserve"> </w:t>
      </w:r>
    </w:p>
    <w:p w14:paraId="3036DEF1" w14:textId="4E2A2F2C" w:rsidR="00682849" w:rsidRDefault="00682849" w:rsidP="00682849">
      <w:pPr>
        <w:pStyle w:val="Heading3"/>
      </w:pPr>
      <w:r w:rsidRPr="00682849">
        <w:t>Supplemental Application</w:t>
      </w:r>
    </w:p>
    <w:p w14:paraId="43608041" w14:textId="05652CF5" w:rsidR="00F209E7" w:rsidRPr="00B4567F" w:rsidRDefault="00F71682" w:rsidP="00B4567F">
      <w:pPr>
        <w:pStyle w:val="ListParagraph"/>
      </w:pPr>
      <w:r>
        <w:t xml:space="preserve">Not required. </w:t>
      </w:r>
    </w:p>
    <w:p w14:paraId="441387F6" w14:textId="5CB9B85B" w:rsidR="00682849" w:rsidRDefault="00682849" w:rsidP="00682849">
      <w:pPr>
        <w:pStyle w:val="Heading3"/>
      </w:pPr>
      <w:r w:rsidRPr="00682849">
        <w:t>Ranking on OUAC Application</w:t>
      </w:r>
    </w:p>
    <w:p w14:paraId="56F05B05" w14:textId="33010CC2" w:rsidR="00F209E7" w:rsidRPr="00F209E7" w:rsidRDefault="00F71682" w:rsidP="00A53AD9">
      <w:pPr>
        <w:pStyle w:val="ListParagraph"/>
        <w:numPr>
          <w:ilvl w:val="0"/>
          <w:numId w:val="6"/>
        </w:numPr>
      </w:pPr>
      <w:r>
        <w:t>N</w:t>
      </w:r>
      <w:r w:rsidR="007E4DA4">
        <w:t>ot considered as part of the admission process.</w:t>
      </w:r>
    </w:p>
    <w:p w14:paraId="3C53BBFD" w14:textId="7C4DFB58" w:rsidR="00682849" w:rsidRDefault="001009CE" w:rsidP="00682849">
      <w:pPr>
        <w:pStyle w:val="Heading3"/>
      </w:pPr>
      <w:r>
        <w:br w:type="column"/>
      </w:r>
      <w:r w:rsidR="00682849" w:rsidRPr="00682849">
        <w:t>Tuition Deposit</w:t>
      </w:r>
    </w:p>
    <w:p w14:paraId="093273DE" w14:textId="4EF18F31" w:rsidR="00A32987" w:rsidRDefault="00A32987" w:rsidP="00927A1A">
      <w:pPr>
        <w:pStyle w:val="ListParagraph"/>
      </w:pPr>
      <w:r>
        <w:t xml:space="preserve"> $</w:t>
      </w:r>
      <w:r w:rsidRPr="00A32987">
        <w:t>500 deposit payable at time of registration for Canadian students</w:t>
      </w:r>
      <w:r w:rsidR="006E1AFC">
        <w:t>.</w:t>
      </w:r>
    </w:p>
    <w:p w14:paraId="735FA7A8" w14:textId="56B04FBC" w:rsidR="00682849" w:rsidRDefault="00682849" w:rsidP="00927A1A">
      <w:pPr>
        <w:pStyle w:val="Heading3"/>
      </w:pPr>
      <w:r w:rsidRPr="000203BE">
        <w:t>First-year Course Selection P</w:t>
      </w:r>
      <w:r>
        <w:t>rocess</w:t>
      </w:r>
    </w:p>
    <w:p w14:paraId="62C289AD" w14:textId="0D1357A5" w:rsidR="00927A1A" w:rsidRDefault="00071766" w:rsidP="00927A1A">
      <w:pPr>
        <w:pStyle w:val="ListParagraph"/>
      </w:pPr>
      <w:r w:rsidRPr="00071766">
        <w:t xml:space="preserve">Students enroll through </w:t>
      </w:r>
      <w:proofErr w:type="spellStart"/>
      <w:r w:rsidRPr="00071766">
        <w:t>Omnivox</w:t>
      </w:r>
      <w:proofErr w:type="spellEnd"/>
      <w:r w:rsidRPr="00071766">
        <w:t>, the self-service student portal, as of the first Monday in July. In addition to meeting with an academic advisor</w:t>
      </w:r>
      <w:r>
        <w:t>, we</w:t>
      </w:r>
      <w:r w:rsidRPr="00071766">
        <w:t xml:space="preserve"> offer training webinars to assist with course selection and enrol</w:t>
      </w:r>
      <w:r>
        <w:t>l</w:t>
      </w:r>
      <w:r w:rsidRPr="00071766">
        <w:t>ment.</w:t>
      </w:r>
      <w:r w:rsidR="00686D0C">
        <w:t xml:space="preserve"> </w:t>
      </w:r>
    </w:p>
    <w:p w14:paraId="37AFD490" w14:textId="5C288B16" w:rsidR="00682849" w:rsidRDefault="00682849" w:rsidP="00927A1A">
      <w:pPr>
        <w:pStyle w:val="Heading3"/>
      </w:pPr>
      <w:r>
        <w:t>Support for Transition to University</w:t>
      </w:r>
    </w:p>
    <w:p w14:paraId="479C7954" w14:textId="2D4354EB" w:rsidR="00927A1A" w:rsidRDefault="007E4DA4" w:rsidP="00927A1A">
      <w:pPr>
        <w:pStyle w:val="ListParagraph"/>
      </w:pPr>
      <w:r>
        <w:t xml:space="preserve">Small teacher-to-student ratio and highly personalized service </w:t>
      </w:r>
      <w:r w:rsidR="00B8631B">
        <w:t>from</w:t>
      </w:r>
      <w:r>
        <w:t xml:space="preserve"> </w:t>
      </w:r>
      <w:r w:rsidR="00993BFB">
        <w:t xml:space="preserve">the entire UOF </w:t>
      </w:r>
      <w:r>
        <w:t>team.</w:t>
      </w:r>
    </w:p>
    <w:p w14:paraId="4592C2EA" w14:textId="24D655AB" w:rsidR="007E4DA4" w:rsidRDefault="007E4DA4" w:rsidP="00927A1A">
      <w:pPr>
        <w:pStyle w:val="ListParagraph"/>
        <w:rPr>
          <w:lang w:val="en-US"/>
        </w:rPr>
      </w:pPr>
      <w:r w:rsidRPr="00DE7300">
        <w:rPr>
          <w:lang w:val="en-US"/>
        </w:rPr>
        <w:t xml:space="preserve">As </w:t>
      </w:r>
      <w:r w:rsidR="00093A50">
        <w:rPr>
          <w:lang w:val="en-US"/>
        </w:rPr>
        <w:t>UOF</w:t>
      </w:r>
      <w:r w:rsidRPr="00DE7300">
        <w:rPr>
          <w:lang w:val="en-US"/>
        </w:rPr>
        <w:t xml:space="preserve"> grows, so do opportunities for men</w:t>
      </w:r>
      <w:r>
        <w:rPr>
          <w:lang w:val="en-US"/>
        </w:rPr>
        <w:t xml:space="preserve">torship and connection between </w:t>
      </w:r>
      <w:r w:rsidR="00B8631B">
        <w:rPr>
          <w:lang w:val="en-US"/>
        </w:rPr>
        <w:t>current</w:t>
      </w:r>
      <w:r>
        <w:rPr>
          <w:lang w:val="en-US"/>
        </w:rPr>
        <w:t xml:space="preserve"> students and incoming students.</w:t>
      </w:r>
    </w:p>
    <w:p w14:paraId="20ABE587" w14:textId="0C0A0081" w:rsidR="008A008B" w:rsidRDefault="007B3529" w:rsidP="00927A1A">
      <w:pPr>
        <w:pStyle w:val="ListParagraph"/>
        <w:rPr>
          <w:lang w:val="en-US"/>
        </w:rPr>
      </w:pPr>
      <w:bookmarkStart w:id="1" w:name="_Hlk160026101"/>
      <w:r>
        <w:rPr>
          <w:lang w:val="en-US"/>
        </w:rPr>
        <w:t xml:space="preserve">Personalized services </w:t>
      </w:r>
      <w:proofErr w:type="gramStart"/>
      <w:r>
        <w:rPr>
          <w:lang w:val="en-US"/>
        </w:rPr>
        <w:t>available</w:t>
      </w:r>
      <w:proofErr w:type="gramEnd"/>
      <w:r>
        <w:rPr>
          <w:lang w:val="en-US"/>
        </w:rPr>
        <w:t xml:space="preserve"> from the Student Experience team</w:t>
      </w:r>
      <w:r w:rsidR="0032277A">
        <w:rPr>
          <w:lang w:val="en-US"/>
        </w:rPr>
        <w:t>.</w:t>
      </w:r>
    </w:p>
    <w:p w14:paraId="0FDED7E3" w14:textId="5BE269BA" w:rsidR="007B3529" w:rsidRDefault="0032277A" w:rsidP="00927A1A">
      <w:pPr>
        <w:pStyle w:val="ListParagraph"/>
        <w:rPr>
          <w:lang w:val="en-US"/>
        </w:rPr>
      </w:pPr>
      <w:r>
        <w:rPr>
          <w:lang w:val="en-US"/>
        </w:rPr>
        <w:t xml:space="preserve">The </w:t>
      </w:r>
      <w:r w:rsidR="007B3529">
        <w:rPr>
          <w:lang w:val="en-US"/>
        </w:rPr>
        <w:t xml:space="preserve">Centre for Student Success offers both workshops and </w:t>
      </w:r>
      <w:r w:rsidR="008E35E3">
        <w:rPr>
          <w:lang w:val="en-US"/>
        </w:rPr>
        <w:br/>
      </w:r>
      <w:r w:rsidR="007B3529">
        <w:rPr>
          <w:lang w:val="en-US"/>
        </w:rPr>
        <w:t xml:space="preserve">one-on-one academic </w:t>
      </w:r>
      <w:proofErr w:type="gramStart"/>
      <w:r w:rsidR="007B3529">
        <w:rPr>
          <w:lang w:val="en-US"/>
        </w:rPr>
        <w:t>supports</w:t>
      </w:r>
      <w:proofErr w:type="gramEnd"/>
      <w:r>
        <w:rPr>
          <w:lang w:val="en-US"/>
        </w:rPr>
        <w:t>.</w:t>
      </w:r>
    </w:p>
    <w:p w14:paraId="14CBF8DA" w14:textId="5BD76B92" w:rsidR="007B3529" w:rsidRPr="00DE7300" w:rsidRDefault="007B3529" w:rsidP="00927A1A">
      <w:pPr>
        <w:pStyle w:val="ListParagraph"/>
        <w:rPr>
          <w:lang w:val="en-US"/>
        </w:rPr>
      </w:pPr>
      <w:r>
        <w:rPr>
          <w:lang w:val="en-US"/>
        </w:rPr>
        <w:t>Individual advising support and appointments</w:t>
      </w:r>
      <w:r w:rsidR="0032277A">
        <w:rPr>
          <w:lang w:val="en-US"/>
        </w:rPr>
        <w:t>.</w:t>
      </w:r>
    </w:p>
    <w:bookmarkEnd w:id="1"/>
    <w:p w14:paraId="6F7A6DF4" w14:textId="1263117C" w:rsidR="00682849" w:rsidRDefault="00682849" w:rsidP="00927A1A">
      <w:pPr>
        <w:pStyle w:val="Heading3"/>
      </w:pPr>
      <w:r>
        <w:t>Dual Credits/SHSM Programs</w:t>
      </w:r>
    </w:p>
    <w:p w14:paraId="43C52D07" w14:textId="35D216ED" w:rsidR="00F209E7" w:rsidRDefault="003B55E0" w:rsidP="00A53AD9">
      <w:pPr>
        <w:pStyle w:val="ListParagraph"/>
        <w:numPr>
          <w:ilvl w:val="0"/>
          <w:numId w:val="7"/>
        </w:numPr>
      </w:pPr>
      <w:r>
        <w:t>Students who complete a</w:t>
      </w:r>
      <w:r w:rsidR="008672D5">
        <w:t>n</w:t>
      </w:r>
      <w:r>
        <w:t xml:space="preserve"> SHSM </w:t>
      </w:r>
      <w:r w:rsidR="00D9721F">
        <w:t xml:space="preserve">program </w:t>
      </w:r>
      <w:r>
        <w:t xml:space="preserve">are eligible for </w:t>
      </w:r>
      <w:r w:rsidR="00B37C8E">
        <w:t xml:space="preserve">3 credits </w:t>
      </w:r>
      <w:r w:rsidR="001F7BF7">
        <w:t>(</w:t>
      </w:r>
      <w:r w:rsidR="00AF0294">
        <w:t xml:space="preserve">equivalent to a </w:t>
      </w:r>
      <w:r w:rsidR="00D9721F">
        <w:t>1</w:t>
      </w:r>
      <w:r w:rsidR="00AF0294">
        <w:t>-semester</w:t>
      </w:r>
      <w:r w:rsidR="001F7BF7">
        <w:t xml:space="preserve"> optional course).</w:t>
      </w:r>
    </w:p>
    <w:p w14:paraId="03A0BF89" w14:textId="08FF116D" w:rsidR="00C01B62" w:rsidRPr="00F209E7" w:rsidRDefault="00C01B62" w:rsidP="009977F0">
      <w:pPr>
        <w:pStyle w:val="ListParagraph"/>
        <w:numPr>
          <w:ilvl w:val="0"/>
          <w:numId w:val="7"/>
        </w:numPr>
      </w:pPr>
      <w:r>
        <w:t xml:space="preserve">Students who complete </w:t>
      </w:r>
      <w:r w:rsidR="002C3418">
        <w:t>a</w:t>
      </w:r>
      <w:r w:rsidR="008672D5">
        <w:t>n</w:t>
      </w:r>
      <w:r w:rsidR="002C3418">
        <w:t xml:space="preserve"> SHSM program i</w:t>
      </w:r>
      <w:r w:rsidR="001009CE">
        <w:t xml:space="preserve">n Business, Environment; Justice, Security and Emergency Services; </w:t>
      </w:r>
      <w:hyperlink r:id="rId21" w:history="1">
        <w:r w:rsidR="001063BD">
          <w:rPr>
            <w:rStyle w:val="Hyperlink"/>
          </w:rPr>
          <w:t>H</w:t>
        </w:r>
        <w:r w:rsidR="00302A43" w:rsidRPr="001063BD">
          <w:rPr>
            <w:rStyle w:val="Hyperlink"/>
          </w:rPr>
          <w:t xml:space="preserve">ealth and </w:t>
        </w:r>
        <w:r w:rsidR="001063BD">
          <w:rPr>
            <w:rStyle w:val="Hyperlink"/>
          </w:rPr>
          <w:t>W</w:t>
        </w:r>
        <w:r w:rsidR="00302A43" w:rsidRPr="001063BD">
          <w:rPr>
            <w:rStyle w:val="Hyperlink"/>
          </w:rPr>
          <w:t>ellness</w:t>
        </w:r>
      </w:hyperlink>
      <w:r w:rsidR="00C63EB7">
        <w:t xml:space="preserve">; </w:t>
      </w:r>
      <w:r w:rsidR="00B06241" w:rsidRPr="001063BD">
        <w:rPr>
          <w:b/>
          <w:bCs/>
        </w:rPr>
        <w:t>Non-profit, education and child car</w:t>
      </w:r>
      <w:r w:rsidR="001063BD">
        <w:rPr>
          <w:b/>
          <w:bCs/>
        </w:rPr>
        <w:t>e</w:t>
      </w:r>
      <w:r w:rsidR="001009CE">
        <w:t>; or Information and Communication Technologies will receive a scholarship of $1,500 upon registration in their first year at UOF.</w:t>
      </w:r>
    </w:p>
    <w:p w14:paraId="46D91B15" w14:textId="002E5F49" w:rsidR="00682849" w:rsidRPr="000203BE" w:rsidRDefault="007E4DA4" w:rsidP="00682849">
      <w:pPr>
        <w:pStyle w:val="Heading3"/>
      </w:pPr>
      <w:r>
        <w:t xml:space="preserve">French </w:t>
      </w:r>
      <w:r w:rsidR="00682849">
        <w:t>Proficiency Requirements</w:t>
      </w:r>
    </w:p>
    <w:p w14:paraId="037B2B6C" w14:textId="3FE3C1F1" w:rsidR="00877157" w:rsidRPr="00877157" w:rsidRDefault="00491F4D" w:rsidP="00877157">
      <w:pPr>
        <w:pStyle w:val="ListParagraph"/>
      </w:pPr>
      <w:r>
        <w:t xml:space="preserve">A </w:t>
      </w:r>
      <w:r w:rsidR="001063BD">
        <w:t>minimum</w:t>
      </w:r>
      <w:r>
        <w:t xml:space="preserve"> </w:t>
      </w:r>
      <w:r w:rsidR="00DE3BF6">
        <w:t>of</w:t>
      </w:r>
      <w:r w:rsidR="007E4DA4">
        <w:t xml:space="preserve"> 3 years</w:t>
      </w:r>
      <w:r w:rsidR="00DE3BF6">
        <w:t xml:space="preserve"> of study</w:t>
      </w:r>
      <w:r w:rsidR="007E4DA4">
        <w:t xml:space="preserve"> in a </w:t>
      </w:r>
      <w:r w:rsidR="005B2345">
        <w:t xml:space="preserve">school </w:t>
      </w:r>
      <w:r w:rsidR="007E4DA4">
        <w:t>setting where French was the primary</w:t>
      </w:r>
      <w:r w:rsidR="003009A6">
        <w:t xml:space="preserve"> </w:t>
      </w:r>
      <w:r w:rsidR="007E4DA4">
        <w:t>language of instruction</w:t>
      </w:r>
      <w:r w:rsidR="006E1AFC">
        <w:t>,</w:t>
      </w:r>
      <w:r w:rsidR="00DE3BF6">
        <w:t xml:space="preserve"> as</w:t>
      </w:r>
      <w:r w:rsidR="00B94207">
        <w:t xml:space="preserve"> attested by a recognized norm</w:t>
      </w:r>
      <w:r w:rsidR="007E4DA4">
        <w:t xml:space="preserve"> </w:t>
      </w:r>
      <w:r w:rsidR="00AD6CDC" w:rsidRPr="00877157">
        <w:rPr>
          <w:b/>
          <w:bCs/>
        </w:rPr>
        <w:t>or</w:t>
      </w:r>
    </w:p>
    <w:p w14:paraId="524EE54D" w14:textId="40390771" w:rsidR="00AD6CDC" w:rsidRDefault="00877157" w:rsidP="00877157">
      <w:pPr>
        <w:pStyle w:val="ListParagraph"/>
      </w:pPr>
      <w:r>
        <w:t>a</w:t>
      </w:r>
      <w:r w:rsidR="00044AAC">
        <w:t>chievement</w:t>
      </w:r>
      <w:r w:rsidR="008550D1">
        <w:t xml:space="preserve"> of</w:t>
      </w:r>
      <w:r w:rsidR="00DE3BF6">
        <w:t xml:space="preserve"> </w:t>
      </w:r>
      <w:r w:rsidR="00044AAC">
        <w:t xml:space="preserve">the score </w:t>
      </w:r>
      <w:r w:rsidR="00DE3BF6">
        <w:t xml:space="preserve">indicated on </w:t>
      </w:r>
      <w:r w:rsidR="00797046">
        <w:t>one of these language tests:</w:t>
      </w:r>
    </w:p>
    <w:p w14:paraId="635621B1" w14:textId="2899C04C" w:rsidR="00671B6B" w:rsidRPr="007110E3" w:rsidRDefault="00671B6B" w:rsidP="00877157">
      <w:pPr>
        <w:pStyle w:val="ListParagraph"/>
        <w:numPr>
          <w:ilvl w:val="1"/>
          <w:numId w:val="21"/>
        </w:numPr>
        <w:ind w:left="1094" w:hanging="357"/>
        <w:rPr>
          <w:lang w:val="fr-CA"/>
        </w:rPr>
      </w:pPr>
      <w:r>
        <w:rPr>
          <w:lang w:val="fr-CA"/>
        </w:rPr>
        <w:t>Level B2 (min</w:t>
      </w:r>
      <w:r w:rsidR="00877157">
        <w:rPr>
          <w:lang w:val="fr-CA"/>
        </w:rPr>
        <w:t>imum</w:t>
      </w:r>
      <w:r>
        <w:rPr>
          <w:lang w:val="fr-CA"/>
        </w:rPr>
        <w:t xml:space="preserve"> 70 </w:t>
      </w:r>
      <w:r w:rsidR="00877157">
        <w:rPr>
          <w:lang w:val="fr-CA"/>
        </w:rPr>
        <w:t>out of</w:t>
      </w:r>
      <w:r>
        <w:rPr>
          <w:lang w:val="fr-CA"/>
        </w:rPr>
        <w:t xml:space="preserve"> 100) on the</w:t>
      </w:r>
      <w:r w:rsidRPr="00757F40">
        <w:rPr>
          <w:i/>
          <w:iCs/>
          <w:lang w:val="fr-CA"/>
        </w:rPr>
        <w:t xml:space="preserve"> </w:t>
      </w:r>
      <w:r w:rsidRPr="006E1AFC">
        <w:rPr>
          <w:lang w:val="fr-CA"/>
        </w:rPr>
        <w:t>test du Diplôme d’études en langue française (DELF)</w:t>
      </w:r>
      <w:r w:rsidR="00877157">
        <w:rPr>
          <w:lang w:val="fr-CA"/>
        </w:rPr>
        <w:t>,</w:t>
      </w:r>
    </w:p>
    <w:p w14:paraId="7A577BDB" w14:textId="74C2A537" w:rsidR="00671B6B" w:rsidRPr="00757F40" w:rsidRDefault="00204EFD" w:rsidP="00877157">
      <w:pPr>
        <w:pStyle w:val="ListParagraph"/>
        <w:numPr>
          <w:ilvl w:val="1"/>
          <w:numId w:val="21"/>
        </w:numPr>
        <w:ind w:left="1094" w:hanging="357"/>
      </w:pPr>
      <w:r w:rsidRPr="00757F40">
        <w:t>700 or more (out of 990) on the</w:t>
      </w:r>
      <w:r w:rsidR="00671B6B" w:rsidRPr="00757F40">
        <w:t xml:space="preserve"> Test de français international (TFI),</w:t>
      </w:r>
    </w:p>
    <w:p w14:paraId="09378ABB" w14:textId="6A6E8232" w:rsidR="00671B6B" w:rsidRDefault="00044AAC" w:rsidP="00877157">
      <w:pPr>
        <w:pStyle w:val="ListParagraph"/>
        <w:numPr>
          <w:ilvl w:val="1"/>
          <w:numId w:val="21"/>
        </w:numPr>
        <w:ind w:left="1094" w:hanging="357"/>
      </w:pPr>
      <w:r w:rsidRPr="00757F40">
        <w:t xml:space="preserve">600 or more (out of 900) on the </w:t>
      </w:r>
      <w:r w:rsidR="00671B6B" w:rsidRPr="00757F40">
        <w:t xml:space="preserve">le Test </w:t>
      </w:r>
      <w:proofErr w:type="spellStart"/>
      <w:r w:rsidR="00671B6B" w:rsidRPr="00757F40">
        <w:t>d’évaluation</w:t>
      </w:r>
      <w:proofErr w:type="spellEnd"/>
      <w:r w:rsidR="00671B6B" w:rsidRPr="00757F40">
        <w:t xml:space="preserve"> de</w:t>
      </w:r>
      <w:r w:rsidR="00671B6B" w:rsidRPr="00757F40">
        <w:rPr>
          <w:i/>
          <w:iCs/>
        </w:rPr>
        <w:t xml:space="preserve"> </w:t>
      </w:r>
      <w:r w:rsidR="00671B6B" w:rsidRPr="00757F40">
        <w:t>français (TEF)</w:t>
      </w:r>
      <w:r w:rsidR="008F5923">
        <w:t xml:space="preserve"> </w:t>
      </w:r>
      <w:r w:rsidR="00671B6B" w:rsidRPr="00757F40">
        <w:t>o</w:t>
      </w:r>
      <w:r w:rsidR="00FA6969">
        <w:t>r</w:t>
      </w:r>
    </w:p>
    <w:p w14:paraId="2D7D37A4" w14:textId="6263319E" w:rsidR="008F5923" w:rsidRDefault="008F5923" w:rsidP="00877157">
      <w:pPr>
        <w:pStyle w:val="ListParagraph"/>
        <w:numPr>
          <w:ilvl w:val="1"/>
          <w:numId w:val="21"/>
        </w:numPr>
        <w:ind w:left="1094" w:hanging="357"/>
        <w:rPr>
          <w:lang w:val="fr-CA"/>
        </w:rPr>
      </w:pPr>
      <w:r>
        <w:rPr>
          <w:lang w:val="fr-CA"/>
        </w:rPr>
        <w:t>450 or more (out of 699) on the</w:t>
      </w:r>
      <w:r w:rsidRPr="007110E3">
        <w:rPr>
          <w:lang w:val="fr-CA"/>
        </w:rPr>
        <w:t xml:space="preserve"> </w:t>
      </w:r>
      <w:r w:rsidRPr="006E1AFC">
        <w:rPr>
          <w:lang w:val="fr-CA"/>
        </w:rPr>
        <w:t>Test</w:t>
      </w:r>
      <w:r w:rsidR="00F21B6F">
        <w:rPr>
          <w:lang w:val="fr-CA"/>
        </w:rPr>
        <w:t xml:space="preserve"> </w:t>
      </w:r>
      <w:r w:rsidR="00A04864">
        <w:rPr>
          <w:lang w:val="fr-CA"/>
        </w:rPr>
        <w:t>de</w:t>
      </w:r>
      <w:r w:rsidRPr="006E1AFC">
        <w:rPr>
          <w:lang w:val="fr-CA"/>
        </w:rPr>
        <w:t xml:space="preserve"> connaissance de français (TCF).</w:t>
      </w:r>
    </w:p>
    <w:p w14:paraId="114875E2" w14:textId="6206B593" w:rsidR="00E15A12" w:rsidRPr="001063BD" w:rsidRDefault="00870BB2" w:rsidP="00877157">
      <w:pPr>
        <w:pStyle w:val="ListParagraph"/>
        <w:numPr>
          <w:ilvl w:val="1"/>
          <w:numId w:val="21"/>
        </w:numPr>
        <w:ind w:left="1094" w:hanging="357"/>
      </w:pPr>
      <w:r w:rsidRPr="00870BB2">
        <w:t xml:space="preserve">The Diplôme </w:t>
      </w:r>
      <w:proofErr w:type="spellStart"/>
      <w:r w:rsidRPr="00870BB2">
        <w:t>Approfondi</w:t>
      </w:r>
      <w:proofErr w:type="spellEnd"/>
      <w:r w:rsidRPr="00870BB2">
        <w:t xml:space="preserve"> de Langue Française (DALF) at the C1 level is required for the combined BA/B.Ed. program.</w:t>
      </w:r>
    </w:p>
    <w:p w14:paraId="7A146261" w14:textId="77777777" w:rsidR="008F5923" w:rsidRPr="001063BD" w:rsidRDefault="008F5923" w:rsidP="00757F40"/>
    <w:p w14:paraId="0EE50C3A" w14:textId="5A53A905" w:rsidR="003616C9" w:rsidRPr="001063BD" w:rsidRDefault="003616C9" w:rsidP="00397A1E">
      <w:pPr>
        <w:pStyle w:val="ListParagraph"/>
        <w:numPr>
          <w:ilvl w:val="0"/>
          <w:numId w:val="0"/>
        </w:numPr>
        <w:ind w:left="720"/>
      </w:pPr>
      <w:r w:rsidRPr="001063BD">
        <w:br w:type="page"/>
      </w:r>
    </w:p>
    <w:p w14:paraId="4285E936" w14:textId="77777777" w:rsidR="00A53AD9" w:rsidRDefault="00A53AD9" w:rsidP="00AA2091">
      <w:pPr>
        <w:pStyle w:val="Heading2"/>
      </w:pPr>
      <w:r>
        <w:lastRenderedPageBreak/>
        <w:t>Admission Policies</w:t>
      </w:r>
    </w:p>
    <w:p w14:paraId="4216171E" w14:textId="50BEBBF0" w:rsidR="00682849" w:rsidRDefault="003616C9" w:rsidP="00A53AD9">
      <w:pPr>
        <w:pStyle w:val="Heading3"/>
      </w:pPr>
      <w:r>
        <w:t>Advanced Placement (AP) and International Baccalaureate (IB)</w:t>
      </w:r>
    </w:p>
    <w:p w14:paraId="76CC8C1A" w14:textId="03908C80" w:rsidR="003D1B4F" w:rsidRDefault="00782B57" w:rsidP="003D1B4F">
      <w:pPr>
        <w:pStyle w:val="ListParagraph"/>
      </w:pPr>
      <w:r>
        <w:t xml:space="preserve">IB: </w:t>
      </w:r>
      <w:r w:rsidR="003D1B4F" w:rsidRPr="001063BD">
        <w:t xml:space="preserve">Have successfully completed </w:t>
      </w:r>
      <w:r w:rsidR="001063BD">
        <w:t>6</w:t>
      </w:r>
      <w:r w:rsidR="003D1B4F" w:rsidRPr="001063BD">
        <w:t xml:space="preserve"> subjects, including at least </w:t>
      </w:r>
      <w:r w:rsidR="001063BD">
        <w:t>3</w:t>
      </w:r>
      <w:r w:rsidR="003D1B4F" w:rsidRPr="001063BD">
        <w:t xml:space="preserve"> at the standard level and </w:t>
      </w:r>
      <w:r w:rsidR="001063BD">
        <w:t>3</w:t>
      </w:r>
      <w:r w:rsidR="003D1B4F" w:rsidRPr="001063BD">
        <w:t xml:space="preserve"> at the higher level; and</w:t>
      </w:r>
    </w:p>
    <w:p w14:paraId="12BB1E38" w14:textId="77777777" w:rsidR="004878D3" w:rsidRPr="001063BD" w:rsidRDefault="004878D3" w:rsidP="004878D3">
      <w:pPr>
        <w:pStyle w:val="ListParagraph"/>
        <w:rPr>
          <w:lang w:eastAsia="fr-CA"/>
        </w:rPr>
      </w:pPr>
      <w:r w:rsidRPr="001063BD">
        <w:rPr>
          <w:lang w:eastAsia="fr-CA"/>
        </w:rPr>
        <w:t>Achieve a minimum average of 29 points.</w:t>
      </w:r>
    </w:p>
    <w:p w14:paraId="03953312" w14:textId="1EB1A158" w:rsidR="00EF3355" w:rsidRPr="001063BD" w:rsidRDefault="00EC2E1F" w:rsidP="00EF3355">
      <w:pPr>
        <w:pStyle w:val="ListParagraph"/>
        <w:rPr>
          <w:lang w:eastAsia="fr-CA"/>
        </w:rPr>
      </w:pPr>
      <w:r>
        <w:rPr>
          <w:lang w:eastAsia="fr-CA"/>
        </w:rPr>
        <w:t>C</w:t>
      </w:r>
      <w:r w:rsidR="00EF3355" w:rsidRPr="001063BD">
        <w:rPr>
          <w:lang w:eastAsia="fr-CA"/>
        </w:rPr>
        <w:t>redit</w:t>
      </w:r>
      <w:r>
        <w:rPr>
          <w:lang w:eastAsia="fr-CA"/>
        </w:rPr>
        <w:t xml:space="preserve"> transfer</w:t>
      </w:r>
      <w:r w:rsidR="00EF3355" w:rsidRPr="001063BD">
        <w:rPr>
          <w:lang w:eastAsia="fr-CA"/>
        </w:rPr>
        <w:t xml:space="preserve"> for subjects successfully completed with a final grade of 5</w:t>
      </w:r>
    </w:p>
    <w:p w14:paraId="1641881D" w14:textId="1F876EC2" w:rsidR="00785F6F" w:rsidRDefault="00EC2E1F" w:rsidP="001063BD">
      <w:pPr>
        <w:pStyle w:val="ListParagraph"/>
        <w:rPr>
          <w:lang w:eastAsia="fr-CA"/>
        </w:rPr>
      </w:pPr>
      <w:r>
        <w:t xml:space="preserve">AP: </w:t>
      </w:r>
      <w:r>
        <w:rPr>
          <w:lang w:eastAsia="fr-CA"/>
        </w:rPr>
        <w:t>C</w:t>
      </w:r>
      <w:r w:rsidRPr="00EB301C">
        <w:rPr>
          <w:lang w:eastAsia="fr-CA"/>
        </w:rPr>
        <w:t>redit</w:t>
      </w:r>
      <w:r>
        <w:rPr>
          <w:lang w:eastAsia="fr-CA"/>
        </w:rPr>
        <w:t xml:space="preserve"> transfer</w:t>
      </w:r>
      <w:r w:rsidRPr="00EB301C">
        <w:rPr>
          <w:lang w:eastAsia="fr-CA"/>
        </w:rPr>
        <w:t xml:space="preserve"> for subjects successfully completed with a final grade of</w:t>
      </w:r>
    </w:p>
    <w:p w14:paraId="56863CB4" w14:textId="37B783A1" w:rsidR="003616C9" w:rsidRDefault="003616C9" w:rsidP="00785F6F">
      <w:pPr>
        <w:pStyle w:val="Heading3"/>
      </w:pPr>
      <w:r>
        <w:t>Deferral</w:t>
      </w:r>
    </w:p>
    <w:p w14:paraId="4AAC2634" w14:textId="77777777" w:rsidR="003E26E6" w:rsidRDefault="003E26E6" w:rsidP="003E26E6">
      <w:pPr>
        <w:pStyle w:val="ListParagraph"/>
      </w:pPr>
      <w:r>
        <w:t>We review requests on a case-by-case basis.</w:t>
      </w:r>
    </w:p>
    <w:p w14:paraId="49428709" w14:textId="77777777" w:rsidR="003E26E6" w:rsidRDefault="003E26E6" w:rsidP="003E26E6">
      <w:pPr>
        <w:pStyle w:val="ListParagraph"/>
      </w:pPr>
      <w:r>
        <w:t>The student must not attend any educational institution (including high school) during the deferral period.</w:t>
      </w:r>
    </w:p>
    <w:p w14:paraId="19F3D631" w14:textId="588FB0F8" w:rsidR="00785F6F" w:rsidRDefault="005003B1" w:rsidP="00785F6F">
      <w:pPr>
        <w:pStyle w:val="ListParagraph"/>
      </w:pPr>
      <w:r>
        <w:t>Email</w:t>
      </w:r>
      <w:r w:rsidR="00CB2D3A">
        <w:t xml:space="preserve">: </w:t>
      </w:r>
      <w:hyperlink r:id="rId22" w:history="1">
        <w:r w:rsidR="00AA2091">
          <w:rPr>
            <w:rStyle w:val="Hyperlink"/>
          </w:rPr>
          <w:t>admission</w:t>
        </w:r>
        <w:r w:rsidR="00CB2D3A" w:rsidRPr="00C102C5">
          <w:rPr>
            <w:rStyle w:val="Hyperlink"/>
          </w:rPr>
          <w:t>@uontario.ca</w:t>
        </w:r>
      </w:hyperlink>
      <w:r w:rsidR="00CB2D3A">
        <w:t>.</w:t>
      </w:r>
      <w:r w:rsidR="0056041C">
        <w:t xml:space="preserve"> </w:t>
      </w:r>
    </w:p>
    <w:p w14:paraId="7A09417E" w14:textId="3A6CCA40" w:rsidR="003616C9" w:rsidRDefault="003616C9" w:rsidP="00785F6F">
      <w:pPr>
        <w:pStyle w:val="Heading3"/>
      </w:pPr>
      <w:r>
        <w:t>Repeated Courses</w:t>
      </w:r>
    </w:p>
    <w:p w14:paraId="0B50A41A" w14:textId="4D03C5A0" w:rsidR="00A53AD9" w:rsidRPr="00A53AD9" w:rsidRDefault="00CB2D3A" w:rsidP="00A53AD9">
      <w:pPr>
        <w:pStyle w:val="ListParagraph"/>
      </w:pPr>
      <w:r>
        <w:t>We include t</w:t>
      </w:r>
      <w:r w:rsidR="0056041C">
        <w:t>he highest grade in the admission average.</w:t>
      </w:r>
    </w:p>
    <w:p w14:paraId="3B2E41B0" w14:textId="6C5A4648" w:rsidR="003616C9" w:rsidRDefault="003616C9" w:rsidP="00A53AD9">
      <w:pPr>
        <w:pStyle w:val="Heading3"/>
      </w:pPr>
      <w:r>
        <w:t>Special Consideration</w:t>
      </w:r>
    </w:p>
    <w:p w14:paraId="534E687B" w14:textId="09E08F9D" w:rsidR="00785F6F" w:rsidRDefault="00E4723C" w:rsidP="00785F6F">
      <w:pPr>
        <w:pStyle w:val="ListParagraph"/>
      </w:pPr>
      <w:r>
        <w:t xml:space="preserve">Email </w:t>
      </w:r>
      <w:r w:rsidR="0056041C">
        <w:t xml:space="preserve">the Admissions </w:t>
      </w:r>
      <w:r w:rsidR="00CB2D3A">
        <w:t>O</w:t>
      </w:r>
      <w:r w:rsidR="0056041C">
        <w:t xml:space="preserve">ffice regarding extenuating circumstances: </w:t>
      </w:r>
      <w:hyperlink r:id="rId23" w:history="1">
        <w:r w:rsidR="00AA2091" w:rsidRPr="00AA2091">
          <w:rPr>
            <w:rStyle w:val="Hyperlink"/>
          </w:rPr>
          <w:t>admission@uontario.ca</w:t>
        </w:r>
      </w:hyperlink>
      <w:r w:rsidR="00CB2D3A">
        <w:t>.</w:t>
      </w:r>
    </w:p>
    <w:p w14:paraId="64967523" w14:textId="1E9EF5F5" w:rsidR="003616C9" w:rsidRDefault="003616C9" w:rsidP="00785F6F">
      <w:pPr>
        <w:pStyle w:val="Heading3"/>
      </w:pPr>
      <w:r>
        <w:t xml:space="preserve">Summer/Night School, Virtual/e-Learning, Private School and </w:t>
      </w:r>
      <w:r w:rsidR="00A53AD9">
        <w:t>Correspondence Courses</w:t>
      </w:r>
    </w:p>
    <w:p w14:paraId="1935302F" w14:textId="6BD5658C" w:rsidR="00785F6F" w:rsidRDefault="0056041C" w:rsidP="00785F6F">
      <w:pPr>
        <w:pStyle w:val="ListParagraph"/>
      </w:pPr>
      <w:r>
        <w:t>All Ministry-approved 4U/M courses are acceptable, independent of mode of delivery.</w:t>
      </w:r>
    </w:p>
    <w:p w14:paraId="1BBC17AD" w14:textId="5341AA75" w:rsidR="00A53AD9" w:rsidRDefault="00A53AD9" w:rsidP="00785F6F">
      <w:pPr>
        <w:pStyle w:val="Heading3"/>
      </w:pPr>
      <w:r>
        <w:t>Transfer Credit</w:t>
      </w:r>
    </w:p>
    <w:p w14:paraId="1A48D22A" w14:textId="77777777" w:rsidR="004A7B2A" w:rsidRDefault="004A7B2A" w:rsidP="004A7B2A">
      <w:pPr>
        <w:pStyle w:val="ListParagraph"/>
      </w:pPr>
      <w:r>
        <w:t xml:space="preserve">Depends on the program and on an individual basis. </w:t>
      </w:r>
    </w:p>
    <w:p w14:paraId="76B34EA6" w14:textId="77777777" w:rsidR="004A7B2A" w:rsidRDefault="004A7B2A" w:rsidP="004A7B2A">
      <w:pPr>
        <w:pStyle w:val="ListParagraph"/>
      </w:pPr>
      <w:r>
        <w:t>The applicant must meet the minimum requirements for possible admission to the program.</w:t>
      </w:r>
    </w:p>
    <w:p w14:paraId="57DD3BC0" w14:textId="77777777" w:rsidR="004A7B2A" w:rsidRDefault="004A7B2A" w:rsidP="004A7B2A">
      <w:pPr>
        <w:pStyle w:val="ListParagraph"/>
      </w:pPr>
      <w:r>
        <w:t>The applicant must accept the offer of admission.</w:t>
      </w:r>
    </w:p>
    <w:p w14:paraId="0D77686C" w14:textId="01F13BA1" w:rsidR="00A53AD9" w:rsidRDefault="00A53AD9" w:rsidP="00AA2091">
      <w:pPr>
        <w:pStyle w:val="Heading2"/>
      </w:pPr>
      <w:r>
        <w:t>Scholarship and Financial Aid Information</w:t>
      </w:r>
    </w:p>
    <w:p w14:paraId="7C585BCB" w14:textId="54F62FDF" w:rsidR="00A53AD9" w:rsidRDefault="00A53AD9" w:rsidP="00A53AD9">
      <w:pPr>
        <w:pStyle w:val="Heading3"/>
      </w:pPr>
      <w:r>
        <w:t>Bursaries</w:t>
      </w:r>
    </w:p>
    <w:p w14:paraId="4A5E540D" w14:textId="2F67F185" w:rsidR="007410C8" w:rsidRPr="0032277A" w:rsidRDefault="0032277A" w:rsidP="007410C8">
      <w:pPr>
        <w:pStyle w:val="ListParagraph"/>
      </w:pPr>
      <w:r w:rsidRPr="001E2BBB">
        <w:t>Full</w:t>
      </w:r>
      <w:r w:rsidR="00A3401D" w:rsidRPr="0032277A">
        <w:t xml:space="preserve"> list of available bursaries</w:t>
      </w:r>
      <w:r>
        <w:t>:</w:t>
      </w:r>
      <w:r>
        <w:br/>
      </w:r>
      <w:hyperlink r:id="rId24" w:history="1">
        <w:r w:rsidR="008E35E3" w:rsidRPr="00B37E5B">
          <w:rPr>
            <w:rStyle w:val="Hyperlink"/>
          </w:rPr>
          <w:t>https://uof.ca/admission-et-dossier-etudiant/</w:t>
        </w:r>
        <w:r w:rsidR="008E35E3" w:rsidRPr="00B37E5B">
          <w:rPr>
            <w:rStyle w:val="Hyperlink"/>
          </w:rPr>
          <w:br/>
          <w:t>bourses-et-aide-</w:t>
        </w:r>
        <w:proofErr w:type="spellStart"/>
        <w:r w:rsidR="008E35E3" w:rsidRPr="00B37E5B">
          <w:rPr>
            <w:rStyle w:val="Hyperlink"/>
          </w:rPr>
          <w:t>financiere</w:t>
        </w:r>
        <w:proofErr w:type="spellEnd"/>
      </w:hyperlink>
      <w:r>
        <w:t xml:space="preserve"> </w:t>
      </w:r>
    </w:p>
    <w:p w14:paraId="29AB0345" w14:textId="31F12A28" w:rsidR="00877157" w:rsidRDefault="00FC6612" w:rsidP="00877157">
      <w:pPr>
        <w:pStyle w:val="Heading3"/>
      </w:pPr>
      <w:r>
        <w:t>Automatic</w:t>
      </w:r>
      <w:r w:rsidR="00877157">
        <w:t xml:space="preserve"> Entrance Scholarships</w:t>
      </w:r>
    </w:p>
    <w:p w14:paraId="3637FEBE" w14:textId="4844FC2C" w:rsidR="004769BD" w:rsidRPr="001063BD" w:rsidRDefault="004769BD" w:rsidP="004769BD">
      <w:pPr>
        <w:pStyle w:val="ListParagraph"/>
        <w:rPr>
          <w:lang w:eastAsia="fr-CA"/>
        </w:rPr>
      </w:pPr>
      <w:r w:rsidRPr="001063BD">
        <w:rPr>
          <w:lang w:eastAsia="fr-CA"/>
        </w:rPr>
        <w:t xml:space="preserve">Graduates of a French-language secondary school in Ontario who are admitted to </w:t>
      </w:r>
      <w:r w:rsidR="001063BD">
        <w:rPr>
          <w:lang w:eastAsia="fr-CA"/>
        </w:rPr>
        <w:t>1</w:t>
      </w:r>
      <w:r w:rsidRPr="001063BD">
        <w:rPr>
          <w:lang w:eastAsia="fr-CA"/>
        </w:rPr>
        <w:t xml:space="preserve"> of our </w:t>
      </w:r>
      <w:r w:rsidR="001063BD">
        <w:rPr>
          <w:lang w:eastAsia="fr-CA"/>
        </w:rPr>
        <w:t>4</w:t>
      </w:r>
      <w:r w:rsidRPr="001063BD">
        <w:rPr>
          <w:lang w:eastAsia="fr-CA"/>
        </w:rPr>
        <w:t>-year bachelor’s degree programs will receive an admission scholarship of $12,000 or $18,000, depending on the program.</w:t>
      </w:r>
    </w:p>
    <w:p w14:paraId="2B941A07" w14:textId="212C1AAC" w:rsidR="00A53AD9" w:rsidRDefault="00A53AD9" w:rsidP="00785F6F">
      <w:pPr>
        <w:pStyle w:val="Heading3"/>
      </w:pPr>
      <w:r>
        <w:t>Additional Scholarships</w:t>
      </w:r>
    </w:p>
    <w:p w14:paraId="3407F5A0" w14:textId="65BE3C4A" w:rsidR="001959BB" w:rsidRPr="001959BB" w:rsidRDefault="001959BB" w:rsidP="001959BB">
      <w:pPr>
        <w:pStyle w:val="ListParagraph"/>
        <w:numPr>
          <w:ilvl w:val="0"/>
          <w:numId w:val="7"/>
        </w:numPr>
      </w:pPr>
      <w:r>
        <w:t>None.</w:t>
      </w:r>
    </w:p>
    <w:p w14:paraId="7A6F1B0F" w14:textId="1A4361F1" w:rsidR="00A53AD9" w:rsidRDefault="00A53AD9" w:rsidP="00785F6F">
      <w:pPr>
        <w:pStyle w:val="Heading3"/>
      </w:pPr>
      <w:r>
        <w:t>Scholarship Deadline</w:t>
      </w:r>
    </w:p>
    <w:p w14:paraId="26111AEB" w14:textId="500BC529" w:rsidR="001959BB" w:rsidRPr="001959BB" w:rsidRDefault="00307661" w:rsidP="001959BB">
      <w:pPr>
        <w:pStyle w:val="ListParagraph"/>
        <w:numPr>
          <w:ilvl w:val="0"/>
          <w:numId w:val="7"/>
        </w:numPr>
      </w:pPr>
      <w:r>
        <w:t>N/A</w:t>
      </w:r>
    </w:p>
    <w:p w14:paraId="2F7FFAF3" w14:textId="23314B83" w:rsidR="00A53AD9" w:rsidRDefault="00CA34E9" w:rsidP="00AA2091">
      <w:pPr>
        <w:pStyle w:val="Heading2"/>
      </w:pPr>
      <w:r>
        <w:br w:type="column"/>
      </w:r>
      <w:r w:rsidR="00A53AD9">
        <w:t>Residence Information</w:t>
      </w:r>
    </w:p>
    <w:p w14:paraId="4A2ACD57" w14:textId="06A54016" w:rsidR="00A53AD9" w:rsidRDefault="00A53AD9" w:rsidP="00A53AD9">
      <w:pPr>
        <w:pStyle w:val="Heading3"/>
      </w:pPr>
      <w:r>
        <w:t>Deposit Fee</w:t>
      </w:r>
    </w:p>
    <w:p w14:paraId="689A4CF0" w14:textId="5121F9EF" w:rsidR="00A53AD9" w:rsidRPr="00A53AD9" w:rsidRDefault="008672D5" w:rsidP="006A2E78">
      <w:pPr>
        <w:pStyle w:val="ListParagraph"/>
      </w:pPr>
      <w:r>
        <w:t>N/A</w:t>
      </w:r>
    </w:p>
    <w:p w14:paraId="1C512A46" w14:textId="4295B9AB" w:rsidR="00A53AD9" w:rsidRDefault="00A53AD9" w:rsidP="00A53AD9">
      <w:pPr>
        <w:pStyle w:val="Heading3"/>
      </w:pPr>
      <w:r>
        <w:t>Guaranteed Residence</w:t>
      </w:r>
    </w:p>
    <w:p w14:paraId="1A321425" w14:textId="77777777" w:rsidR="001009CE" w:rsidRDefault="008672D5" w:rsidP="001009CE">
      <w:pPr>
        <w:pStyle w:val="ListParagraph"/>
        <w:numPr>
          <w:ilvl w:val="0"/>
          <w:numId w:val="7"/>
        </w:numPr>
      </w:pPr>
      <w:r>
        <w:t>N/A</w:t>
      </w:r>
      <w:r w:rsidDel="008672D5">
        <w:t xml:space="preserve"> </w:t>
      </w:r>
    </w:p>
    <w:p w14:paraId="699D5B0C" w14:textId="7F7DDA71" w:rsidR="00A53AD9" w:rsidRDefault="00A53AD9" w:rsidP="00785F6F">
      <w:pPr>
        <w:pStyle w:val="Heading3"/>
      </w:pPr>
      <w:r>
        <w:t>Residence Options</w:t>
      </w:r>
    </w:p>
    <w:p w14:paraId="1C1A430C" w14:textId="77777777" w:rsidR="001009CE" w:rsidRDefault="008672D5" w:rsidP="001009CE">
      <w:pPr>
        <w:pStyle w:val="ListParagraph"/>
        <w:numPr>
          <w:ilvl w:val="0"/>
          <w:numId w:val="7"/>
        </w:numPr>
      </w:pPr>
      <w:r>
        <w:t>N/A</w:t>
      </w:r>
      <w:r w:rsidDel="008672D5">
        <w:t xml:space="preserve"> </w:t>
      </w:r>
    </w:p>
    <w:p w14:paraId="53C819C5" w14:textId="0E3B82EC" w:rsidR="00A53AD9" w:rsidRDefault="00A53AD9" w:rsidP="00A53AD9">
      <w:pPr>
        <w:pStyle w:val="Heading3"/>
      </w:pPr>
      <w:r>
        <w:t>Online Application</w:t>
      </w:r>
    </w:p>
    <w:p w14:paraId="074F6232" w14:textId="77777777" w:rsidR="001009CE" w:rsidRDefault="008672D5" w:rsidP="001009CE">
      <w:pPr>
        <w:pStyle w:val="ListParagraph"/>
        <w:numPr>
          <w:ilvl w:val="0"/>
          <w:numId w:val="7"/>
        </w:numPr>
      </w:pPr>
      <w:r>
        <w:t>N/A</w:t>
      </w:r>
      <w:r w:rsidDel="008672D5">
        <w:t xml:space="preserve"> </w:t>
      </w:r>
    </w:p>
    <w:p w14:paraId="5D8AE522" w14:textId="368AD663" w:rsidR="00A53AD9" w:rsidRDefault="00A53AD9" w:rsidP="00A53AD9">
      <w:pPr>
        <w:pStyle w:val="Heading3"/>
      </w:pPr>
      <w:r>
        <w:t>Application Deadline</w:t>
      </w:r>
    </w:p>
    <w:p w14:paraId="7902B91D" w14:textId="77777777" w:rsidR="001009CE" w:rsidRDefault="008672D5" w:rsidP="001009CE">
      <w:pPr>
        <w:pStyle w:val="ListParagraph"/>
        <w:numPr>
          <w:ilvl w:val="0"/>
          <w:numId w:val="7"/>
        </w:numPr>
      </w:pPr>
      <w:r>
        <w:t>N/A</w:t>
      </w:r>
      <w:r w:rsidDel="008672D5">
        <w:t xml:space="preserve"> </w:t>
      </w:r>
    </w:p>
    <w:p w14:paraId="1CE6A54E" w14:textId="4BC9F809" w:rsidR="0067553C" w:rsidRDefault="00A53AD9" w:rsidP="00AA2091">
      <w:pPr>
        <w:pStyle w:val="Heading2"/>
      </w:pPr>
      <w:r>
        <w:t>Notes</w:t>
      </w:r>
    </w:p>
    <w:sectPr w:rsidR="0067553C" w:rsidSect="004742C3">
      <w:footerReference w:type="default" r:id="rId25"/>
      <w:pgSz w:w="12240" w:h="15840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FE7F9" w14:textId="77777777" w:rsidR="006F2682" w:rsidRDefault="006F2682" w:rsidP="000D6CCD">
      <w:pPr>
        <w:spacing w:after="0" w:line="240" w:lineRule="auto"/>
      </w:pPr>
      <w:r>
        <w:separator/>
      </w:r>
    </w:p>
  </w:endnote>
  <w:endnote w:type="continuationSeparator" w:id="0">
    <w:p w14:paraId="523C72BB" w14:textId="77777777" w:rsidR="006F2682" w:rsidRDefault="006F2682" w:rsidP="000D6CCD">
      <w:pPr>
        <w:spacing w:after="0" w:line="240" w:lineRule="auto"/>
      </w:pPr>
      <w:r>
        <w:continuationSeparator/>
      </w:r>
    </w:p>
  </w:endnote>
  <w:endnote w:type="continuationNotice" w:id="1">
    <w:p w14:paraId="4D4F197A" w14:textId="77777777" w:rsidR="006F2682" w:rsidRDefault="006F2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ravity Book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ravit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39B5" w14:textId="77777777" w:rsidR="006B1281" w:rsidRPr="006B1281" w:rsidRDefault="006B1281" w:rsidP="006B1281">
    <w:pPr>
      <w:pStyle w:val="Footer"/>
      <w:rPr>
        <w:lang w:val="fr-CA"/>
      </w:rPr>
    </w:pPr>
  </w:p>
  <w:p w14:paraId="2EC308CE" w14:textId="141D4C7E" w:rsidR="000D6CCD" w:rsidRPr="006B1281" w:rsidRDefault="00223DCC" w:rsidP="00223DCC">
    <w:pPr>
      <w:pStyle w:val="Footer"/>
      <w:jc w:val="center"/>
      <w:rPr>
        <w:lang w:val="fr-CA"/>
      </w:rPr>
    </w:pPr>
    <w:r w:rsidRPr="00223DCC">
      <w:rPr>
        <w:lang w:val="fr-CA"/>
      </w:rPr>
      <w:t>Guidance Dialogues Resource Guide – Spring 2026 | Guide de ressources, Dialogues – Printemps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CA01" w14:textId="77777777" w:rsidR="006F2682" w:rsidRDefault="006F2682" w:rsidP="000D6CCD">
      <w:pPr>
        <w:spacing w:after="0" w:line="240" w:lineRule="auto"/>
      </w:pPr>
      <w:r>
        <w:separator/>
      </w:r>
    </w:p>
  </w:footnote>
  <w:footnote w:type="continuationSeparator" w:id="0">
    <w:p w14:paraId="2AC7C259" w14:textId="77777777" w:rsidR="006F2682" w:rsidRDefault="006F2682" w:rsidP="000D6CCD">
      <w:pPr>
        <w:spacing w:after="0" w:line="240" w:lineRule="auto"/>
      </w:pPr>
      <w:r>
        <w:continuationSeparator/>
      </w:r>
    </w:p>
  </w:footnote>
  <w:footnote w:type="continuationNotice" w:id="1">
    <w:p w14:paraId="256C2FCC" w14:textId="77777777" w:rsidR="006F2682" w:rsidRDefault="006F26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5B18"/>
    <w:multiLevelType w:val="hybridMultilevel"/>
    <w:tmpl w:val="5C5233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A2C87"/>
    <w:multiLevelType w:val="hybridMultilevel"/>
    <w:tmpl w:val="C8D676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07232"/>
    <w:multiLevelType w:val="hybridMultilevel"/>
    <w:tmpl w:val="6F58E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4CDB"/>
    <w:multiLevelType w:val="hybridMultilevel"/>
    <w:tmpl w:val="D2F6B9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5FA7"/>
    <w:multiLevelType w:val="hybridMultilevel"/>
    <w:tmpl w:val="9FD4F49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D53412"/>
    <w:multiLevelType w:val="multilevel"/>
    <w:tmpl w:val="9A24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BF4041"/>
    <w:multiLevelType w:val="hybridMultilevel"/>
    <w:tmpl w:val="E7C40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5609F"/>
    <w:multiLevelType w:val="hybridMultilevel"/>
    <w:tmpl w:val="FAE23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69CC"/>
    <w:multiLevelType w:val="hybridMultilevel"/>
    <w:tmpl w:val="08E6AA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B731E"/>
    <w:multiLevelType w:val="hybridMultilevel"/>
    <w:tmpl w:val="9D16EB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25865"/>
    <w:multiLevelType w:val="hybridMultilevel"/>
    <w:tmpl w:val="8086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004"/>
    <w:multiLevelType w:val="hybridMultilevel"/>
    <w:tmpl w:val="A12C83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F1D66"/>
    <w:multiLevelType w:val="hybridMultilevel"/>
    <w:tmpl w:val="04188E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5219A"/>
    <w:multiLevelType w:val="multilevel"/>
    <w:tmpl w:val="B31E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280914"/>
    <w:multiLevelType w:val="hybridMultilevel"/>
    <w:tmpl w:val="148EC8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676E1"/>
    <w:multiLevelType w:val="hybridMultilevel"/>
    <w:tmpl w:val="5AC81DC0"/>
    <w:lvl w:ilvl="0" w:tplc="E926163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506BC"/>
    <w:multiLevelType w:val="hybridMultilevel"/>
    <w:tmpl w:val="392CB0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1629F1"/>
    <w:multiLevelType w:val="hybridMultilevel"/>
    <w:tmpl w:val="96A49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00589"/>
    <w:multiLevelType w:val="hybridMultilevel"/>
    <w:tmpl w:val="F886F8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76318"/>
    <w:multiLevelType w:val="hybridMultilevel"/>
    <w:tmpl w:val="B734DA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917141"/>
    <w:multiLevelType w:val="hybridMultilevel"/>
    <w:tmpl w:val="464AE6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74A44"/>
    <w:multiLevelType w:val="multilevel"/>
    <w:tmpl w:val="C6C2AA6E"/>
    <w:lvl w:ilvl="0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491B03"/>
    <w:multiLevelType w:val="hybridMultilevel"/>
    <w:tmpl w:val="07021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220204">
    <w:abstractNumId w:val="6"/>
  </w:num>
  <w:num w:numId="2" w16cid:durableId="1200706825">
    <w:abstractNumId w:val="2"/>
  </w:num>
  <w:num w:numId="3" w16cid:durableId="605381039">
    <w:abstractNumId w:val="7"/>
  </w:num>
  <w:num w:numId="4" w16cid:durableId="907106803">
    <w:abstractNumId w:val="22"/>
  </w:num>
  <w:num w:numId="5" w16cid:durableId="1413426534">
    <w:abstractNumId w:val="20"/>
  </w:num>
  <w:num w:numId="6" w16cid:durableId="1782803821">
    <w:abstractNumId w:val="11"/>
  </w:num>
  <w:num w:numId="7" w16cid:durableId="1447311650">
    <w:abstractNumId w:val="9"/>
  </w:num>
  <w:num w:numId="8" w16cid:durableId="1853453277">
    <w:abstractNumId w:val="12"/>
  </w:num>
  <w:num w:numId="9" w16cid:durableId="2052801061">
    <w:abstractNumId w:val="17"/>
  </w:num>
  <w:num w:numId="10" w16cid:durableId="700323759">
    <w:abstractNumId w:val="15"/>
  </w:num>
  <w:num w:numId="11" w16cid:durableId="745608615">
    <w:abstractNumId w:val="3"/>
  </w:num>
  <w:num w:numId="12" w16cid:durableId="812285578">
    <w:abstractNumId w:val="19"/>
  </w:num>
  <w:num w:numId="13" w16cid:durableId="593326415">
    <w:abstractNumId w:val="0"/>
  </w:num>
  <w:num w:numId="14" w16cid:durableId="931086865">
    <w:abstractNumId w:val="10"/>
  </w:num>
  <w:num w:numId="15" w16cid:durableId="315689429">
    <w:abstractNumId w:val="16"/>
  </w:num>
  <w:num w:numId="16" w16cid:durableId="682778681">
    <w:abstractNumId w:val="5"/>
  </w:num>
  <w:num w:numId="17" w16cid:durableId="1070616381">
    <w:abstractNumId w:val="21"/>
  </w:num>
  <w:num w:numId="18" w16cid:durableId="1899633258">
    <w:abstractNumId w:val="1"/>
  </w:num>
  <w:num w:numId="19" w16cid:durableId="720907948">
    <w:abstractNumId w:val="18"/>
  </w:num>
  <w:num w:numId="20" w16cid:durableId="2124766454">
    <w:abstractNumId w:val="14"/>
  </w:num>
  <w:num w:numId="21" w16cid:durableId="402263047">
    <w:abstractNumId w:val="4"/>
  </w:num>
  <w:num w:numId="22" w16cid:durableId="709037154">
    <w:abstractNumId w:val="8"/>
  </w:num>
  <w:num w:numId="23" w16cid:durableId="1543400565">
    <w:abstractNumId w:val="13"/>
  </w:num>
  <w:num w:numId="24" w16cid:durableId="558636405">
    <w:abstractNumId w:val="15"/>
  </w:num>
  <w:num w:numId="25" w16cid:durableId="174000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849"/>
    <w:rsid w:val="00000016"/>
    <w:rsid w:val="00002BA8"/>
    <w:rsid w:val="0000653D"/>
    <w:rsid w:val="000135CA"/>
    <w:rsid w:val="00023307"/>
    <w:rsid w:val="0003754E"/>
    <w:rsid w:val="00037D7A"/>
    <w:rsid w:val="00044AAC"/>
    <w:rsid w:val="000452F7"/>
    <w:rsid w:val="00050854"/>
    <w:rsid w:val="00071766"/>
    <w:rsid w:val="00072C4B"/>
    <w:rsid w:val="00074AD0"/>
    <w:rsid w:val="0008028E"/>
    <w:rsid w:val="000805CA"/>
    <w:rsid w:val="00082050"/>
    <w:rsid w:val="00093A50"/>
    <w:rsid w:val="00094525"/>
    <w:rsid w:val="00097C23"/>
    <w:rsid w:val="000A0106"/>
    <w:rsid w:val="000A0F8E"/>
    <w:rsid w:val="000D491F"/>
    <w:rsid w:val="000D6CCD"/>
    <w:rsid w:val="000D7A4B"/>
    <w:rsid w:val="000E2859"/>
    <w:rsid w:val="000E2964"/>
    <w:rsid w:val="000E5ABE"/>
    <w:rsid w:val="001009CE"/>
    <w:rsid w:val="001063BD"/>
    <w:rsid w:val="00111AB5"/>
    <w:rsid w:val="00145458"/>
    <w:rsid w:val="001454FD"/>
    <w:rsid w:val="00145B4A"/>
    <w:rsid w:val="001562BB"/>
    <w:rsid w:val="00165B14"/>
    <w:rsid w:val="001670FE"/>
    <w:rsid w:val="001701D9"/>
    <w:rsid w:val="00170605"/>
    <w:rsid w:val="00173F70"/>
    <w:rsid w:val="0017761C"/>
    <w:rsid w:val="00194635"/>
    <w:rsid w:val="001959BB"/>
    <w:rsid w:val="001B1617"/>
    <w:rsid w:val="001B7230"/>
    <w:rsid w:val="001B7847"/>
    <w:rsid w:val="001D1E5B"/>
    <w:rsid w:val="001E2BBB"/>
    <w:rsid w:val="001F4261"/>
    <w:rsid w:val="001F502E"/>
    <w:rsid w:val="001F7BF7"/>
    <w:rsid w:val="00204EFD"/>
    <w:rsid w:val="00214A84"/>
    <w:rsid w:val="002214CC"/>
    <w:rsid w:val="00223DCC"/>
    <w:rsid w:val="002265C5"/>
    <w:rsid w:val="00227967"/>
    <w:rsid w:val="00237F0C"/>
    <w:rsid w:val="002459C1"/>
    <w:rsid w:val="002671FB"/>
    <w:rsid w:val="00297EB3"/>
    <w:rsid w:val="002A67A9"/>
    <w:rsid w:val="002A6B2F"/>
    <w:rsid w:val="002B02E7"/>
    <w:rsid w:val="002B2A5E"/>
    <w:rsid w:val="002C3418"/>
    <w:rsid w:val="002C6418"/>
    <w:rsid w:val="002D1607"/>
    <w:rsid w:val="002E70BB"/>
    <w:rsid w:val="003009A6"/>
    <w:rsid w:val="00302516"/>
    <w:rsid w:val="00302A43"/>
    <w:rsid w:val="00306A6F"/>
    <w:rsid w:val="00307661"/>
    <w:rsid w:val="00312802"/>
    <w:rsid w:val="00316332"/>
    <w:rsid w:val="0032277A"/>
    <w:rsid w:val="003616C9"/>
    <w:rsid w:val="003715BA"/>
    <w:rsid w:val="003729E2"/>
    <w:rsid w:val="00397A1E"/>
    <w:rsid w:val="00397B7B"/>
    <w:rsid w:val="003A17B1"/>
    <w:rsid w:val="003B4AE5"/>
    <w:rsid w:val="003B55E0"/>
    <w:rsid w:val="003C2D6A"/>
    <w:rsid w:val="003C523F"/>
    <w:rsid w:val="003C61A8"/>
    <w:rsid w:val="003D1B4F"/>
    <w:rsid w:val="003D5050"/>
    <w:rsid w:val="003E26E6"/>
    <w:rsid w:val="003E7D32"/>
    <w:rsid w:val="003F7720"/>
    <w:rsid w:val="00400051"/>
    <w:rsid w:val="00402D13"/>
    <w:rsid w:val="0042622C"/>
    <w:rsid w:val="00434411"/>
    <w:rsid w:val="0045403D"/>
    <w:rsid w:val="0045403F"/>
    <w:rsid w:val="0046133B"/>
    <w:rsid w:val="0047302D"/>
    <w:rsid w:val="00473EED"/>
    <w:rsid w:val="004742C3"/>
    <w:rsid w:val="004769BD"/>
    <w:rsid w:val="0048512C"/>
    <w:rsid w:val="004878D3"/>
    <w:rsid w:val="00490272"/>
    <w:rsid w:val="00491F4D"/>
    <w:rsid w:val="004A07F2"/>
    <w:rsid w:val="004A6BAF"/>
    <w:rsid w:val="004A7B2A"/>
    <w:rsid w:val="004C1E28"/>
    <w:rsid w:val="004C2C93"/>
    <w:rsid w:val="004C7123"/>
    <w:rsid w:val="004D39C2"/>
    <w:rsid w:val="004D64D7"/>
    <w:rsid w:val="004F7AD7"/>
    <w:rsid w:val="005003B1"/>
    <w:rsid w:val="00520A18"/>
    <w:rsid w:val="00520D4F"/>
    <w:rsid w:val="005455D1"/>
    <w:rsid w:val="00554A98"/>
    <w:rsid w:val="00557046"/>
    <w:rsid w:val="0056041C"/>
    <w:rsid w:val="00571A97"/>
    <w:rsid w:val="00572B66"/>
    <w:rsid w:val="0057777E"/>
    <w:rsid w:val="0058038E"/>
    <w:rsid w:val="005820D5"/>
    <w:rsid w:val="00583A81"/>
    <w:rsid w:val="005864DD"/>
    <w:rsid w:val="00592A00"/>
    <w:rsid w:val="005943C8"/>
    <w:rsid w:val="005B2345"/>
    <w:rsid w:val="005C78BD"/>
    <w:rsid w:val="005D4F8C"/>
    <w:rsid w:val="005E56EF"/>
    <w:rsid w:val="005F6CB7"/>
    <w:rsid w:val="00600CFB"/>
    <w:rsid w:val="00610731"/>
    <w:rsid w:val="00612423"/>
    <w:rsid w:val="00612FD9"/>
    <w:rsid w:val="00663F32"/>
    <w:rsid w:val="006658D7"/>
    <w:rsid w:val="00671B6B"/>
    <w:rsid w:val="0067553C"/>
    <w:rsid w:val="00682849"/>
    <w:rsid w:val="00686D0C"/>
    <w:rsid w:val="006A2E78"/>
    <w:rsid w:val="006B1281"/>
    <w:rsid w:val="006B47A3"/>
    <w:rsid w:val="006E1AFC"/>
    <w:rsid w:val="006E4A6B"/>
    <w:rsid w:val="006E5A68"/>
    <w:rsid w:val="006F2682"/>
    <w:rsid w:val="00705153"/>
    <w:rsid w:val="00717524"/>
    <w:rsid w:val="00721127"/>
    <w:rsid w:val="0073266C"/>
    <w:rsid w:val="007410C8"/>
    <w:rsid w:val="00747D47"/>
    <w:rsid w:val="00750D4F"/>
    <w:rsid w:val="00754D44"/>
    <w:rsid w:val="00757F40"/>
    <w:rsid w:val="00762AFD"/>
    <w:rsid w:val="007665D1"/>
    <w:rsid w:val="00782B57"/>
    <w:rsid w:val="00785F6F"/>
    <w:rsid w:val="00797046"/>
    <w:rsid w:val="007A4FEC"/>
    <w:rsid w:val="007A73FA"/>
    <w:rsid w:val="007B3529"/>
    <w:rsid w:val="007B7CBB"/>
    <w:rsid w:val="007E4DA4"/>
    <w:rsid w:val="007F619C"/>
    <w:rsid w:val="008279A6"/>
    <w:rsid w:val="00831640"/>
    <w:rsid w:val="00833BE4"/>
    <w:rsid w:val="00847CF3"/>
    <w:rsid w:val="008515D8"/>
    <w:rsid w:val="008550D1"/>
    <w:rsid w:val="008650F5"/>
    <w:rsid w:val="008672D5"/>
    <w:rsid w:val="00870BB2"/>
    <w:rsid w:val="00876443"/>
    <w:rsid w:val="00877157"/>
    <w:rsid w:val="00880364"/>
    <w:rsid w:val="008813C6"/>
    <w:rsid w:val="008837C4"/>
    <w:rsid w:val="008844A0"/>
    <w:rsid w:val="008A008B"/>
    <w:rsid w:val="008B2B30"/>
    <w:rsid w:val="008B40E5"/>
    <w:rsid w:val="008C596E"/>
    <w:rsid w:val="008D69ED"/>
    <w:rsid w:val="008E2969"/>
    <w:rsid w:val="008E35E3"/>
    <w:rsid w:val="008E506C"/>
    <w:rsid w:val="008F1A55"/>
    <w:rsid w:val="008F5923"/>
    <w:rsid w:val="00901E14"/>
    <w:rsid w:val="009022A9"/>
    <w:rsid w:val="009033C8"/>
    <w:rsid w:val="009211E5"/>
    <w:rsid w:val="00927A1A"/>
    <w:rsid w:val="009314F5"/>
    <w:rsid w:val="00933F4F"/>
    <w:rsid w:val="00961D55"/>
    <w:rsid w:val="00987DBA"/>
    <w:rsid w:val="009923B1"/>
    <w:rsid w:val="00993BFB"/>
    <w:rsid w:val="00993E2F"/>
    <w:rsid w:val="009977F0"/>
    <w:rsid w:val="009A27BC"/>
    <w:rsid w:val="009A5170"/>
    <w:rsid w:val="009B58FF"/>
    <w:rsid w:val="009B5DD4"/>
    <w:rsid w:val="009D769C"/>
    <w:rsid w:val="009E7D0F"/>
    <w:rsid w:val="009F4889"/>
    <w:rsid w:val="009F791F"/>
    <w:rsid w:val="00A04864"/>
    <w:rsid w:val="00A17416"/>
    <w:rsid w:val="00A263A5"/>
    <w:rsid w:val="00A30D0C"/>
    <w:rsid w:val="00A32987"/>
    <w:rsid w:val="00A3401D"/>
    <w:rsid w:val="00A467FC"/>
    <w:rsid w:val="00A53AD9"/>
    <w:rsid w:val="00A56FCD"/>
    <w:rsid w:val="00A65F5A"/>
    <w:rsid w:val="00A80F0D"/>
    <w:rsid w:val="00A91B72"/>
    <w:rsid w:val="00AA2091"/>
    <w:rsid w:val="00AC308E"/>
    <w:rsid w:val="00AC56C2"/>
    <w:rsid w:val="00AC757F"/>
    <w:rsid w:val="00AD6CDC"/>
    <w:rsid w:val="00AE36B2"/>
    <w:rsid w:val="00AE5411"/>
    <w:rsid w:val="00AE6515"/>
    <w:rsid w:val="00AE666A"/>
    <w:rsid w:val="00AF0294"/>
    <w:rsid w:val="00AF6818"/>
    <w:rsid w:val="00B01ABE"/>
    <w:rsid w:val="00B03223"/>
    <w:rsid w:val="00B06241"/>
    <w:rsid w:val="00B3368F"/>
    <w:rsid w:val="00B37C8E"/>
    <w:rsid w:val="00B37F1A"/>
    <w:rsid w:val="00B441D5"/>
    <w:rsid w:val="00B4567F"/>
    <w:rsid w:val="00B53A14"/>
    <w:rsid w:val="00B56EEB"/>
    <w:rsid w:val="00B6397E"/>
    <w:rsid w:val="00B648BD"/>
    <w:rsid w:val="00B67D2B"/>
    <w:rsid w:val="00B7741F"/>
    <w:rsid w:val="00B8631B"/>
    <w:rsid w:val="00B908A8"/>
    <w:rsid w:val="00B94207"/>
    <w:rsid w:val="00BA5818"/>
    <w:rsid w:val="00BC0F18"/>
    <w:rsid w:val="00BC4498"/>
    <w:rsid w:val="00BD0415"/>
    <w:rsid w:val="00BD2DD0"/>
    <w:rsid w:val="00BF0CAB"/>
    <w:rsid w:val="00C01B62"/>
    <w:rsid w:val="00C05BDF"/>
    <w:rsid w:val="00C21BBA"/>
    <w:rsid w:val="00C274D4"/>
    <w:rsid w:val="00C42250"/>
    <w:rsid w:val="00C450DB"/>
    <w:rsid w:val="00C5785F"/>
    <w:rsid w:val="00C63EB7"/>
    <w:rsid w:val="00C83C69"/>
    <w:rsid w:val="00C85343"/>
    <w:rsid w:val="00C94AA1"/>
    <w:rsid w:val="00C96041"/>
    <w:rsid w:val="00CA34E9"/>
    <w:rsid w:val="00CB2D3A"/>
    <w:rsid w:val="00CC3919"/>
    <w:rsid w:val="00CE3053"/>
    <w:rsid w:val="00CE7D46"/>
    <w:rsid w:val="00D02EB5"/>
    <w:rsid w:val="00D15D98"/>
    <w:rsid w:val="00D35936"/>
    <w:rsid w:val="00D37498"/>
    <w:rsid w:val="00D406C5"/>
    <w:rsid w:val="00D55A01"/>
    <w:rsid w:val="00D57A91"/>
    <w:rsid w:val="00D60C3F"/>
    <w:rsid w:val="00D7495E"/>
    <w:rsid w:val="00D82587"/>
    <w:rsid w:val="00D85815"/>
    <w:rsid w:val="00D90DB2"/>
    <w:rsid w:val="00D91455"/>
    <w:rsid w:val="00D93EF9"/>
    <w:rsid w:val="00D9637F"/>
    <w:rsid w:val="00D9721F"/>
    <w:rsid w:val="00DC09CB"/>
    <w:rsid w:val="00DD1006"/>
    <w:rsid w:val="00DD7B79"/>
    <w:rsid w:val="00DE3BF6"/>
    <w:rsid w:val="00DE4A6D"/>
    <w:rsid w:val="00DE7300"/>
    <w:rsid w:val="00DF5263"/>
    <w:rsid w:val="00E05E83"/>
    <w:rsid w:val="00E131DD"/>
    <w:rsid w:val="00E15A12"/>
    <w:rsid w:val="00E23DFD"/>
    <w:rsid w:val="00E4723C"/>
    <w:rsid w:val="00E61698"/>
    <w:rsid w:val="00E67A44"/>
    <w:rsid w:val="00E7036D"/>
    <w:rsid w:val="00E83BEB"/>
    <w:rsid w:val="00EA3B94"/>
    <w:rsid w:val="00EA7D41"/>
    <w:rsid w:val="00EB206A"/>
    <w:rsid w:val="00EB50E7"/>
    <w:rsid w:val="00EC2E1F"/>
    <w:rsid w:val="00EC2FF4"/>
    <w:rsid w:val="00ED0248"/>
    <w:rsid w:val="00ED5D31"/>
    <w:rsid w:val="00EE407D"/>
    <w:rsid w:val="00EF3355"/>
    <w:rsid w:val="00F0582D"/>
    <w:rsid w:val="00F059E0"/>
    <w:rsid w:val="00F06A61"/>
    <w:rsid w:val="00F1344D"/>
    <w:rsid w:val="00F209E7"/>
    <w:rsid w:val="00F21B6F"/>
    <w:rsid w:val="00F33A21"/>
    <w:rsid w:val="00F375A1"/>
    <w:rsid w:val="00F43AC0"/>
    <w:rsid w:val="00F47CDD"/>
    <w:rsid w:val="00F54F10"/>
    <w:rsid w:val="00F71682"/>
    <w:rsid w:val="00F86059"/>
    <w:rsid w:val="00FA6969"/>
    <w:rsid w:val="00FB157B"/>
    <w:rsid w:val="00FC446F"/>
    <w:rsid w:val="00FC5977"/>
    <w:rsid w:val="00FC6612"/>
    <w:rsid w:val="00FD049E"/>
    <w:rsid w:val="00FE2216"/>
    <w:rsid w:val="00FF2CEA"/>
    <w:rsid w:val="18367817"/>
    <w:rsid w:val="2466B81A"/>
    <w:rsid w:val="2857A30C"/>
    <w:rsid w:val="28A6DA9C"/>
    <w:rsid w:val="2A1D7FB4"/>
    <w:rsid w:val="3BCA5851"/>
    <w:rsid w:val="4250EC08"/>
    <w:rsid w:val="42715F99"/>
    <w:rsid w:val="55C11486"/>
    <w:rsid w:val="575EAB71"/>
    <w:rsid w:val="6161E110"/>
    <w:rsid w:val="7C2EC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B3574"/>
  <w15:chartTrackingRefBased/>
  <w15:docId w15:val="{8548BB3B-668C-4FAD-9F78-07EDF00D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849"/>
    <w:rPr>
      <w:rFonts w:ascii="Gravity Book" w:hAnsi="Gravity Book"/>
      <w:sz w:val="14"/>
      <w:szCs w:val="1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2FD9"/>
    <w:pPr>
      <w:keepNext/>
      <w:keepLines/>
      <w:spacing w:before="240" w:after="0"/>
      <w:outlineLvl w:val="0"/>
    </w:pPr>
    <w:rPr>
      <w:rFonts w:ascii="Gravity" w:eastAsiaTheme="majorEastAsia" w:hAnsi="Gravity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2091"/>
    <w:pPr>
      <w:spacing w:before="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FD9"/>
    <w:pPr>
      <w:spacing w:after="40"/>
      <w:outlineLvl w:val="2"/>
    </w:pPr>
    <w:rPr>
      <w:b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2091"/>
    <w:rPr>
      <w:rFonts w:ascii="Gravity Book" w:hAnsi="Gravity Book"/>
      <w:b/>
      <w:bCs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612FD9"/>
    <w:rPr>
      <w:rFonts w:ascii="Gravity Book" w:hAnsi="Gravity Book"/>
      <w:b/>
      <w:sz w:val="16"/>
      <w:szCs w:val="18"/>
    </w:rPr>
  </w:style>
  <w:style w:type="paragraph" w:styleId="ListParagraph">
    <w:name w:val="List Paragraph"/>
    <w:basedOn w:val="Normal"/>
    <w:uiPriority w:val="34"/>
    <w:qFormat/>
    <w:rsid w:val="00A53AD9"/>
    <w:pPr>
      <w:numPr>
        <w:numId w:val="10"/>
      </w:numPr>
      <w:contextualSpacing/>
    </w:pPr>
  </w:style>
  <w:style w:type="character" w:styleId="Strong">
    <w:name w:val="Strong"/>
    <w:uiPriority w:val="22"/>
    <w:qFormat/>
    <w:rsid w:val="00F209E7"/>
    <w:rPr>
      <w:b/>
      <w:bCs/>
    </w:rPr>
  </w:style>
  <w:style w:type="paragraph" w:customStyle="1" w:styleId="UniPages-Bulletedlist">
    <w:name w:val="Uni Pages - Bulleted list"/>
    <w:aliases w:val="no space"/>
    <w:basedOn w:val="Normal"/>
    <w:uiPriority w:val="99"/>
    <w:rsid w:val="00A53AD9"/>
    <w:pPr>
      <w:suppressAutoHyphens/>
      <w:autoSpaceDE w:val="0"/>
      <w:autoSpaceDN w:val="0"/>
      <w:adjustRightInd w:val="0"/>
      <w:spacing w:after="0" w:line="288" w:lineRule="auto"/>
      <w:ind w:left="240" w:hanging="240"/>
      <w:textAlignment w:val="center"/>
    </w:pPr>
    <w:rPr>
      <w:rFonts w:cs="Gravity Book"/>
      <w:color w:val="000000"/>
    </w:rPr>
  </w:style>
  <w:style w:type="character" w:styleId="Hyperlink">
    <w:name w:val="Hyperlink"/>
    <w:basedOn w:val="DefaultParagraphFont"/>
    <w:uiPriority w:val="99"/>
    <w:unhideWhenUsed/>
    <w:rsid w:val="00A53A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AD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12FD9"/>
    <w:rPr>
      <w:rFonts w:ascii="Gravity" w:eastAsiaTheme="majorEastAsia" w:hAnsi="Gravity" w:cstheme="majorBidi"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CA34E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CCD"/>
    <w:rPr>
      <w:rFonts w:ascii="Gravity Book" w:hAnsi="Gravity Book"/>
      <w:sz w:val="14"/>
      <w:szCs w:val="14"/>
    </w:rPr>
  </w:style>
  <w:style w:type="paragraph" w:styleId="Footer">
    <w:name w:val="footer"/>
    <w:basedOn w:val="Normal"/>
    <w:link w:val="FooterChar"/>
    <w:uiPriority w:val="99"/>
    <w:unhideWhenUsed/>
    <w:rsid w:val="000D6C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CCD"/>
    <w:rPr>
      <w:rFonts w:ascii="Gravity Book" w:hAnsi="Gravity Book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BD2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D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DD0"/>
    <w:rPr>
      <w:rFonts w:ascii="Gravity Book" w:hAnsi="Gravity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DD0"/>
    <w:rPr>
      <w:rFonts w:ascii="Gravity Book" w:hAnsi="Gravity Book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2DD0"/>
    <w:pPr>
      <w:spacing w:after="0" w:line="240" w:lineRule="auto"/>
    </w:pPr>
    <w:rPr>
      <w:rFonts w:ascii="Gravity Book" w:hAnsi="Gravity Book"/>
      <w:sz w:val="14"/>
      <w:szCs w:val="14"/>
    </w:rPr>
  </w:style>
  <w:style w:type="paragraph" w:styleId="NoSpacing">
    <w:name w:val="No Spacing"/>
    <w:uiPriority w:val="1"/>
    <w:qFormat/>
    <w:rsid w:val="0045403D"/>
    <w:pPr>
      <w:spacing w:after="0" w:line="240" w:lineRule="auto"/>
    </w:pPr>
    <w:rPr>
      <w:rFonts w:ascii="Gravity Book" w:hAnsi="Gravity Book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5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aire@uontario.ca" TargetMode="External"/><Relationship Id="rId18" Type="http://schemas.openxmlformats.org/officeDocument/2006/relationships/hyperlink" Target="https://uontario.ca/nous-joindre/questions-sur-ladmissio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ntario.ca/document/specialist-high-skills-major-shsm-policy-and-implementation-guide/health-and-wellness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liaison@uontario.ca" TargetMode="External"/><Relationship Id="rId17" Type="http://schemas.openxmlformats.org/officeDocument/2006/relationships/hyperlink" Target="https://uontario.ca/evenements/tour-de-campus-uof-1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ecrutement@uontario.ca" TargetMode="External"/><Relationship Id="rId20" Type="http://schemas.openxmlformats.org/officeDocument/2006/relationships/hyperlink" Target="mailto:experience@uontario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of.ca/admission-et-dossier-etudiant/bourses-et-aide-financier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youtu.be/N2KQI6DZm4o" TargetMode="External"/><Relationship Id="rId23" Type="http://schemas.openxmlformats.org/officeDocument/2006/relationships/hyperlink" Target="mailto:admission@uontario.c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egistraire@uontario.ca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ine.tuekam@uontario.ca" TargetMode="External"/><Relationship Id="rId22" Type="http://schemas.openxmlformats.org/officeDocument/2006/relationships/hyperlink" Target="mailto:admission@uontario.c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7042FA00B4642837FDCA1B2599C9F" ma:contentTypeVersion="18" ma:contentTypeDescription="Crée un document." ma:contentTypeScope="" ma:versionID="df06e4907ccb176f9ff89d2654aaaba9">
  <xsd:schema xmlns:xsd="http://www.w3.org/2001/XMLSchema" xmlns:xs="http://www.w3.org/2001/XMLSchema" xmlns:p="http://schemas.microsoft.com/office/2006/metadata/properties" xmlns:ns2="37fcb75c-3870-4ce8-9730-0c5b18b3adfd" xmlns:ns3="a9fdf656-c6d7-4dfe-b7b2-3e1ef40834fe" targetNamespace="http://schemas.microsoft.com/office/2006/metadata/properties" ma:root="true" ma:fieldsID="5c4d402a4e7a31b8b99697bd38f729a8" ns2:_="" ns3:_="">
    <xsd:import namespace="37fcb75c-3870-4ce8-9730-0c5b18b3adfd"/>
    <xsd:import namespace="a9fdf656-c6d7-4dfe-b7b2-3e1ef40834fe"/>
    <xsd:element name="properties">
      <xsd:complexType>
        <xsd:sequence>
          <xsd:element name="documentManagement">
            <xsd:complexType>
              <xsd:all>
                <xsd:element ref="ns2:Renseignement_x0020_personnel" minOccurs="0"/>
                <xsd:element ref="ns3:p630106bbd5b48c48007f079030363a2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cb75c-3870-4ce8-9730-0c5b18b3adfd" elementFormDefault="qualified">
    <xsd:import namespace="http://schemas.microsoft.com/office/2006/documentManagement/types"/>
    <xsd:import namespace="http://schemas.microsoft.com/office/infopath/2007/PartnerControls"/>
    <xsd:element name="Renseignement_x0020_personnel" ma:index="8" nillable="true" ma:displayName="Renseignement personnel" ma:default="0" ma:internalName="Renseignement_x0020_personnel">
      <xsd:simpleType>
        <xsd:restriction base="dms:Boolean"/>
      </xsd:simpleType>
    </xsd:element>
    <xsd:element name="TaxCatchAll" ma:index="11" nillable="true" ma:displayName="Taxonomy Catch All Column" ma:hidden="true" ma:list="{19cb31e8-6790-4475-a936-c0193960c0cf}" ma:internalName="TaxCatchAll" ma:showField="CatchAllData" ma:web="37fcb75c-3870-4ce8-9730-0c5b18b3ad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df656-c6d7-4dfe-b7b2-3e1ef40834fe" elementFormDefault="qualified">
    <xsd:import namespace="http://schemas.microsoft.com/office/2006/documentManagement/types"/>
    <xsd:import namespace="http://schemas.microsoft.com/office/infopath/2007/PartnerControls"/>
    <xsd:element name="p630106bbd5b48c48007f079030363a2" ma:index="10" nillable="true" ma:taxonomy="true" ma:internalName="p630106bbd5b48c48007f079030363a2" ma:taxonomyFieldName="Code_x0020_de_x0020_classification" ma:displayName="Code de classification" ma:default="" ma:fieldId="{9630106b-bd5b-48c4-8007-f079030363a2}" ma:sspId="260fece5-9155-4570-93dc-744606e3ab8f" ma:termSetId="b369d62e-cd5c-4d63-a8e8-1f0577042777" ma:anchorId="d4cb730b-3b76-4003-899d-107d2ddf1b92" ma:open="fals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260fece5-9155-4570-93dc-744606e3a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fdf656-c6d7-4dfe-b7b2-3e1ef40834fe">
      <Terms xmlns="http://schemas.microsoft.com/office/infopath/2007/PartnerControls"/>
    </lcf76f155ced4ddcb4097134ff3c332f>
    <TaxCatchAll xmlns="37fcb75c-3870-4ce8-9730-0c5b18b3adfd">
      <Value>2</Value>
    </TaxCatchAll>
    <p630106bbd5b48c48007f079030363a2 xmlns="a9fdf656-c6d7-4dfe-b7b2-3e1ef40834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01-430- Planification et gestion des activités de l'unité</TermName>
          <TermId xmlns="http://schemas.microsoft.com/office/infopath/2007/PartnerControls">71ab1a79-ae56-449b-8081-6b1cb79b2afb</TermId>
        </TermInfo>
      </Terms>
    </p630106bbd5b48c48007f079030363a2>
    <Renseignement_x0020_personnel xmlns="37fcb75c-3870-4ce8-9730-0c5b18b3adfd">false</Renseignement_x0020_personnel>
  </documentManagement>
</p:properties>
</file>

<file path=customXml/itemProps1.xml><?xml version="1.0" encoding="utf-8"?>
<ds:datastoreItem xmlns:ds="http://schemas.openxmlformats.org/officeDocument/2006/customXml" ds:itemID="{38C87DD9-9D2A-4CA7-A950-DD80252FA6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627436-5ECF-4B6C-89BE-979C09C59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cb75c-3870-4ce8-9730-0c5b18b3adfd"/>
    <ds:schemaRef ds:uri="a9fdf656-c6d7-4dfe-b7b2-3e1ef4083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E7DBE0-2C10-46D0-93D9-97891B97CE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00E40-5923-4CDB-820F-86B3EA60494C}">
  <ds:schemaRefs>
    <ds:schemaRef ds:uri="http://schemas.microsoft.com/office/2006/metadata/properties"/>
    <ds:schemaRef ds:uri="http://schemas.microsoft.com/office/infopath/2007/PartnerControls"/>
    <ds:schemaRef ds:uri="a9fdf656-c6d7-4dfe-b7b2-3e1ef40834fe"/>
    <ds:schemaRef ds:uri="37fcb75c-3870-4ce8-9730-0c5b18b3ad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832</Words>
  <Characters>4973</Characters>
  <Application>Microsoft Office Word</Application>
  <DocSecurity>0</DocSecurity>
  <Lines>177</Lines>
  <Paragraphs>152</Paragraphs>
  <ScaleCrop>false</ScaleCrop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Carr</dc:creator>
  <cp:keywords/>
  <dc:description/>
  <cp:lastModifiedBy>Zoya Kodu</cp:lastModifiedBy>
  <cp:revision>2</cp:revision>
  <dcterms:created xsi:type="dcterms:W3CDTF">2026-03-03T15:31:00Z</dcterms:created>
  <dcterms:modified xsi:type="dcterms:W3CDTF">2026-03-03T15:31:00Z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0x010100DAF7042FA00B4642837FDCA1B2599C9F</vt:lpwstr>
  </property>
  <property fmtid="{D5CDD505-2E9C-101B-9397-08002B2CF9AE}" pid="3" name="MediaServiceImageTags">
    <vt:lpwstr/>
  </property>
  <property fmtid="{D5CDD505-2E9C-101B-9397-08002B2CF9AE}" pid="4" name="Code de classification">
    <vt:lpwstr>2;#01-430- Planification et gestion des activités de l'unité|71ab1a79-ae56-449b-8081-6b1cb79b2afb</vt:lpwstr>
  </property>
  <property fmtid="{D5CDD505-2E9C-101B-9397-08002B2CF9AE}" pid="5" name="Code_x0020_de_x0020_classification">
    <vt:lpwstr>2;#01-430- Planification et gestion des activités de l'unité|71ab1a79-ae56-449b-8081-6b1cb79b2afb</vt:lpwstr>
  </property>
</Properties>
</file>