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1474" w14:textId="155AAE36" w:rsidR="00290E74" w:rsidRDefault="000368FF" w:rsidP="000E0E68">
      <w:pPr>
        <w:pStyle w:val="NormalWeb"/>
        <w:spacing w:after="0" w:afterAutospacing="0"/>
      </w:pPr>
      <w:r>
        <w:rPr>
          <w:noProof/>
        </w:rPr>
        <w:drawing>
          <wp:inline distT="0" distB="0" distL="0" distR="0" wp14:anchorId="52DA1B64" wp14:editId="2534ABC3">
            <wp:extent cx="2347415" cy="704457"/>
            <wp:effectExtent l="0" t="0" r="0" b="635"/>
            <wp:docPr id="79069763" name="Picture 1" descr="University of Guel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9763" name="Picture 1" descr="University of Guelph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859" cy="71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01140" w14:textId="027FA1FB" w:rsidR="00612FD9" w:rsidRPr="00583A81" w:rsidRDefault="00612FD9" w:rsidP="00583A81">
      <w:pPr>
        <w:pStyle w:val="Heading1"/>
        <w:rPr>
          <w:b/>
          <w:bCs/>
        </w:rPr>
      </w:pPr>
      <w:r>
        <w:t>University</w:t>
      </w:r>
      <w:r w:rsidR="00785F6F">
        <w:t xml:space="preserve"> </w:t>
      </w:r>
      <w:r w:rsidR="00E97F0E">
        <w:t>of Guelph</w:t>
      </w:r>
    </w:p>
    <w:p w14:paraId="50F3597E" w14:textId="1D9F1FC5" w:rsidR="00583A81" w:rsidRPr="00583A81" w:rsidRDefault="00E97F0E" w:rsidP="00583A81">
      <w:pPr>
        <w:rPr>
          <w:rStyle w:val="Strong"/>
        </w:rPr>
      </w:pPr>
      <w:r>
        <w:rPr>
          <w:rStyle w:val="Strong"/>
        </w:rPr>
        <w:t>Guelph</w:t>
      </w:r>
    </w:p>
    <w:p w14:paraId="533219BE" w14:textId="4E595F76" w:rsidR="00F209E7" w:rsidRDefault="00F209E7" w:rsidP="00FE2216">
      <w:pPr>
        <w:pStyle w:val="Heading2"/>
      </w:pPr>
      <w:r>
        <w:t>Contact Information</w:t>
      </w:r>
    </w:p>
    <w:p w14:paraId="79B56198" w14:textId="20FE73F7" w:rsidR="00FC00E3" w:rsidRDefault="00FC00E3" w:rsidP="00FC00E3">
      <w:pPr>
        <w:pStyle w:val="ListParagraph"/>
      </w:pPr>
      <w:r>
        <w:t xml:space="preserve">Recruitment: </w:t>
      </w:r>
      <w:hyperlink r:id="rId9" w:history="1">
        <w:r w:rsidRPr="004F7215">
          <w:rPr>
            <w:rStyle w:val="Hyperlink"/>
          </w:rPr>
          <w:t>find.yourself@uoguelph.ca</w:t>
        </w:r>
      </w:hyperlink>
      <w:r>
        <w:t xml:space="preserve"> </w:t>
      </w:r>
    </w:p>
    <w:p w14:paraId="3E6DF882" w14:textId="3CE8469D" w:rsidR="00FC00E3" w:rsidRDefault="00FC00E3" w:rsidP="00FC00E3">
      <w:pPr>
        <w:pStyle w:val="ListParagraph"/>
      </w:pPr>
      <w:r>
        <w:t xml:space="preserve">Admission: </w:t>
      </w:r>
      <w:hyperlink r:id="rId10" w:history="1">
        <w:r w:rsidRPr="004F7215">
          <w:rPr>
            <w:rStyle w:val="Hyperlink"/>
          </w:rPr>
          <w:t>admission@uoguelph.ca</w:t>
        </w:r>
      </w:hyperlink>
      <w:r>
        <w:t xml:space="preserve"> </w:t>
      </w:r>
    </w:p>
    <w:p w14:paraId="4014BE23" w14:textId="30351369" w:rsidR="00927A1A" w:rsidRDefault="00FC00E3" w:rsidP="00FC00E3">
      <w:pPr>
        <w:pStyle w:val="ListParagraph"/>
      </w:pPr>
      <w:r>
        <w:t xml:space="preserve">Student Awards and Financial Aid: </w:t>
      </w:r>
      <w:hyperlink r:id="rId11" w:history="1">
        <w:r w:rsidRPr="004F7215">
          <w:rPr>
            <w:rStyle w:val="Hyperlink"/>
          </w:rPr>
          <w:t>finaid@uoguelph.ca</w:t>
        </w:r>
      </w:hyperlink>
      <w:r>
        <w:t xml:space="preserve"> </w:t>
      </w:r>
      <w:hyperlink r:id="rId12" w:history="1">
        <w:r w:rsidRPr="004F7215">
          <w:rPr>
            <w:rStyle w:val="Hyperlink"/>
          </w:rPr>
          <w:t>awards@uoguelph.ca</w:t>
        </w:r>
      </w:hyperlink>
      <w:r>
        <w:t xml:space="preserve"> </w:t>
      </w:r>
      <w:r w:rsidR="008E555B">
        <w:t xml:space="preserve">| </w:t>
      </w:r>
      <w:hyperlink r:id="rId13" w:history="1">
        <w:r w:rsidR="008E555B" w:rsidRPr="00830A7D">
          <w:rPr>
            <w:rStyle w:val="Hyperlink"/>
          </w:rPr>
          <w:t>www.uoguelph.ca/registrar/studentfinance</w:t>
        </w:r>
      </w:hyperlink>
    </w:p>
    <w:p w14:paraId="514B7326" w14:textId="24BEA034" w:rsidR="00682849" w:rsidRPr="00682849" w:rsidRDefault="00682849" w:rsidP="00927A1A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572A8714" w:rsidR="00682849" w:rsidRPr="00B4567F" w:rsidRDefault="00E97F0E" w:rsidP="00B4567F">
      <w:pPr>
        <w:pStyle w:val="ListParagraph"/>
      </w:pPr>
      <w:r w:rsidRPr="00E97F0E">
        <w:t xml:space="preserve">Full-time undergraduate population of </w:t>
      </w:r>
      <w:r w:rsidR="00226D4D">
        <w:t xml:space="preserve">30,000+ </w:t>
      </w:r>
      <w:r w:rsidR="008E555B">
        <w:t xml:space="preserve">students </w:t>
      </w:r>
      <w:r w:rsidR="00226D4D">
        <w:t xml:space="preserve">from </w:t>
      </w:r>
      <w:r w:rsidR="009D5E37">
        <w:t>140</w:t>
      </w:r>
      <w:r w:rsidR="00226D4D">
        <w:t>+ countries.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745889B4" w14:textId="7527BE7B" w:rsidR="00ED1BFD" w:rsidRPr="000E0E68" w:rsidRDefault="00ED1BFD" w:rsidP="000F020F">
      <w:pPr>
        <w:pStyle w:val="ListParagraph"/>
      </w:pPr>
      <w:r w:rsidRPr="000E0E68">
        <w:t>Bachelor of Engineering: Mechatronics</w:t>
      </w:r>
      <w:r w:rsidR="00C01E47">
        <w:t xml:space="preserve"> </w:t>
      </w:r>
      <w:r w:rsidR="00C01E47" w:rsidRPr="008206B6">
        <w:t>(co-op and regular)</w:t>
      </w:r>
      <w:r w:rsidR="00C01E47">
        <w:t xml:space="preserve"> </w:t>
      </w:r>
      <w:r w:rsidR="00CF24AA">
        <w:t xml:space="preserve">will be available for </w:t>
      </w:r>
      <w:r w:rsidR="00BA615A">
        <w:t>f</w:t>
      </w:r>
      <w:r w:rsidR="00CF24AA">
        <w:t>all 2025 admission</w:t>
      </w:r>
      <w:r w:rsidR="008E555B">
        <w:t xml:space="preserve">. </w:t>
      </w:r>
    </w:p>
    <w:p w14:paraId="051039B7" w14:textId="20276CB1" w:rsidR="00CF24AA" w:rsidRDefault="00B91C51" w:rsidP="00B82FCD">
      <w:pPr>
        <w:pStyle w:val="ListParagraph"/>
      </w:pPr>
      <w:r>
        <w:t xml:space="preserve">Bachelor of Science </w:t>
      </w:r>
      <w:r w:rsidR="00FE6C34">
        <w:t xml:space="preserve">(BSc) </w:t>
      </w:r>
      <w:r>
        <w:t>in Environmental Science</w:t>
      </w:r>
      <w:r w:rsidR="00B82FCD">
        <w:t>s</w:t>
      </w:r>
      <w:r>
        <w:t xml:space="preserve">: </w:t>
      </w:r>
      <w:r w:rsidR="00CF24AA">
        <w:t>Earth Observation and Geographic Information Scienc</w:t>
      </w:r>
      <w:r w:rsidR="00C01E47">
        <w:t>e (co-op and regular)</w:t>
      </w:r>
      <w:r w:rsidR="00CF24AA">
        <w:t xml:space="preserve"> will be available for </w:t>
      </w:r>
      <w:r w:rsidR="00D009EE">
        <w:t>f</w:t>
      </w:r>
      <w:r w:rsidR="00CF24AA">
        <w:t>all 2025 admission.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2A7912F6" w14:textId="18FCCE0B" w:rsidR="0049664B" w:rsidRDefault="00046448" w:rsidP="0049664B">
      <w:pPr>
        <w:pStyle w:val="ListParagraph"/>
      </w:pPr>
      <w:r>
        <w:t>Bachelor o</w:t>
      </w:r>
      <w:r w:rsidR="00C01E47">
        <w:t>f</w:t>
      </w:r>
      <w:r>
        <w:t xml:space="preserve"> Arts</w:t>
      </w:r>
      <w:r w:rsidR="00B246C2">
        <w:t xml:space="preserve"> (BA)</w:t>
      </w:r>
      <w:r>
        <w:t xml:space="preserve">: </w:t>
      </w:r>
      <w:r w:rsidR="005D0039">
        <w:t>Classical Studies major has been renamed Classical and Modern Cultures</w:t>
      </w:r>
      <w:r w:rsidR="00D009EE">
        <w:t>.</w:t>
      </w:r>
    </w:p>
    <w:p w14:paraId="6279FA7D" w14:textId="336492C7" w:rsidR="005D0039" w:rsidRDefault="005D0039" w:rsidP="0049664B">
      <w:pPr>
        <w:pStyle w:val="ListParagraph"/>
      </w:pPr>
      <w:r>
        <w:t>Bachelor of Engineering: Undeclared major is no longer available.</w:t>
      </w:r>
    </w:p>
    <w:p w14:paraId="4C37F086" w14:textId="3401E919" w:rsidR="005D0039" w:rsidRDefault="00FE6C34" w:rsidP="0049664B">
      <w:pPr>
        <w:pStyle w:val="ListParagraph"/>
      </w:pPr>
      <w:r>
        <w:t>BSc</w:t>
      </w:r>
      <w:r w:rsidR="005D0039">
        <w:t>: Biological and Medical Physics major (co-op and regular)</w:t>
      </w:r>
      <w:r w:rsidR="00217442">
        <w:t xml:space="preserve"> has been reinstated.</w:t>
      </w:r>
    </w:p>
    <w:p w14:paraId="55287BA3" w14:textId="676AEC7F" w:rsidR="00B91C51" w:rsidRDefault="00FE6C34" w:rsidP="00B91C51">
      <w:pPr>
        <w:pStyle w:val="ListParagraph"/>
      </w:pPr>
      <w:r>
        <w:t>BSc</w:t>
      </w:r>
      <w:r w:rsidR="00352CBD">
        <w:t>: Environmental Geomatics major</w:t>
      </w:r>
      <w:r w:rsidR="0064717E">
        <w:t xml:space="preserve"> has been renamed </w:t>
      </w:r>
      <w:r w:rsidR="005C242B">
        <w:t xml:space="preserve">Earth Observation and Geographic Information Science and moved to the </w:t>
      </w:r>
      <w:r>
        <w:t>BSc</w:t>
      </w:r>
      <w:r w:rsidR="00352CBD">
        <w:t xml:space="preserve"> </w:t>
      </w:r>
      <w:r w:rsidR="005C242B">
        <w:t>in Environmental Sciences.</w:t>
      </w:r>
    </w:p>
    <w:p w14:paraId="7CF7F20C" w14:textId="2D4C70E5" w:rsidR="008E555B" w:rsidRDefault="00FE6C34" w:rsidP="008E555B">
      <w:pPr>
        <w:pStyle w:val="ListParagraph"/>
      </w:pPr>
      <w:r>
        <w:t>BSc</w:t>
      </w:r>
      <w:r w:rsidR="008E555B">
        <w:t>: Plant Science major (co-op and regular) has been reinstated.</w:t>
      </w: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2F5BF95E" w14:textId="5C0EFEC6" w:rsidR="00F6062E" w:rsidRPr="000E0E68" w:rsidRDefault="00120F58" w:rsidP="00461355">
      <w:pPr>
        <w:pStyle w:val="ListParagraph"/>
        <w:rPr>
          <w:rStyle w:val="Hyperlink"/>
          <w:color w:val="auto"/>
          <w:u w:val="none"/>
        </w:rPr>
      </w:pPr>
      <w:r>
        <w:t>On-campus and virtual tours</w:t>
      </w:r>
      <w:r w:rsidR="008A1243" w:rsidRPr="00120F58">
        <w:t>:</w:t>
      </w:r>
      <w:r w:rsidR="00741698" w:rsidRPr="00120F58">
        <w:t xml:space="preserve"> </w:t>
      </w:r>
      <w:hyperlink r:id="rId14" w:history="1">
        <w:r w:rsidR="00741698" w:rsidRPr="00120F58">
          <w:rPr>
            <w:rStyle w:val="Hyperlink"/>
          </w:rPr>
          <w:t>https://admission.uoguelph.ca/tours</w:t>
        </w:r>
      </w:hyperlink>
    </w:p>
    <w:p w14:paraId="73FC954C" w14:textId="3455DF38" w:rsidR="00B248E8" w:rsidRPr="00482FE5" w:rsidRDefault="00B248E8" w:rsidP="00482FE5">
      <w:pPr>
        <w:pStyle w:val="ListParagraph"/>
      </w:pPr>
      <w:r>
        <w:t>Future Gryphon Days (admitted students only): May 13-16, 2025</w:t>
      </w:r>
    </w:p>
    <w:p w14:paraId="4169F8BB" w14:textId="0F4F57B9" w:rsidR="00741698" w:rsidRDefault="0057338A" w:rsidP="00E97F0E">
      <w:pPr>
        <w:pStyle w:val="ListParagraph"/>
      </w:pPr>
      <w:r>
        <w:t xml:space="preserve">Register at: </w:t>
      </w:r>
      <w:hyperlink r:id="rId15" w:history="1">
        <w:r w:rsidR="00120F58">
          <w:rPr>
            <w:rStyle w:val="Hyperlink"/>
            <w:rFonts w:eastAsia="Times New Roman"/>
            <w:lang w:val="en-US"/>
          </w:rPr>
          <w:t>https://admission.uoguelph.ca/events</w:t>
        </w:r>
      </w:hyperlink>
    </w:p>
    <w:p w14:paraId="4DE764D1" w14:textId="12D33FB1" w:rsidR="00612FD9" w:rsidRDefault="00375796" w:rsidP="00E97F0E">
      <w:pPr>
        <w:pStyle w:val="ListParagraph"/>
      </w:pPr>
      <w:r>
        <w:t xml:space="preserve">Connect with us: </w:t>
      </w:r>
      <w:hyperlink r:id="rId16" w:history="1">
        <w:r w:rsidRPr="005C7601">
          <w:rPr>
            <w:rStyle w:val="Hyperlink"/>
          </w:rPr>
          <w:t>https://admission.uoguelph.ca/connect-with-us</w:t>
        </w:r>
      </w:hyperlink>
    </w:p>
    <w:p w14:paraId="04E20286" w14:textId="662BAA2E" w:rsidR="00682849" w:rsidRPr="00682849" w:rsidRDefault="00682849" w:rsidP="00FE2216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58956AA8" w14:textId="77777777" w:rsidR="00B246C2" w:rsidRDefault="008D5BAB" w:rsidP="00EF318B">
      <w:pPr>
        <w:pStyle w:val="ListParagraph"/>
      </w:pPr>
      <w:r>
        <w:t>We will consider s</w:t>
      </w:r>
      <w:r w:rsidR="001F7E78">
        <w:t xml:space="preserve">tudents </w:t>
      </w:r>
      <w:r>
        <w:t xml:space="preserve">who </w:t>
      </w:r>
      <w:r w:rsidR="001F7E78">
        <w:t xml:space="preserve">apply directly from high school with an admission average of 75% </w:t>
      </w:r>
      <w:r>
        <w:t>or</w:t>
      </w:r>
      <w:r w:rsidR="001F7E78">
        <w:t xml:space="preserve"> </w:t>
      </w:r>
      <w:r w:rsidR="00163B38">
        <w:t>higher</w:t>
      </w:r>
      <w:r w:rsidR="00303B1D">
        <w:t>.</w:t>
      </w:r>
      <w:r w:rsidR="00163B38">
        <w:t xml:space="preserve"> </w:t>
      </w:r>
    </w:p>
    <w:p w14:paraId="4E714769" w14:textId="2597B3FB" w:rsidR="00E97F0E" w:rsidRDefault="00E97F0E" w:rsidP="00B246C2">
      <w:pPr>
        <w:pStyle w:val="ListParagraph"/>
      </w:pPr>
      <w:r>
        <w:t>We will make offers of admission</w:t>
      </w:r>
      <w:r w:rsidR="000F7ABE">
        <w:t xml:space="preserve"> from January to May</w:t>
      </w:r>
      <w:r w:rsidR="005B0DA2">
        <w:t>.</w:t>
      </w:r>
      <w:r w:rsidR="00B246C2">
        <w:t xml:space="preserve"> </w:t>
      </w:r>
      <w:r>
        <w:t xml:space="preserve">Students have until June </w:t>
      </w:r>
      <w:r w:rsidR="00E671CC">
        <w:t>2</w:t>
      </w:r>
      <w:r w:rsidR="006A4037">
        <w:t>, 202</w:t>
      </w:r>
      <w:r w:rsidR="00E671CC">
        <w:t>5</w:t>
      </w:r>
      <w:r w:rsidR="006A4037">
        <w:t>,</w:t>
      </w:r>
      <w:r>
        <w:t xml:space="preserve"> to respond </w:t>
      </w:r>
      <w:r w:rsidR="00D24A3F">
        <w:t>in</w:t>
      </w:r>
      <w:r w:rsidR="00E73F70">
        <w:t xml:space="preserve"> the</w:t>
      </w:r>
      <w:r w:rsidR="00D24A3F">
        <w:t>ir</w:t>
      </w:r>
      <w:r w:rsidR="00E73F70">
        <w:t xml:space="preserve"> OUAC</w:t>
      </w:r>
      <w:r w:rsidR="00D24A3F">
        <w:t xml:space="preserve"> application</w:t>
      </w:r>
      <w:r w:rsidR="00E73F70">
        <w:t>.</w:t>
      </w:r>
      <w:r>
        <w:t xml:space="preserve"> </w:t>
      </w:r>
    </w:p>
    <w:p w14:paraId="7D72869B" w14:textId="78EC9EFC" w:rsidR="00BA1C10" w:rsidRDefault="00FF1ED0" w:rsidP="00927A1A">
      <w:pPr>
        <w:pStyle w:val="ListParagraph"/>
      </w:pPr>
      <w:r>
        <w:t xml:space="preserve">All offers of admission are conditional. </w:t>
      </w:r>
      <w:r w:rsidR="00E73F70">
        <w:t>Specific</w:t>
      </w:r>
      <w:r w:rsidR="00E97F0E">
        <w:t xml:space="preserve"> admission conditions </w:t>
      </w:r>
      <w:r w:rsidR="00E73F70">
        <w:t xml:space="preserve">are </w:t>
      </w:r>
      <w:r w:rsidR="00E1452D">
        <w:t>outlined</w:t>
      </w:r>
      <w:r w:rsidR="00E73F70">
        <w:t xml:space="preserve"> </w:t>
      </w:r>
      <w:r w:rsidR="00E97F0E">
        <w:t xml:space="preserve">in offer </w:t>
      </w:r>
      <w:r w:rsidR="00F5004C">
        <w:t>emails</w:t>
      </w:r>
      <w:r w:rsidR="006A4037">
        <w:t>.</w:t>
      </w:r>
      <w:r w:rsidR="00C93A9D">
        <w:t xml:space="preserve"> </w:t>
      </w:r>
      <w:hyperlink r:id="rId17" w:history="1">
        <w:r w:rsidR="00C93A9D" w:rsidRPr="00D10C88">
          <w:rPr>
            <w:rStyle w:val="Hyperlink"/>
          </w:rPr>
          <w:t>https://admission.uoguelph.ca/conditionaloffers</w:t>
        </w:r>
      </w:hyperlink>
      <w:r w:rsidR="00C93A9D">
        <w:t xml:space="preserve"> </w:t>
      </w:r>
    </w:p>
    <w:p w14:paraId="04C6B11E" w14:textId="08335F62" w:rsidR="00682849" w:rsidRDefault="00682849" w:rsidP="00BA1C10">
      <w:pPr>
        <w:pStyle w:val="Heading3"/>
      </w:pPr>
      <w:r w:rsidRPr="00682849">
        <w:t>Alternative Offers of Admission</w:t>
      </w:r>
    </w:p>
    <w:p w14:paraId="7E6CF090" w14:textId="237A600F" w:rsidR="00E97F0E" w:rsidRDefault="00205373" w:rsidP="008A1243">
      <w:pPr>
        <w:pStyle w:val="ListParagraph"/>
      </w:pPr>
      <w:r>
        <w:t xml:space="preserve">Applicants not admissible to </w:t>
      </w:r>
      <w:r w:rsidR="00A0369D">
        <w:t>c</w:t>
      </w:r>
      <w:r>
        <w:t>o-op will be considered for</w:t>
      </w:r>
      <w:r w:rsidR="00981299">
        <w:t xml:space="preserve"> </w:t>
      </w:r>
      <w:r>
        <w:t>the regular program.</w:t>
      </w:r>
    </w:p>
    <w:p w14:paraId="3455C890" w14:textId="5A7D2EF2" w:rsidR="00E97F0E" w:rsidRDefault="00205373" w:rsidP="008A1243">
      <w:pPr>
        <w:pStyle w:val="ListParagraph"/>
      </w:pPr>
      <w:r>
        <w:t xml:space="preserve">Applicants not admissible to </w:t>
      </w:r>
      <w:r w:rsidR="00EF7FC9">
        <w:t xml:space="preserve">the </w:t>
      </w:r>
      <w:r w:rsidR="00D24A3F">
        <w:t>BA in</w:t>
      </w:r>
      <w:r w:rsidR="00E97F0E">
        <w:t xml:space="preserve"> Criminal Justice and Public Policy </w:t>
      </w:r>
      <w:r w:rsidR="000C707D">
        <w:t xml:space="preserve">will be considered </w:t>
      </w:r>
      <w:r w:rsidR="00B246C2">
        <w:t>for t</w:t>
      </w:r>
      <w:r w:rsidR="00EF7FC9">
        <w:t xml:space="preserve">he </w:t>
      </w:r>
      <w:r w:rsidR="00D24A3F">
        <w:t>BA in</w:t>
      </w:r>
      <w:r w:rsidR="000C707D" w:rsidDel="000C707D">
        <w:t xml:space="preserve"> </w:t>
      </w:r>
      <w:r w:rsidR="000C707D">
        <w:t>J</w:t>
      </w:r>
      <w:r w:rsidR="007304BA">
        <w:t>ustice and Legal Studies</w:t>
      </w:r>
      <w:r w:rsidR="003F215E">
        <w:t>.</w:t>
      </w:r>
    </w:p>
    <w:p w14:paraId="7ECB9F0C" w14:textId="12B9D16D" w:rsidR="00FC00E3" w:rsidRDefault="00205373" w:rsidP="00FC00E3">
      <w:pPr>
        <w:pStyle w:val="ListParagraph"/>
      </w:pPr>
      <w:r>
        <w:t xml:space="preserve">Applicants not admissible to </w:t>
      </w:r>
      <w:r w:rsidR="00EF7FC9">
        <w:t xml:space="preserve">the </w:t>
      </w:r>
      <w:r w:rsidR="00D24A3F">
        <w:t>BA in</w:t>
      </w:r>
      <w:r w:rsidR="000C707D">
        <w:t xml:space="preserve"> </w:t>
      </w:r>
      <w:r w:rsidR="00741698">
        <w:t xml:space="preserve">Psychology </w:t>
      </w:r>
      <w:r w:rsidR="000C707D">
        <w:t>will be considered</w:t>
      </w:r>
      <w:r>
        <w:t xml:space="preserve"> </w:t>
      </w:r>
      <w:r w:rsidR="000C707D">
        <w:t xml:space="preserve">for </w:t>
      </w:r>
      <w:r w:rsidR="00EF7FC9">
        <w:t xml:space="preserve">the </w:t>
      </w:r>
      <w:r w:rsidR="00D24A3F">
        <w:t>BA in</w:t>
      </w:r>
      <w:r w:rsidR="00741698">
        <w:t xml:space="preserve"> Sociology</w:t>
      </w:r>
      <w:r w:rsidR="003F215E">
        <w:t>.</w:t>
      </w:r>
    </w:p>
    <w:p w14:paraId="12932F71" w14:textId="6BA38809" w:rsidR="00927A1A" w:rsidRDefault="00205373" w:rsidP="00FC00E3">
      <w:pPr>
        <w:pStyle w:val="ListParagraph"/>
      </w:pPr>
      <w:r>
        <w:t xml:space="preserve">Applicants not admissible to </w:t>
      </w:r>
      <w:r w:rsidR="00FE6C34">
        <w:t xml:space="preserve">the </w:t>
      </w:r>
      <w:r w:rsidR="00BC7D7D">
        <w:t>BSc</w:t>
      </w:r>
      <w:r w:rsidR="00E97F0E">
        <w:t xml:space="preserve"> </w:t>
      </w:r>
      <w:r w:rsidR="00BC7D7D">
        <w:t xml:space="preserve">in </w:t>
      </w:r>
      <w:r w:rsidR="00E97F0E">
        <w:t>Bio-Medical Science</w:t>
      </w:r>
      <w:r w:rsidR="007304BA">
        <w:t xml:space="preserve"> or</w:t>
      </w:r>
      <w:r w:rsidR="00E97F0E">
        <w:t xml:space="preserve"> Animal Biology </w:t>
      </w:r>
      <w:r w:rsidR="000C707D">
        <w:t xml:space="preserve">will be considered for </w:t>
      </w:r>
      <w:r w:rsidR="00EF7FC9">
        <w:t xml:space="preserve">the </w:t>
      </w:r>
      <w:r w:rsidR="00BC7D7D">
        <w:t>BSc in</w:t>
      </w:r>
      <w:r w:rsidR="00E97F0E">
        <w:t xml:space="preserve"> Biological Science</w:t>
      </w:r>
      <w:r w:rsidR="003F215E">
        <w:t>.</w:t>
      </w:r>
    </w:p>
    <w:p w14:paraId="7F101C84" w14:textId="08B97A82" w:rsidR="00C93A9D" w:rsidRDefault="00C93A9D" w:rsidP="008A1243">
      <w:pPr>
        <w:pStyle w:val="ListParagraph"/>
      </w:pPr>
      <w:hyperlink r:id="rId18" w:history="1">
        <w:r w:rsidRPr="00D10C88">
          <w:rPr>
            <w:rStyle w:val="Hyperlink"/>
          </w:rPr>
          <w:t>https://admission.uoguelph.ca/alternateoffers</w:t>
        </w:r>
      </w:hyperlink>
      <w:r>
        <w:t xml:space="preserve"> </w:t>
      </w:r>
    </w:p>
    <w:p w14:paraId="55858511" w14:textId="0176CE16" w:rsidR="00682849" w:rsidRDefault="00FC00E3" w:rsidP="00927A1A">
      <w:pPr>
        <w:pStyle w:val="Heading3"/>
      </w:pPr>
      <w:r>
        <w:br w:type="column"/>
      </w:r>
      <w:r w:rsidR="00682849" w:rsidRPr="00612FD9">
        <w:t>Accessibility</w:t>
      </w:r>
      <w:r w:rsidR="00682849" w:rsidRPr="00682849">
        <w:t xml:space="preserve"> Services</w:t>
      </w:r>
    </w:p>
    <w:p w14:paraId="04345C82" w14:textId="42C09112" w:rsidR="0039592F" w:rsidRDefault="00BA1C10" w:rsidP="00B4567F">
      <w:pPr>
        <w:pStyle w:val="ListParagraph"/>
      </w:pPr>
      <w:r w:rsidRPr="00BA1C10">
        <w:t>Student Accessibility Services (SAS) provides services for students with disabilities. We encourage students to contact SAS prior to starting classes for information</w:t>
      </w:r>
      <w:r w:rsidR="00623022">
        <w:t xml:space="preserve"> about</w:t>
      </w:r>
      <w:r w:rsidR="005B3EAF">
        <w:t xml:space="preserve"> registration,</w:t>
      </w:r>
      <w:r w:rsidRPr="00BA1C10">
        <w:t xml:space="preserve"> testing, required documentation and available </w:t>
      </w:r>
      <w:r w:rsidR="005B3EAF">
        <w:t>services and supports</w:t>
      </w:r>
      <w:r w:rsidRPr="00BA1C10">
        <w:t>.</w:t>
      </w:r>
    </w:p>
    <w:p w14:paraId="51325E8D" w14:textId="0B599A5D" w:rsidR="00F209E7" w:rsidRPr="00437546" w:rsidRDefault="00FE6C34" w:rsidP="00FE6C34">
      <w:pPr>
        <w:pStyle w:val="ListParagraph"/>
        <w:numPr>
          <w:ilvl w:val="0"/>
          <w:numId w:val="0"/>
        </w:numPr>
        <w:ind w:left="720"/>
        <w:rPr>
          <w:lang w:val="fr-CA"/>
        </w:rPr>
      </w:pPr>
      <w:r>
        <w:fldChar w:fldCharType="begin"/>
      </w:r>
      <w:r w:rsidRPr="00960481">
        <w:rPr>
          <w:lang w:val="fr-CA"/>
        </w:rPr>
        <w:instrText>HYPERLINK "http://www.uoguelph.ca/csd"</w:instrText>
      </w:r>
      <w:r>
        <w:fldChar w:fldCharType="separate"/>
      </w:r>
      <w:r w:rsidRPr="00437546">
        <w:rPr>
          <w:rStyle w:val="Hyperlink"/>
          <w:lang w:val="fr-CA"/>
        </w:rPr>
        <w:t>www.uoguelph.ca/csd</w:t>
      </w:r>
      <w:r>
        <w:fldChar w:fldCharType="end"/>
      </w:r>
    </w:p>
    <w:p w14:paraId="7E4ECDB7" w14:textId="3BAC0078" w:rsidR="00682849" w:rsidRPr="00437546" w:rsidRDefault="00682849" w:rsidP="00682849">
      <w:pPr>
        <w:pStyle w:val="Heading3"/>
        <w:rPr>
          <w:lang w:val="fr-CA"/>
        </w:rPr>
      </w:pPr>
      <w:r w:rsidRPr="00437546">
        <w:rPr>
          <w:lang w:val="fr-CA"/>
        </w:rPr>
        <w:t xml:space="preserve">Grade 11 </w:t>
      </w:r>
      <w:r w:rsidR="00EE518E" w:rsidRPr="00437546">
        <w:rPr>
          <w:lang w:val="fr-CA"/>
        </w:rPr>
        <w:t>Grades</w:t>
      </w:r>
    </w:p>
    <w:p w14:paraId="04E6448D" w14:textId="197DA783" w:rsidR="00F209E7" w:rsidRDefault="00B248E8" w:rsidP="00B4567F">
      <w:pPr>
        <w:pStyle w:val="ListParagraph"/>
      </w:pPr>
      <w:r>
        <w:t>We</w:t>
      </w:r>
      <w:r w:rsidR="00BA1C10" w:rsidRPr="00BA1C10">
        <w:t xml:space="preserve"> will use final Grade 11 U/M </w:t>
      </w:r>
      <w:r w:rsidR="00EE518E">
        <w:t xml:space="preserve">grades </w:t>
      </w:r>
      <w:r w:rsidR="00205373">
        <w:t xml:space="preserve">where midterm or final Grade 12 U/M </w:t>
      </w:r>
      <w:r w:rsidR="00EE518E">
        <w:t xml:space="preserve">grades </w:t>
      </w:r>
      <w:r w:rsidR="00205373">
        <w:t xml:space="preserve">are not available to fulfill required courses.    </w:t>
      </w:r>
      <w:r w:rsidR="00BA1C10" w:rsidRPr="00BA1C10">
        <w:t xml:space="preserve"> </w:t>
      </w:r>
    </w:p>
    <w:p w14:paraId="1BCCB913" w14:textId="7539AB19" w:rsidR="00981299" w:rsidRDefault="00DB5879" w:rsidP="00B4567F">
      <w:pPr>
        <w:pStyle w:val="ListParagraph"/>
      </w:pPr>
      <w:r>
        <w:t>T</w:t>
      </w:r>
      <w:r w:rsidR="00981299">
        <w:t xml:space="preserve">o fulfill conditions of an offer of admission, students </w:t>
      </w:r>
      <w:r w:rsidR="00AB29F0">
        <w:t>mus</w:t>
      </w:r>
      <w:r w:rsidR="00CF1C81">
        <w:t xml:space="preserve">t </w:t>
      </w:r>
      <w:r w:rsidR="00981299">
        <w:t xml:space="preserve">complete </w:t>
      </w:r>
      <w:r w:rsidR="00A94243">
        <w:t>6</w:t>
      </w:r>
      <w:r w:rsidR="00981299">
        <w:t xml:space="preserve"> Grade 12 and/or 4U/M courses, including required subjects.</w:t>
      </w:r>
    </w:p>
    <w:p w14:paraId="1C339999" w14:textId="394FB4DB" w:rsidR="00FF1ED0" w:rsidRPr="00B4567F" w:rsidRDefault="00981299" w:rsidP="00B4567F">
      <w:pPr>
        <w:pStyle w:val="ListParagraph"/>
      </w:pPr>
      <w:r w:rsidRPr="008A1243">
        <w:rPr>
          <w:b/>
          <w:bCs/>
        </w:rPr>
        <w:t>Note:</w:t>
      </w:r>
      <w:r>
        <w:t xml:space="preserve"> </w:t>
      </w:r>
      <w:r w:rsidR="00AE4A16">
        <w:t>Students</w:t>
      </w:r>
      <w:r>
        <w:t xml:space="preserve"> applying to a program that requires two 4U Maths (e.g.</w:t>
      </w:r>
      <w:r w:rsidR="008A1243">
        <w:t>,</w:t>
      </w:r>
      <w:r>
        <w:t xml:space="preserve"> Bachelor of </w:t>
      </w:r>
      <w:r w:rsidR="00CF32B1">
        <w:t>Commerce</w:t>
      </w:r>
      <w:r w:rsidR="00C01E47">
        <w:t>,</w:t>
      </w:r>
      <w:r w:rsidR="001A2D9D">
        <w:t xml:space="preserve"> </w:t>
      </w:r>
      <w:r>
        <w:t>Bachelor of Engineering</w:t>
      </w:r>
      <w:r w:rsidR="00C01E47">
        <w:t xml:space="preserve"> and Bachelor of Mathematics</w:t>
      </w:r>
      <w:r>
        <w:t>) must present a midterm or final grade in at least one 4U Math course to be considered for admission.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16000E55" w14:textId="04901B7E" w:rsidR="00B248E8" w:rsidRDefault="00AB29F0">
      <w:pPr>
        <w:pStyle w:val="ListParagraph"/>
      </w:pPr>
      <w:r>
        <w:t xml:space="preserve">Some </w:t>
      </w:r>
      <w:r w:rsidR="00BA1C10">
        <w:t xml:space="preserve">programs </w:t>
      </w:r>
      <w:r w:rsidR="006470D1">
        <w:t xml:space="preserve">have </w:t>
      </w:r>
      <w:r w:rsidR="00BA1C10">
        <w:t>mandatory supplemental application forms</w:t>
      </w:r>
      <w:r w:rsidR="003F215E">
        <w:t>.</w:t>
      </w:r>
      <w:r w:rsidR="00BA1C10">
        <w:t xml:space="preserve"> </w:t>
      </w:r>
      <w:hyperlink r:id="rId19" w:history="1">
        <w:r w:rsidR="00BA1C10" w:rsidRPr="000E7E3F">
          <w:rPr>
            <w:rStyle w:val="Hyperlink"/>
          </w:rPr>
          <w:t>https://admission.uoguelph.ca/canadian/suppdocs</w:t>
        </w:r>
      </w:hyperlink>
    </w:p>
    <w:p w14:paraId="3F622F10" w14:textId="67C664C6" w:rsidR="00907C7A" w:rsidRDefault="00907C7A" w:rsidP="0007453E">
      <w:pPr>
        <w:pStyle w:val="ListParagraph"/>
      </w:pPr>
      <w:r>
        <w:t>We encourage students to submit the optional</w:t>
      </w:r>
      <w:r w:rsidR="006470D1" w:rsidRPr="006470D1">
        <w:t xml:space="preserve"> Student Profile Form (SPF)</w:t>
      </w:r>
      <w:r w:rsidR="00AB29F0">
        <w:t xml:space="preserve">. The SPF </w:t>
      </w:r>
      <w:r w:rsidR="008D5BAB">
        <w:t>allows students</w:t>
      </w:r>
      <w:r w:rsidR="00AB29F0">
        <w:t xml:space="preserve"> to tell Admission Services about activities that have helped them develop leadership and citizenship qualities. </w:t>
      </w:r>
      <w:r w:rsidR="008D5BAB">
        <w:t>We will also consider f</w:t>
      </w:r>
      <w:r w:rsidR="00AB29F0">
        <w:t>actors beyond their control</w:t>
      </w:r>
      <w:r w:rsidR="00127AB4">
        <w:t>, such as illness or extenuating circumstances,</w:t>
      </w:r>
      <w:r w:rsidR="00AB29F0">
        <w:t xml:space="preserve"> that have negatively affected their academic performance</w:t>
      </w:r>
      <w:r w:rsidR="00127AB4">
        <w:t>.</w:t>
      </w:r>
      <w:r w:rsidR="005D70ED">
        <w:t xml:space="preserve"> | </w:t>
      </w:r>
      <w:hyperlink r:id="rId20" w:history="1">
        <w:r w:rsidR="005D70ED" w:rsidRPr="00830A7D">
          <w:rPr>
            <w:rStyle w:val="Hyperlink"/>
          </w:rPr>
          <w:t>https://admission.uoguelph.ca/spf</w:t>
        </w:r>
      </w:hyperlink>
    </w:p>
    <w:p w14:paraId="5B89F3AE" w14:textId="60D2E22D" w:rsidR="00907C7A" w:rsidRDefault="00AB29F0" w:rsidP="00EF7FC9">
      <w:pPr>
        <w:pStyle w:val="ListParagraph"/>
      </w:pPr>
      <w:r>
        <w:t xml:space="preserve">Deadline: </w:t>
      </w:r>
      <w:r w:rsidRPr="001A2D9D">
        <w:t>Ma</w:t>
      </w:r>
      <w:r w:rsidR="0072765A" w:rsidRPr="001A2D9D">
        <w:t>rch</w:t>
      </w:r>
      <w:r w:rsidRPr="001A2D9D">
        <w:t xml:space="preserve"> 1, </w:t>
      </w:r>
      <w:r w:rsidRPr="00A474A7">
        <w:t>202</w:t>
      </w:r>
      <w:r w:rsidR="00E63FE8" w:rsidRPr="00A474A7">
        <w:t>5</w:t>
      </w:r>
      <w:r w:rsidR="009B78DD">
        <w:t xml:space="preserve"> (past)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368D1C97" w14:textId="7E2B4384" w:rsidR="00303B1D" w:rsidRDefault="00BA1C10" w:rsidP="00A53AD9">
      <w:pPr>
        <w:pStyle w:val="ListParagraph"/>
        <w:numPr>
          <w:ilvl w:val="0"/>
          <w:numId w:val="6"/>
        </w:numPr>
      </w:pPr>
      <w:r w:rsidRPr="00BA1C10">
        <w:t xml:space="preserve">We do not consider rankings </w:t>
      </w:r>
      <w:r w:rsidR="007C578D">
        <w:t>on</w:t>
      </w:r>
      <w:r w:rsidRPr="00BA1C10">
        <w:t xml:space="preserve"> the OUAC application. </w:t>
      </w:r>
    </w:p>
    <w:p w14:paraId="56F05B05" w14:textId="0F8EE72B" w:rsidR="00F209E7" w:rsidRPr="00F209E7" w:rsidRDefault="000E34BD" w:rsidP="00A53AD9">
      <w:pPr>
        <w:pStyle w:val="ListParagraph"/>
        <w:numPr>
          <w:ilvl w:val="0"/>
          <w:numId w:val="6"/>
        </w:numPr>
      </w:pPr>
      <w:r>
        <w:t xml:space="preserve">High school applicants </w:t>
      </w:r>
      <w:r w:rsidR="00EE518E">
        <w:t xml:space="preserve">who </w:t>
      </w:r>
      <w:r>
        <w:t xml:space="preserve">present an admission average of 75% or higher will be considered </w:t>
      </w:r>
      <w:r w:rsidR="00303B1D">
        <w:t xml:space="preserve">for admission to all programs </w:t>
      </w:r>
      <w:r w:rsidR="000234A4">
        <w:t>they apply</w:t>
      </w:r>
      <w:r w:rsidR="009B78DD">
        <w:t xml:space="preserve"> to</w:t>
      </w:r>
      <w:r w:rsidR="000234A4">
        <w:t>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763B83A4" w14:textId="4D70D0F6" w:rsidR="00927A1A" w:rsidRDefault="00BA1C10" w:rsidP="00682849">
      <w:pPr>
        <w:pStyle w:val="ListParagraph"/>
      </w:pPr>
      <w:r w:rsidRPr="00BA1C10">
        <w:t xml:space="preserve">All students starting at the University of Guelph </w:t>
      </w:r>
      <w:r w:rsidR="00437546">
        <w:t xml:space="preserve">(U of G) </w:t>
      </w:r>
      <w:r w:rsidRPr="00BA1C10">
        <w:t>in fall 202</w:t>
      </w:r>
      <w:r w:rsidR="000234A4">
        <w:t>5</w:t>
      </w:r>
      <w:r w:rsidRPr="00BA1C10">
        <w:t xml:space="preserve"> must </w:t>
      </w:r>
      <w:r w:rsidR="008E0631">
        <w:t>pay</w:t>
      </w:r>
      <w:r w:rsidR="008E0631" w:rsidRPr="00BA1C10">
        <w:t xml:space="preserve"> </w:t>
      </w:r>
      <w:r w:rsidRPr="00BA1C10">
        <w:t>a non-refundable registration deposit of $200</w:t>
      </w:r>
      <w:r w:rsidR="00185240">
        <w:t xml:space="preserve"> in the month prior to </w:t>
      </w:r>
      <w:r w:rsidR="008D5BAB">
        <w:t>the start of</w:t>
      </w:r>
      <w:r w:rsidR="00185240">
        <w:t xml:space="preserve"> the semester.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19383354" w14:textId="05A25292" w:rsidR="00C567F0" w:rsidRDefault="00BA1C10" w:rsidP="00927A1A">
      <w:pPr>
        <w:pStyle w:val="ListParagraph"/>
      </w:pPr>
      <w:r w:rsidRPr="00BA1C10">
        <w:t>We will send students information about course selection after they accept their offer of admission, beginning in mid-</w:t>
      </w:r>
      <w:r w:rsidR="00FB32B1">
        <w:t>May.</w:t>
      </w:r>
    </w:p>
    <w:p w14:paraId="7912A8A1" w14:textId="071AE335" w:rsidR="0039592F" w:rsidRDefault="0039592F" w:rsidP="00927A1A">
      <w:pPr>
        <w:pStyle w:val="ListParagraph"/>
      </w:pPr>
      <w:r>
        <w:t>Course selection for new students begins in late June.</w:t>
      </w:r>
    </w:p>
    <w:p w14:paraId="2F509CED" w14:textId="18CC5913" w:rsidR="00094325" w:rsidRDefault="00017E67" w:rsidP="003F2B3E">
      <w:pPr>
        <w:pStyle w:val="ListParagraph"/>
      </w:pPr>
      <w:r>
        <w:t>Regist</w:t>
      </w:r>
      <w:r w:rsidR="00B87CC0">
        <w:t>ration Guide for New Students:</w:t>
      </w:r>
      <w:r w:rsidR="0039592F">
        <w:t xml:space="preserve"> </w:t>
      </w:r>
      <w:hyperlink r:id="rId21" w:history="1">
        <w:r w:rsidR="00111D0A" w:rsidRPr="00E64951">
          <w:rPr>
            <w:rStyle w:val="Hyperlink"/>
          </w:rPr>
          <w:t>www.uoguelph.ca/registrar/undergraduate/registrationhandbook/</w:t>
        </w:r>
        <w:r w:rsidR="00111D0A" w:rsidRPr="00E64951">
          <w:rPr>
            <w:rStyle w:val="Hyperlink"/>
          </w:rPr>
          <w:br/>
        </w:r>
        <w:proofErr w:type="spellStart"/>
        <w:r w:rsidR="00111D0A" w:rsidRPr="00E64951">
          <w:rPr>
            <w:rStyle w:val="Hyperlink"/>
          </w:rPr>
          <w:t>academicad</w:t>
        </w:r>
        <w:proofErr w:type="spellEnd"/>
      </w:hyperlink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3DADA210" w14:textId="7B954A49" w:rsidR="0039592F" w:rsidRDefault="00BA1C10" w:rsidP="00927A1A">
      <w:pPr>
        <w:pStyle w:val="ListParagraph"/>
      </w:pPr>
      <w:r w:rsidRPr="00BA1C10">
        <w:t xml:space="preserve">The Student Transition Office provides incoming students with opportunities to connect with the </w:t>
      </w:r>
      <w:r w:rsidR="00437546">
        <w:t>U of G</w:t>
      </w:r>
      <w:r w:rsidRPr="00BA1C10">
        <w:t xml:space="preserve"> community. Students receive support before beginning classes in September, during Orientation Week and throughout their first year.</w:t>
      </w:r>
    </w:p>
    <w:p w14:paraId="479C7954" w14:textId="226F132A" w:rsidR="00927A1A" w:rsidRDefault="00111D0A" w:rsidP="00111D0A">
      <w:pPr>
        <w:pStyle w:val="ListParagraph"/>
        <w:numPr>
          <w:ilvl w:val="0"/>
          <w:numId w:val="0"/>
        </w:numPr>
        <w:ind w:left="720"/>
      </w:pPr>
      <w:hyperlink r:id="rId22" w:history="1">
        <w:r w:rsidRPr="00E64951">
          <w:rPr>
            <w:rStyle w:val="Hyperlink"/>
          </w:rPr>
          <w:t>https://studentlife.uoguelph.ca</w:t>
        </w:r>
      </w:hyperlink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3CA4C519" w:rsidR="00F209E7" w:rsidRDefault="00BA1C10" w:rsidP="00A53AD9">
      <w:pPr>
        <w:pStyle w:val="ListParagraph"/>
        <w:numPr>
          <w:ilvl w:val="0"/>
          <w:numId w:val="7"/>
        </w:numPr>
      </w:pPr>
      <w:r w:rsidRPr="00BA1C10">
        <w:t xml:space="preserve">We do not currently recognize dual credits </w:t>
      </w:r>
      <w:r w:rsidR="006A4037">
        <w:t>or</w:t>
      </w:r>
      <w:r w:rsidRPr="00BA1C10">
        <w:t xml:space="preserve"> SHSM programs in the admission process.</w:t>
      </w:r>
    </w:p>
    <w:p w14:paraId="46D91B15" w14:textId="41A3C6FF" w:rsidR="00682849" w:rsidRDefault="00682849" w:rsidP="00682849">
      <w:pPr>
        <w:pStyle w:val="Heading3"/>
      </w:pPr>
      <w:r>
        <w:t>English Proficiency Requirements</w:t>
      </w:r>
    </w:p>
    <w:p w14:paraId="26C6F908" w14:textId="670E6269" w:rsidR="00BE3A12" w:rsidRPr="00094002" w:rsidRDefault="00735E2D" w:rsidP="00094002">
      <w:pPr>
        <w:pStyle w:val="ListParagraph"/>
        <w:numPr>
          <w:ilvl w:val="0"/>
          <w:numId w:val="7"/>
        </w:numPr>
        <w:rPr>
          <w:rStyle w:val="Heading2Char"/>
          <w:b w:val="0"/>
          <w:bCs w:val="0"/>
        </w:rPr>
      </w:pPr>
      <w:hyperlink r:id="rId23" w:history="1">
        <w:r w:rsidRPr="000E7E3F">
          <w:rPr>
            <w:rStyle w:val="Hyperlink"/>
          </w:rPr>
          <w:t>https://admission.uoguelph.ca/EnglProf</w:t>
        </w:r>
      </w:hyperlink>
      <w:r w:rsidR="00BE3A12">
        <w:rPr>
          <w:rStyle w:val="Heading2Char"/>
        </w:rPr>
        <w:br w:type="page"/>
      </w:r>
    </w:p>
    <w:p w14:paraId="4285E936" w14:textId="71215501" w:rsidR="00A53AD9" w:rsidRPr="00362289" w:rsidRDefault="00A53AD9" w:rsidP="00362289">
      <w:pPr>
        <w:pStyle w:val="Heading2"/>
      </w:pPr>
      <w:r w:rsidRPr="00362289">
        <w:rPr>
          <w:rStyle w:val="Heading2Char"/>
          <w:b/>
          <w:bCs/>
        </w:rP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70997F6D" w:rsidR="00785F6F" w:rsidRDefault="00BA1C10" w:rsidP="00785F6F">
      <w:pPr>
        <w:pStyle w:val="ListParagraph"/>
      </w:pPr>
      <w:r w:rsidRPr="00BA1C10">
        <w:t>AP: Applicants who complete AP exams with a minimum grade of 4 are eligible to receive up to a maximum of 2.0 university credits. We will assign transfer credit upon receipt of an official AP College Board exam score report.</w:t>
      </w:r>
    </w:p>
    <w:p w14:paraId="4A343FFF" w14:textId="2915A96D" w:rsidR="00BA1C10" w:rsidRDefault="00BA1C10" w:rsidP="00BA1C10">
      <w:pPr>
        <w:pStyle w:val="ListParagraph"/>
      </w:pPr>
      <w:r>
        <w:t xml:space="preserve">IB: We determine admission and scholarships using the conversions </w:t>
      </w:r>
      <w:r w:rsidR="00BE5D92">
        <w:t>submitted by the school to the OUAC.</w:t>
      </w:r>
      <w:r>
        <w:t xml:space="preserve"> Applicants who complete Higher Level courses with a minimum grade of 5 are eligible to receive up to a maximum of 2.0 university credits. We will assign transfer credit upon receipt of final, official results from </w:t>
      </w:r>
      <w:r w:rsidR="005A697D">
        <w:t xml:space="preserve">the </w:t>
      </w:r>
      <w:r w:rsidR="00E03120">
        <w:t>I</w:t>
      </w:r>
      <w:r w:rsidR="00387E8D">
        <w:t xml:space="preserve">nternational </w:t>
      </w:r>
      <w:r w:rsidR="00E03120">
        <w:t>B</w:t>
      </w:r>
      <w:r w:rsidR="00387E8D">
        <w:t xml:space="preserve">accalaureate </w:t>
      </w:r>
      <w:r w:rsidR="006E142B">
        <w:t>O</w:t>
      </w:r>
      <w:r w:rsidR="00387E8D">
        <w:t>rganization</w:t>
      </w:r>
      <w:r>
        <w:t>.</w:t>
      </w:r>
    </w:p>
    <w:p w14:paraId="4BBA69AB" w14:textId="1EBB46FB" w:rsidR="00BA1C10" w:rsidRDefault="00BA1C10" w:rsidP="00BA1C10">
      <w:pPr>
        <w:pStyle w:val="ListParagraph"/>
      </w:pPr>
      <w:hyperlink r:id="rId24" w:history="1">
        <w:r w:rsidRPr="000E7E3F">
          <w:rPr>
            <w:rStyle w:val="Hyperlink"/>
          </w:rPr>
          <w:t>https://admission.uoguelph.ca/addinformation</w:t>
        </w:r>
      </w:hyperlink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00B87374" w14:textId="08858EE6" w:rsidR="00BA1C10" w:rsidRDefault="00BA1C10" w:rsidP="00BA1C10">
      <w:pPr>
        <w:pStyle w:val="ListParagraph"/>
      </w:pPr>
      <w:r>
        <w:t xml:space="preserve">Students can defer </w:t>
      </w:r>
      <w:r w:rsidR="00A0369D">
        <w:t>1</w:t>
      </w:r>
      <w:r>
        <w:t xml:space="preserve"> offer of admission for </w:t>
      </w:r>
      <w:r w:rsidR="00A0369D">
        <w:t>1</w:t>
      </w:r>
      <w:r>
        <w:t xml:space="preserve"> year. They must accept their offer by June </w:t>
      </w:r>
      <w:r w:rsidR="0084418D">
        <w:t>2</w:t>
      </w:r>
      <w:r w:rsidR="00A0369D">
        <w:t>, 202</w:t>
      </w:r>
      <w:r w:rsidR="0084418D">
        <w:t>5</w:t>
      </w:r>
      <w:r w:rsidR="006A4037">
        <w:t>,</w:t>
      </w:r>
      <w:r w:rsidR="00A0369D">
        <w:t xml:space="preserve"> and</w:t>
      </w:r>
      <w:r>
        <w:t xml:space="preserve"> fulfill </w:t>
      </w:r>
      <w:r w:rsidR="00246376">
        <w:t xml:space="preserve">all </w:t>
      </w:r>
      <w:r>
        <w:t>conditions of their offer</w:t>
      </w:r>
      <w:r w:rsidR="00A0369D">
        <w:t>. They</w:t>
      </w:r>
      <w:r>
        <w:t xml:space="preserve"> </w:t>
      </w:r>
      <w:r w:rsidR="00FF1ED0">
        <w:t>can</w:t>
      </w:r>
      <w:r>
        <w:t>not attend another postsecondary institution</w:t>
      </w:r>
      <w:r w:rsidR="007304BA">
        <w:t xml:space="preserve"> during the deferral period</w:t>
      </w:r>
      <w:r w:rsidR="003E6E44">
        <w:t>.</w:t>
      </w:r>
    </w:p>
    <w:p w14:paraId="3F31E203" w14:textId="071B7B13" w:rsidR="00BA1C10" w:rsidRDefault="00BA1C10" w:rsidP="00BA1C10">
      <w:pPr>
        <w:pStyle w:val="ListParagraph"/>
      </w:pPr>
      <w:r>
        <w:t xml:space="preserve">Students must </w:t>
      </w:r>
      <w:r w:rsidR="00F72561">
        <w:t>submit their deferral application and</w:t>
      </w:r>
      <w:r w:rsidR="00A40705">
        <w:t xml:space="preserve"> </w:t>
      </w:r>
      <w:r w:rsidR="00F72561">
        <w:t xml:space="preserve">fee </w:t>
      </w:r>
      <w:r>
        <w:t xml:space="preserve">by </w:t>
      </w:r>
      <w:r w:rsidR="004F1A92">
        <w:t>the deadline.</w:t>
      </w:r>
    </w:p>
    <w:p w14:paraId="727B54C0" w14:textId="0885BBA0" w:rsidR="00C93A9D" w:rsidRDefault="00C93A9D" w:rsidP="00BA1C10">
      <w:pPr>
        <w:pStyle w:val="ListParagraph"/>
      </w:pPr>
      <w:hyperlink r:id="rId25" w:history="1">
        <w:r w:rsidRPr="00D10C88">
          <w:rPr>
            <w:rStyle w:val="Hyperlink"/>
          </w:rPr>
          <w:t>https://admission.uoguelph.ca/deferring-offer-admission</w:t>
        </w:r>
      </w:hyperlink>
      <w:r>
        <w:t xml:space="preserve"> 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1AA04731" w:rsidR="00A53AD9" w:rsidRPr="00A53AD9" w:rsidRDefault="00BA1C10" w:rsidP="00A53AD9">
      <w:pPr>
        <w:pStyle w:val="ListParagraph"/>
      </w:pPr>
      <w:r w:rsidRPr="00BA1C10">
        <w:t xml:space="preserve">We use the highest U/M </w:t>
      </w:r>
      <w:r w:rsidR="00D03016">
        <w:t>grade</w:t>
      </w:r>
      <w:r w:rsidR="00D03016" w:rsidRPr="00BA1C10">
        <w:t xml:space="preserve"> </w:t>
      </w:r>
      <w:r w:rsidRPr="00BA1C10">
        <w:t>reported</w:t>
      </w:r>
      <w:r w:rsidR="000539C5">
        <w:t xml:space="preserve"> for all courses completed </w:t>
      </w:r>
      <w:r w:rsidR="005F46D8">
        <w:t xml:space="preserve">at </w:t>
      </w:r>
      <w:r w:rsidRPr="00BA1C10">
        <w:t>a Ministry-inspected and -approved school.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3E5A9835" w14:textId="78E54F60" w:rsidR="005D70ED" w:rsidRDefault="008D5BAB" w:rsidP="00BA1C10">
      <w:pPr>
        <w:pStyle w:val="ListParagraph"/>
      </w:pPr>
      <w:r>
        <w:t>We encourage s</w:t>
      </w:r>
      <w:r w:rsidR="00CA1773">
        <w:t xml:space="preserve">tudents who believe their admission average does not reflect their true academic ability </w:t>
      </w:r>
      <w:r w:rsidR="00EE518E">
        <w:t>due to</w:t>
      </w:r>
      <w:r w:rsidR="00CA1773">
        <w:t xml:space="preserve"> a disability to submit the</w:t>
      </w:r>
      <w:r w:rsidR="00E0242B">
        <w:t xml:space="preserve"> </w:t>
      </w:r>
      <w:r w:rsidR="00BA1C10">
        <w:t>Supplemental Information Form for Students with Disabilities (SIF-D)</w:t>
      </w:r>
      <w:r w:rsidR="00CA1773">
        <w:t>.</w:t>
      </w:r>
      <w:r w:rsidR="00BA1C10">
        <w:t xml:space="preserve"> </w:t>
      </w:r>
      <w:r w:rsidR="005D70ED">
        <w:t xml:space="preserve">| </w:t>
      </w:r>
      <w:hyperlink r:id="rId26" w:history="1">
        <w:r w:rsidR="005D70ED" w:rsidRPr="001A2D9D">
          <w:rPr>
            <w:rStyle w:val="Hyperlink"/>
          </w:rPr>
          <w:t>https://uoguelph.ca/csd</w:t>
        </w:r>
      </w:hyperlink>
    </w:p>
    <w:p w14:paraId="399F83DD" w14:textId="77777777" w:rsidR="005D70ED" w:rsidRPr="001A2D9D" w:rsidRDefault="005A4C8C" w:rsidP="005D70ED">
      <w:pPr>
        <w:pStyle w:val="ListParagraph"/>
        <w:rPr>
          <w:rStyle w:val="Hyperlink"/>
          <w:color w:val="auto"/>
          <w:u w:val="none"/>
        </w:rPr>
      </w:pPr>
      <w:r w:rsidRPr="001A2D9D">
        <w:t>We encourage a</w:t>
      </w:r>
      <w:r w:rsidR="00CA1773" w:rsidRPr="001A2D9D">
        <w:t>ll students to</w:t>
      </w:r>
      <w:r w:rsidR="00BA1C10" w:rsidRPr="001A2D9D">
        <w:t xml:space="preserve"> </w:t>
      </w:r>
      <w:r w:rsidR="000A765B" w:rsidRPr="001A2D9D">
        <w:t xml:space="preserve">submit </w:t>
      </w:r>
      <w:r w:rsidR="003506B5" w:rsidRPr="001A2D9D">
        <w:t>the</w:t>
      </w:r>
      <w:r w:rsidR="00BA1C10" w:rsidRPr="001A2D9D">
        <w:t xml:space="preserve"> SPF in support of their application</w:t>
      </w:r>
      <w:r w:rsidR="00A919A8" w:rsidRPr="001A2D9D">
        <w:t>.</w:t>
      </w:r>
      <w:r w:rsidR="005D70ED">
        <w:t xml:space="preserve"> | </w:t>
      </w:r>
      <w:hyperlink r:id="rId27" w:history="1">
        <w:r w:rsidR="005D70ED" w:rsidRPr="001A2D9D">
          <w:rPr>
            <w:rStyle w:val="Hyperlink"/>
          </w:rPr>
          <w:t>https://admission.uoguelph.ca/spf</w:t>
        </w:r>
      </w:hyperlink>
    </w:p>
    <w:p w14:paraId="534E687B" w14:textId="5B254054" w:rsidR="00785F6F" w:rsidRPr="001A2D9D" w:rsidRDefault="00A919A8" w:rsidP="00BA1C10">
      <w:pPr>
        <w:pStyle w:val="ListParagraph"/>
        <w:rPr>
          <w:rStyle w:val="Hyperlink"/>
          <w:color w:val="auto"/>
          <w:u w:val="none"/>
        </w:rPr>
      </w:pPr>
      <w:r w:rsidRPr="001A2D9D">
        <w:t>Deadline</w:t>
      </w:r>
      <w:r w:rsidR="005D70ED">
        <w:t xml:space="preserve"> for SIF-D and SPF</w:t>
      </w:r>
      <w:r w:rsidR="00E03120" w:rsidRPr="001A2D9D">
        <w:t>:</w:t>
      </w:r>
      <w:r w:rsidR="00BA1C10" w:rsidRPr="001A2D9D">
        <w:t xml:space="preserve"> Ma</w:t>
      </w:r>
      <w:r w:rsidR="00E141B4" w:rsidRPr="001A2D9D">
        <w:t>rch</w:t>
      </w:r>
      <w:r w:rsidR="00BA1C10" w:rsidRPr="001A2D9D">
        <w:t xml:space="preserve"> 1</w:t>
      </w:r>
      <w:r w:rsidR="00E0242B" w:rsidRPr="001A2D9D">
        <w:t>, 202</w:t>
      </w:r>
      <w:r w:rsidR="008D2A00" w:rsidRPr="001A2D9D">
        <w:t>5</w:t>
      </w:r>
      <w:r w:rsidR="00D7375F">
        <w:t xml:space="preserve"> (past)</w:t>
      </w:r>
    </w:p>
    <w:p w14:paraId="077FDB2C" w14:textId="46AA0576" w:rsidR="00CA1773" w:rsidRDefault="005A4C8C" w:rsidP="00BA1C10">
      <w:pPr>
        <w:pStyle w:val="ListParagraph"/>
      </w:pPr>
      <w:r w:rsidRPr="001A2D9D">
        <w:t xml:space="preserve">We consider </w:t>
      </w:r>
      <w:r w:rsidR="00CA1773" w:rsidRPr="001A2D9D">
        <w:t xml:space="preserve">SIF-D and SPF submissions in May for </w:t>
      </w:r>
      <w:r w:rsidR="00127440" w:rsidRPr="001A2D9D">
        <w:t>students</w:t>
      </w:r>
      <w:r w:rsidR="00CA1773">
        <w:t xml:space="preserve"> whose admission averages fall within a discretionary range of the final </w:t>
      </w:r>
      <w:r w:rsidR="00127440">
        <w:br/>
      </w:r>
      <w:r w:rsidR="00CA1773">
        <w:t>cut</w:t>
      </w:r>
      <w:r w:rsidR="003506B5">
        <w:t>-</w:t>
      </w:r>
      <w:r w:rsidR="00CA1773">
        <w:t>off (up to 5%).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546BACE6" w:rsidR="00785F6F" w:rsidRDefault="00BA1C10" w:rsidP="00785F6F">
      <w:pPr>
        <w:pStyle w:val="ListParagraph"/>
      </w:pPr>
      <w:r w:rsidRPr="00BA1C10">
        <w:t>We consider all Ministry-inspected and -approved high school courses equa</w:t>
      </w:r>
      <w:r w:rsidR="00C15065">
        <w:t>lly</w:t>
      </w:r>
      <w:r w:rsidR="00090F7F">
        <w:t>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65F70AE8" w14:textId="1C21507D" w:rsidR="007304BA" w:rsidRDefault="00BA1C10" w:rsidP="00BA1C10">
      <w:pPr>
        <w:pStyle w:val="ListParagraph"/>
      </w:pPr>
      <w:r>
        <w:t xml:space="preserve">We recognize previously completed postsecondary studies </w:t>
      </w:r>
      <w:r w:rsidR="009D7645">
        <w:br/>
      </w:r>
      <w:r>
        <w:t xml:space="preserve">(i.e., accredited college and university). </w:t>
      </w:r>
    </w:p>
    <w:p w14:paraId="77C397EB" w14:textId="26A406FE" w:rsidR="00BA1C10" w:rsidRDefault="007304BA" w:rsidP="00BA1C10">
      <w:pPr>
        <w:pStyle w:val="ListParagraph"/>
      </w:pPr>
      <w:hyperlink r:id="rId28" w:history="1">
        <w:r w:rsidRPr="00E629F6">
          <w:rPr>
            <w:rStyle w:val="Hyperlink"/>
          </w:rPr>
          <w:t>www.ontransfer.ca</w:t>
        </w:r>
      </w:hyperlink>
      <w:r w:rsidR="00BA1C10">
        <w:t xml:space="preserve"> </w:t>
      </w:r>
    </w:p>
    <w:p w14:paraId="25A7FC52" w14:textId="71B2D2E5" w:rsidR="00BA1C10" w:rsidRDefault="00BA1C10" w:rsidP="00BA1C10">
      <w:pPr>
        <w:pStyle w:val="ListParagraph"/>
      </w:pPr>
      <w:hyperlink r:id="rId29" w:history="1">
        <w:r w:rsidRPr="000E7E3F">
          <w:rPr>
            <w:rStyle w:val="Hyperlink"/>
          </w:rPr>
          <w:t>https://admission.uoguelph.ca/articulation</w:t>
        </w:r>
      </w:hyperlink>
    </w:p>
    <w:p w14:paraId="1E8944C4" w14:textId="18F5FBC4" w:rsidR="00785F6F" w:rsidRDefault="00BA1C10" w:rsidP="00BA1C10">
      <w:pPr>
        <w:pStyle w:val="ListParagraph"/>
      </w:pPr>
      <w:hyperlink r:id="rId30" w:history="1">
        <w:r w:rsidRPr="000E7E3F">
          <w:rPr>
            <w:rStyle w:val="Hyperlink"/>
          </w:rPr>
          <w:t>https://admission.uoguelph.ca/exttransfer</w:t>
        </w:r>
      </w:hyperlink>
    </w:p>
    <w:p w14:paraId="0D77686C" w14:textId="01F13BA1" w:rsidR="00A53AD9" w:rsidRDefault="00A53AD9" w:rsidP="00785F6F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22AA29F0" w14:textId="451657B8" w:rsidR="00C93A9D" w:rsidRDefault="00BA1C10" w:rsidP="00A53AD9">
      <w:pPr>
        <w:pStyle w:val="ListParagraph"/>
      </w:pPr>
      <w:r w:rsidRPr="00BA1C10">
        <w:t>The Financial Need Assessment Form for Entrance Awards is due April 15</w:t>
      </w:r>
      <w:r w:rsidR="00127440">
        <w:t>, 202</w:t>
      </w:r>
      <w:r w:rsidR="009B155D">
        <w:t>5</w:t>
      </w:r>
      <w:r w:rsidRPr="00BA1C10">
        <w:t>. An offer of admission is not required to apply.</w:t>
      </w:r>
      <w:r w:rsidR="00C93A9D">
        <w:t xml:space="preserve"> </w:t>
      </w:r>
    </w:p>
    <w:p w14:paraId="34369A7B" w14:textId="465FDD7F" w:rsidR="006A4037" w:rsidRPr="00A00E4F" w:rsidRDefault="006A4037" w:rsidP="006A4037">
      <w:pPr>
        <w:pStyle w:val="ListParagraph"/>
        <w:numPr>
          <w:ilvl w:val="0"/>
          <w:numId w:val="0"/>
        </w:numPr>
        <w:ind w:left="720"/>
        <w:rPr>
          <w:rStyle w:val="Hyperlink"/>
        </w:rPr>
      </w:pPr>
      <w:r>
        <w:fldChar w:fldCharType="begin"/>
      </w:r>
      <w:r w:rsidR="00171F5B">
        <w:instrText>HYPERLINK "http://www.uoguelph.ca/registrar/studentfinance/osap_naf"</w:instrText>
      </w:r>
      <w:r>
        <w:fldChar w:fldCharType="separate"/>
      </w:r>
      <w:r w:rsidRPr="00A00E4F">
        <w:rPr>
          <w:rStyle w:val="Hyperlink"/>
        </w:rPr>
        <w:t xml:space="preserve">www.uoguelph.ca/registrar/studentfinance/osap_naf </w:t>
      </w:r>
    </w:p>
    <w:p w14:paraId="59D69933" w14:textId="75E828B7" w:rsidR="00A53AD9" w:rsidRDefault="006A4037" w:rsidP="00A53AD9">
      <w:pPr>
        <w:pStyle w:val="Heading3"/>
      </w:pPr>
      <w:r>
        <w:fldChar w:fldCharType="end"/>
      </w:r>
      <w:r w:rsidR="00C46481">
        <w:t>Automatic</w:t>
      </w:r>
      <w:r w:rsidR="00A53AD9">
        <w:t xml:space="preserve"> Entrance Scholarships</w:t>
      </w:r>
    </w:p>
    <w:p w14:paraId="373C0983" w14:textId="294FD486" w:rsidR="00D74DB6" w:rsidRDefault="00D74DB6" w:rsidP="00785F6F">
      <w:pPr>
        <w:pStyle w:val="ListParagraph"/>
      </w:pPr>
      <w:r w:rsidRPr="00D74DB6">
        <w:t xml:space="preserve">All students entering the </w:t>
      </w:r>
      <w:r>
        <w:t>first</w:t>
      </w:r>
      <w:r w:rsidRPr="00D74DB6">
        <w:t xml:space="preserve"> semester of an undergraduate degree for the first time are automatically considered for a </w:t>
      </w:r>
      <w:r w:rsidR="00437546">
        <w:t>U of G</w:t>
      </w:r>
      <w:r w:rsidRPr="00D74DB6">
        <w:t xml:space="preserve"> Entrance Scholarship, based on admission average.</w:t>
      </w:r>
    </w:p>
    <w:p w14:paraId="2DEEF2DC" w14:textId="40106371" w:rsidR="00D74DB6" w:rsidRDefault="00D74DB6" w:rsidP="00785F6F">
      <w:pPr>
        <w:pStyle w:val="ListParagraph"/>
      </w:pPr>
      <w:r>
        <w:t xml:space="preserve">Entrance scholarships for Canadian citizens and permanent residents: </w:t>
      </w:r>
      <w:hyperlink r:id="rId31" w:history="1">
        <w:r w:rsidRPr="00AD7F94">
          <w:rPr>
            <w:rStyle w:val="Hyperlink"/>
          </w:rPr>
          <w:t>www.uoguelph.ca/registrar/studentfinance/scholarships/grid</w:t>
        </w:r>
      </w:hyperlink>
      <w:r>
        <w:t xml:space="preserve"> </w:t>
      </w:r>
    </w:p>
    <w:p w14:paraId="19908CFD" w14:textId="15788811" w:rsidR="00785F6F" w:rsidRDefault="00D74DB6" w:rsidP="00785F6F">
      <w:pPr>
        <w:pStyle w:val="ListParagraph"/>
      </w:pPr>
      <w:r>
        <w:t xml:space="preserve">Entrance scholarships for international students:  </w:t>
      </w:r>
      <w:r>
        <w:br/>
      </w:r>
      <w:hyperlink r:id="rId32" w:history="1">
        <w:r w:rsidRPr="00D74DB6">
          <w:rPr>
            <w:rStyle w:val="Hyperlink"/>
          </w:rPr>
          <w:t>www.uoguelph.ca/registrar/studentfinance/scholarships/</w:t>
        </w:r>
        <w:r w:rsidRPr="00D74DB6">
          <w:rPr>
            <w:rStyle w:val="Hyperlink"/>
          </w:rPr>
          <w:br/>
        </w:r>
        <w:proofErr w:type="spellStart"/>
        <w:r w:rsidRPr="00D74DB6">
          <w:rPr>
            <w:rStyle w:val="Hyperlink"/>
          </w:rPr>
          <w:t>entrance_int</w:t>
        </w:r>
        <w:proofErr w:type="spellEnd"/>
      </w:hyperlink>
    </w:p>
    <w:p w14:paraId="2B941A07" w14:textId="412CD823" w:rsidR="00A53AD9" w:rsidRDefault="00D74DB6" w:rsidP="00785F6F">
      <w:pPr>
        <w:pStyle w:val="Heading3"/>
      </w:pPr>
      <w:r>
        <w:br w:type="column"/>
      </w:r>
      <w:r w:rsidR="00A53AD9">
        <w:t>Additional Scholarships</w:t>
      </w:r>
    </w:p>
    <w:p w14:paraId="4CB4266B" w14:textId="552C2B9D" w:rsidR="00BA1C10" w:rsidRDefault="00BA1C10" w:rsidP="00BA1C10">
      <w:pPr>
        <w:pStyle w:val="ListParagraph"/>
      </w:pPr>
      <w:r>
        <w:t>We have several top scholarships and merit- and needs-based programs to assist students over and above government sources.</w:t>
      </w:r>
    </w:p>
    <w:p w14:paraId="39D10596" w14:textId="51FFCE19" w:rsidR="00785F6F" w:rsidRDefault="00BA1C10" w:rsidP="00BA1C10">
      <w:pPr>
        <w:pStyle w:val="ListParagraph"/>
      </w:pPr>
      <w:hyperlink r:id="rId33" w:history="1">
        <w:r w:rsidRPr="000E7E3F">
          <w:rPr>
            <w:rStyle w:val="Hyperlink"/>
          </w:rPr>
          <w:t>www.uoguelph.ca/registrar/studentfinance</w:t>
        </w:r>
      </w:hyperlink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1114E389" w14:textId="77777777" w:rsidR="00F551AB" w:rsidRPr="00F551AB" w:rsidRDefault="00BA1C10" w:rsidP="004C07CE">
      <w:pPr>
        <w:pStyle w:val="ListParagraph"/>
        <w:rPr>
          <w:rStyle w:val="Hyperlink"/>
          <w:color w:val="auto"/>
          <w:u w:val="none"/>
        </w:rPr>
      </w:pPr>
      <w:r w:rsidRPr="00BA1C10">
        <w:t xml:space="preserve">There are various scholarship and bursary deadlines. </w:t>
      </w:r>
      <w:hyperlink r:id="rId34" w:history="1">
        <w:r w:rsidRPr="000E7E3F">
          <w:rPr>
            <w:rStyle w:val="Hyperlink"/>
          </w:rPr>
          <w:t>www.uoguelph.ca/registrar/studentfinance</w:t>
        </w:r>
      </w:hyperlink>
    </w:p>
    <w:p w14:paraId="2F7FFAF3" w14:textId="7EB56C9E" w:rsidR="00A53AD9" w:rsidRDefault="00A53AD9" w:rsidP="00F551AB">
      <w:pPr>
        <w:pStyle w:val="Heading2"/>
      </w:pPr>
      <w:r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4EE2D355" w:rsidR="00A53AD9" w:rsidRPr="00A53AD9" w:rsidRDefault="00BA1C10" w:rsidP="00A53AD9">
      <w:pPr>
        <w:pStyle w:val="ListParagraph"/>
      </w:pPr>
      <w:r>
        <w:t>$750</w:t>
      </w:r>
      <w:r w:rsidR="00741698">
        <w:t xml:space="preserve"> </w:t>
      </w:r>
    </w:p>
    <w:p w14:paraId="1C512A46" w14:textId="3758B2D1" w:rsidR="00A53AD9" w:rsidRDefault="00A53AD9" w:rsidP="00A53AD9">
      <w:pPr>
        <w:pStyle w:val="Heading3"/>
      </w:pPr>
      <w:r>
        <w:t>Guaranteed Residence</w:t>
      </w:r>
    </w:p>
    <w:p w14:paraId="73662644" w14:textId="6ED232A0" w:rsidR="00705275" w:rsidRDefault="007F6D3A" w:rsidP="006A4037">
      <w:pPr>
        <w:pStyle w:val="ListParagraph"/>
      </w:pPr>
      <w:r w:rsidRPr="007F6D3A">
        <w:t xml:space="preserve">First-year international students and first-year Canadian students who live outside of Ontario are guaranteed </w:t>
      </w:r>
      <w:r w:rsidR="00B44BE5">
        <w:t>U of G</w:t>
      </w:r>
      <w:r w:rsidRPr="007F6D3A">
        <w:t xml:space="preserve"> housing as long as they apply and pay the residence deposit by June </w:t>
      </w:r>
      <w:r w:rsidR="00DD1572">
        <w:t>2</w:t>
      </w:r>
      <w:r w:rsidRPr="007F6D3A">
        <w:t>, 202</w:t>
      </w:r>
      <w:r w:rsidR="00DD1572">
        <w:t>5</w:t>
      </w:r>
      <w:r w:rsidRPr="007F6D3A">
        <w:t xml:space="preserve">. </w:t>
      </w:r>
    </w:p>
    <w:p w14:paraId="33108DA0" w14:textId="4B43FBC9" w:rsidR="00B44BE5" w:rsidRDefault="00B44BE5" w:rsidP="00EA3319">
      <w:pPr>
        <w:pStyle w:val="ListParagraph"/>
      </w:pPr>
      <w:r>
        <w:t xml:space="preserve">First-year Ontario </w:t>
      </w:r>
      <w:r w:rsidR="00437546">
        <w:t>high</w:t>
      </w:r>
      <w:r>
        <w:t xml:space="preserve"> school students who receive an off</w:t>
      </w:r>
      <w:r w:rsidR="005E57DB">
        <w:t>er</w:t>
      </w:r>
      <w:r>
        <w:t xml:space="preserve"> of admission on or before March 1, 2025</w:t>
      </w:r>
      <w:r w:rsidR="00D7375F">
        <w:t xml:space="preserve"> (past)</w:t>
      </w:r>
      <w:r>
        <w:t xml:space="preserve">, will be guaranteed </w:t>
      </w:r>
      <w:r w:rsidR="00D7375F">
        <w:br/>
      </w:r>
      <w:r>
        <w:t xml:space="preserve">U of G </w:t>
      </w:r>
      <w:r w:rsidR="005E57DB">
        <w:t>h</w:t>
      </w:r>
      <w:r>
        <w:t>ousing</w:t>
      </w:r>
      <w:r w:rsidR="00437546">
        <w:t>,</w:t>
      </w:r>
      <w:r>
        <w:t xml:space="preserve"> provided they apply and pay the residence application fee by April 15, 2025.</w:t>
      </w:r>
    </w:p>
    <w:p w14:paraId="44C44010" w14:textId="42E7FAE0" w:rsidR="00785F6F" w:rsidRPr="00E65F21" w:rsidRDefault="00B44BE5" w:rsidP="00EA3319">
      <w:pPr>
        <w:pStyle w:val="ListParagraph"/>
      </w:pPr>
      <w:r>
        <w:t>I</w:t>
      </w:r>
      <w:r w:rsidR="000B2A0A" w:rsidRPr="000E0E68">
        <w:t xml:space="preserve">nformation </w:t>
      </w:r>
      <w:r w:rsidR="00E65F21" w:rsidRPr="000E0E68">
        <w:t xml:space="preserve">about eligibility for </w:t>
      </w:r>
      <w:r w:rsidR="00B654D0">
        <w:t>U of G</w:t>
      </w:r>
      <w:r w:rsidR="00B654D0" w:rsidRPr="000E0E68">
        <w:t xml:space="preserve"> </w:t>
      </w:r>
      <w:r w:rsidR="00E65F21" w:rsidRPr="000E0E68">
        <w:t>housing can be found at</w:t>
      </w:r>
      <w:r w:rsidR="00C879E3">
        <w:t>:</w:t>
      </w:r>
      <w:r w:rsidR="00E65F21" w:rsidRPr="000E0E68">
        <w:t xml:space="preserve"> </w:t>
      </w:r>
      <w:hyperlink r:id="rId35" w:history="1">
        <w:r w:rsidR="00705275" w:rsidRPr="00E65F21">
          <w:rPr>
            <w:rStyle w:val="Hyperlink"/>
          </w:rPr>
          <w:t>https://housing.uoguelph.ca</w:t>
        </w:r>
      </w:hyperlink>
      <w:r w:rsidR="00C879E3">
        <w:t>.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312D09F6" w14:textId="2F052A1D" w:rsidR="00BA1C10" w:rsidRDefault="009D7645" w:rsidP="00BA1C10">
      <w:pPr>
        <w:pStyle w:val="ListParagraph"/>
      </w:pPr>
      <w:r>
        <w:t>1</w:t>
      </w:r>
      <w:r w:rsidR="005E57DB">
        <w:t>5</w:t>
      </w:r>
      <w:r w:rsidR="00BA1C10">
        <w:t xml:space="preserve"> residences, including traditional dorm-style, apartment-style and townhouse living. </w:t>
      </w:r>
    </w:p>
    <w:p w14:paraId="0351713B" w14:textId="742D60D1" w:rsidR="00741698" w:rsidRDefault="00BA1C10" w:rsidP="00BA1C10">
      <w:pPr>
        <w:pStyle w:val="ListParagraph"/>
      </w:pPr>
      <w:r>
        <w:t xml:space="preserve">We also offer Academic Clusters, Living Learning </w:t>
      </w:r>
      <w:r w:rsidR="00EB4D55">
        <w:t xml:space="preserve">Communities </w:t>
      </w:r>
      <w:r>
        <w:t xml:space="preserve">and Themed Learning Communities. </w:t>
      </w:r>
    </w:p>
    <w:p w14:paraId="08E292A3" w14:textId="19CF02FA" w:rsidR="00A53AD9" w:rsidRDefault="00BA1C10" w:rsidP="00BA1C10">
      <w:pPr>
        <w:pStyle w:val="ListParagraph"/>
      </w:pPr>
      <w:hyperlink r:id="rId36" w:history="1">
        <w:r w:rsidRPr="000E7E3F">
          <w:rPr>
            <w:rStyle w:val="Hyperlink"/>
          </w:rPr>
          <w:t>https://housing.uoguelph.ca</w:t>
        </w:r>
      </w:hyperlink>
    </w:p>
    <w:p w14:paraId="53C819C5" w14:textId="307162A8" w:rsidR="00A53AD9" w:rsidRDefault="00A53AD9" w:rsidP="00A53AD9">
      <w:pPr>
        <w:pStyle w:val="Heading3"/>
        <w:rPr>
          <w:lang w:val="fr-CA"/>
        </w:rPr>
      </w:pPr>
      <w:r w:rsidRPr="006A4037">
        <w:rPr>
          <w:lang w:val="fr-CA"/>
        </w:rPr>
        <w:t>Online Application</w:t>
      </w:r>
    </w:p>
    <w:p w14:paraId="0495F14F" w14:textId="158F3D46" w:rsidR="00D7375F" w:rsidRPr="00D7375F" w:rsidRDefault="00D7375F" w:rsidP="00D7375F">
      <w:pPr>
        <w:pStyle w:val="ListParagraph"/>
        <w:numPr>
          <w:ilvl w:val="0"/>
          <w:numId w:val="7"/>
        </w:numPr>
        <w:rPr>
          <w:lang w:val="fr-CA"/>
        </w:rPr>
      </w:pPr>
      <w:hyperlink r:id="rId37" w:history="1">
        <w:r w:rsidRPr="008C0528">
          <w:rPr>
            <w:rStyle w:val="Hyperlink"/>
            <w:lang w:val="fr-CA"/>
          </w:rPr>
          <w:t>www.uoguelph.ca/housing/apply</w:t>
        </w:r>
      </w:hyperlink>
      <w:r>
        <w:rPr>
          <w:lang w:val="fr-CA"/>
        </w:rPr>
        <w:t xml:space="preserve"> </w:t>
      </w:r>
      <w:r w:rsidRPr="00D7375F">
        <w:rPr>
          <w:lang w:val="fr-CA"/>
        </w:rPr>
        <w:t xml:space="preserve"> </w:t>
      </w:r>
      <w:r>
        <w:rPr>
          <w:lang w:val="fr-CA"/>
        </w:rPr>
        <w:t xml:space="preserve"> </w:t>
      </w:r>
    </w:p>
    <w:p w14:paraId="5D8AE522" w14:textId="4461CEB6" w:rsidR="00A53AD9" w:rsidRDefault="00A53AD9" w:rsidP="00A53AD9">
      <w:pPr>
        <w:pStyle w:val="Heading3"/>
      </w:pPr>
      <w:r>
        <w:t>Application Deadline</w:t>
      </w:r>
    </w:p>
    <w:p w14:paraId="5842D349" w14:textId="2C509C6D" w:rsidR="00F867BE" w:rsidRDefault="00F867BE" w:rsidP="00A53AD9">
      <w:pPr>
        <w:pStyle w:val="ListParagraph"/>
      </w:pPr>
      <w:r>
        <w:t xml:space="preserve">April 15, 2025, for Ontario </w:t>
      </w:r>
      <w:r w:rsidR="00437546">
        <w:t>high</w:t>
      </w:r>
      <w:r>
        <w:t xml:space="preserve"> school </w:t>
      </w:r>
      <w:r w:rsidR="006D6B6A">
        <w:t>students</w:t>
      </w:r>
      <w:r>
        <w:t xml:space="preserve"> with a residence guarantee.</w:t>
      </w:r>
      <w:r w:rsidR="00F305F9">
        <w:t xml:space="preserve"> After April 15, the secured spot is no longer valid, but </w:t>
      </w:r>
      <w:r w:rsidR="00437546">
        <w:t>the student</w:t>
      </w:r>
      <w:r w:rsidR="00F305F9">
        <w:t xml:space="preserve"> may </w:t>
      </w:r>
      <w:r w:rsidR="00437546">
        <w:t>still</w:t>
      </w:r>
      <w:r w:rsidR="00F305F9">
        <w:t xml:space="preserve"> apply for the housing waiting list.</w:t>
      </w:r>
    </w:p>
    <w:p w14:paraId="511EC9A2" w14:textId="1E52323A" w:rsidR="00A53AD9" w:rsidRDefault="00F5004C" w:rsidP="00A53AD9">
      <w:pPr>
        <w:pStyle w:val="ListParagraph"/>
      </w:pPr>
      <w:r>
        <w:t xml:space="preserve">June </w:t>
      </w:r>
      <w:r w:rsidR="00E0478F">
        <w:t>2</w:t>
      </w:r>
      <w:r>
        <w:t>, 202</w:t>
      </w:r>
      <w:r w:rsidR="00E0478F">
        <w:t>5</w:t>
      </w:r>
      <w:r w:rsidR="006D6B6A">
        <w:t>, for all other students.</w:t>
      </w:r>
    </w:p>
    <w:p w14:paraId="038EF010" w14:textId="0B8C7187" w:rsidR="00071B27" w:rsidRDefault="00A53AD9" w:rsidP="00FE2216">
      <w:pPr>
        <w:pStyle w:val="Heading2"/>
      </w:pPr>
      <w:r>
        <w:t>Notes</w:t>
      </w:r>
      <w:r w:rsidR="00071B27">
        <w:br w:type="page"/>
      </w:r>
    </w:p>
    <w:p w14:paraId="74F3B3D7" w14:textId="77777777" w:rsidR="00071B27" w:rsidRDefault="00071B27" w:rsidP="00071B27">
      <w:pPr>
        <w:pStyle w:val="Heading1"/>
      </w:pPr>
      <w:r>
        <w:lastRenderedPageBreak/>
        <w:t>Quick Compare Tool</w:t>
      </w:r>
    </w:p>
    <w:p w14:paraId="44473B7D" w14:textId="77777777" w:rsidR="00071B27" w:rsidRDefault="00071B27" w:rsidP="00071B27">
      <w:hyperlink r:id="rId38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7BC1F1F7" w14:textId="77777777" w:rsidR="00071B27" w:rsidRDefault="00071B27" w:rsidP="00071B27">
      <w:r>
        <w:t>The OUAC Editor will input your changes into the tool.</w:t>
      </w:r>
    </w:p>
    <w:p w14:paraId="5A6C7C7A" w14:textId="77777777" w:rsidR="00071B27" w:rsidRDefault="00071B27" w:rsidP="00071B27">
      <w:pPr>
        <w:pStyle w:val="Heading2"/>
      </w:pPr>
      <w:r>
        <w:t>Admission Information</w:t>
      </w:r>
    </w:p>
    <w:p w14:paraId="0EF035F5" w14:textId="77777777" w:rsidR="00071B27" w:rsidRDefault="00071B27" w:rsidP="00071B27">
      <w:pPr>
        <w:pStyle w:val="Heading3"/>
      </w:pPr>
      <w:r>
        <w:t>Are Grade 11 marks considered in the admission process?</w:t>
      </w:r>
    </w:p>
    <w:p w14:paraId="30529F1E" w14:textId="1463C911" w:rsidR="00071B27" w:rsidRDefault="00071B27" w:rsidP="00071B27">
      <w:r>
        <w:t>x Yes</w:t>
      </w:r>
    </w:p>
    <w:p w14:paraId="6CAF14B1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13B9BF7E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7F3FB8B" w14:textId="77777777" w:rsidR="00071B27" w:rsidRDefault="00071B27" w:rsidP="00071B27">
      <w:pPr>
        <w:pStyle w:val="Heading3"/>
      </w:pPr>
      <w:r>
        <w:t>Are admission deferrals granted?</w:t>
      </w:r>
    </w:p>
    <w:p w14:paraId="4605FB3B" w14:textId="5AD2894B" w:rsidR="00071B27" w:rsidRDefault="00071B27" w:rsidP="00071B27">
      <w:r>
        <w:t>x Yes</w:t>
      </w:r>
    </w:p>
    <w:p w14:paraId="6E83EA4F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55C0DDC5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308BF2F" w14:textId="77777777" w:rsidR="00071B27" w:rsidRDefault="00071B27" w:rsidP="00071B27">
      <w:pPr>
        <w:pStyle w:val="Heading3"/>
      </w:pPr>
      <w:r>
        <w:t>Are dual credits/SHSM considered in the admission process?</w:t>
      </w:r>
    </w:p>
    <w:p w14:paraId="619B4823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D2B4D4B" w14:textId="7AF7F1CF" w:rsidR="00071B27" w:rsidRDefault="00071B27" w:rsidP="00071B27">
      <w:r>
        <w:t>x No</w:t>
      </w:r>
    </w:p>
    <w:p w14:paraId="21410346" w14:textId="77777777" w:rsidR="00071B27" w:rsidRDefault="00071B27" w:rsidP="00071B27">
      <w:pPr>
        <w:pStyle w:val="Heading3"/>
      </w:pPr>
      <w:r>
        <w:t>Is OUAC ranking considered?</w:t>
      </w:r>
    </w:p>
    <w:p w14:paraId="562763C7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02BB0D8" w14:textId="6A09FB67" w:rsidR="00071B27" w:rsidRDefault="00071B27" w:rsidP="00071B27">
      <w:r>
        <w:t>x No</w:t>
      </w:r>
    </w:p>
    <w:p w14:paraId="672C295B" w14:textId="77777777" w:rsidR="00071B27" w:rsidRDefault="00071B27" w:rsidP="00071B27">
      <w:pPr>
        <w:pStyle w:val="Heading3"/>
      </w:pPr>
      <w:r>
        <w:t>Do you offer campus visit subsidies?</w:t>
      </w:r>
    </w:p>
    <w:p w14:paraId="243B6E90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70D5060" w14:textId="10D33A0D" w:rsidR="00071B27" w:rsidRDefault="00071B27" w:rsidP="00071B27">
      <w:r>
        <w:t>x No</w:t>
      </w:r>
    </w:p>
    <w:p w14:paraId="74D11FFB" w14:textId="77777777" w:rsidR="00071B27" w:rsidRDefault="00071B27" w:rsidP="00071B27">
      <w:pPr>
        <w:pStyle w:val="Heading3"/>
      </w:pPr>
      <w:r>
        <w:t>How much is the tuition deposit?</w:t>
      </w:r>
    </w:p>
    <w:p w14:paraId="15C4C75D" w14:textId="0B66B6D0" w:rsidR="00071B27" w:rsidRDefault="00071B27" w:rsidP="00071B27">
      <w:r>
        <w:t>$200</w:t>
      </w:r>
    </w:p>
    <w:p w14:paraId="3920F2E8" w14:textId="77777777" w:rsidR="00071B27" w:rsidRDefault="00071B27" w:rsidP="00071B27">
      <w:pPr>
        <w:pStyle w:val="Heading2"/>
      </w:pPr>
      <w:r>
        <w:t>Residence</w:t>
      </w:r>
    </w:p>
    <w:p w14:paraId="401389FE" w14:textId="77777777" w:rsidR="00071B27" w:rsidRDefault="00071B27" w:rsidP="00071B27">
      <w:pPr>
        <w:pStyle w:val="Heading3"/>
      </w:pPr>
      <w:r>
        <w:t>How much is the deposit for residence?</w:t>
      </w:r>
    </w:p>
    <w:p w14:paraId="48A1BBB3" w14:textId="5D5AED23" w:rsidR="00071B27" w:rsidRDefault="00071B27" w:rsidP="00071B27">
      <w:r>
        <w:t>$750</w:t>
      </w:r>
    </w:p>
    <w:p w14:paraId="7FAAA77A" w14:textId="77777777" w:rsidR="00071B27" w:rsidRDefault="00071B27" w:rsidP="00071B27">
      <w:pPr>
        <w:pStyle w:val="Heading3"/>
      </w:pPr>
      <w:r>
        <w:t>Is residence guaranteed?</w:t>
      </w:r>
    </w:p>
    <w:p w14:paraId="50E7F146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D1FF14E" w14:textId="454B8B34" w:rsidR="00071B27" w:rsidRDefault="00B248E8" w:rsidP="00071B27">
      <w:r>
        <w:rPr>
          <w:rFonts w:ascii="Segoe UI Symbol" w:hAnsi="Segoe UI Symbol" w:cs="Segoe UI Symbol"/>
        </w:rPr>
        <w:t>x</w:t>
      </w:r>
      <w:r w:rsidDel="00B248E8">
        <w:rPr>
          <w:rFonts w:ascii="Segoe UI Symbol" w:hAnsi="Segoe UI Symbol" w:cs="Segoe UI Symbol"/>
        </w:rPr>
        <w:t xml:space="preserve"> </w:t>
      </w:r>
      <w:r w:rsidR="00955C62">
        <w:t xml:space="preserve"> </w:t>
      </w:r>
      <w:r w:rsidR="00071B27">
        <w:t xml:space="preserve"> Yes, with conditions</w:t>
      </w:r>
    </w:p>
    <w:p w14:paraId="7D79263B" w14:textId="7E282E24" w:rsidR="00071B27" w:rsidRDefault="00B248E8" w:rsidP="00071B27">
      <w:r>
        <w:rPr>
          <w:rFonts w:ascii="Segoe UI Symbol" w:hAnsi="Segoe UI Symbol" w:cs="Segoe UI Symbol"/>
        </w:rPr>
        <w:t>☐</w:t>
      </w:r>
      <w:r w:rsidR="00955C62">
        <w:rPr>
          <w:rFonts w:ascii="Segoe UI Symbol" w:hAnsi="Segoe UI Symbol" w:cs="Segoe UI Symbol"/>
        </w:rPr>
        <w:t xml:space="preserve"> </w:t>
      </w:r>
      <w:r w:rsidR="00071B27">
        <w:t>No</w:t>
      </w:r>
    </w:p>
    <w:p w14:paraId="2BBCB107" w14:textId="5352E8CC" w:rsidR="00071B27" w:rsidRDefault="00071B27" w:rsidP="00071B27">
      <w:pPr>
        <w:pStyle w:val="Heading3"/>
      </w:pPr>
      <w:r>
        <w:t>What is the 202</w:t>
      </w:r>
      <w:r w:rsidR="00C46481">
        <w:t>5</w:t>
      </w:r>
      <w:r>
        <w:t xml:space="preserve"> residence application deadline?</w:t>
      </w:r>
    </w:p>
    <w:p w14:paraId="00E01C4F" w14:textId="6C01A079" w:rsidR="00071B27" w:rsidRDefault="00071B27" w:rsidP="00071B27">
      <w:r>
        <w:t xml:space="preserve">June </w:t>
      </w:r>
      <w:r w:rsidR="00955C62">
        <w:t>2, 2025</w:t>
      </w:r>
    </w:p>
    <w:p w14:paraId="30AAB01B" w14:textId="77777777" w:rsidR="00071B27" w:rsidRDefault="00071B27" w:rsidP="00071B27">
      <w:pPr>
        <w:pStyle w:val="Heading3"/>
      </w:pPr>
      <w:r>
        <w:t>Residence options:</w:t>
      </w:r>
    </w:p>
    <w:p w14:paraId="1F32D880" w14:textId="194E0835" w:rsidR="00071B27" w:rsidRDefault="00071B27" w:rsidP="00071B27">
      <w:r>
        <w:t>x Dorm</w:t>
      </w:r>
    </w:p>
    <w:p w14:paraId="7CA8598F" w14:textId="7374BBE1" w:rsidR="00071B27" w:rsidRDefault="00071B27" w:rsidP="00071B27">
      <w:r>
        <w:t>x Apartment/Suite</w:t>
      </w:r>
    </w:p>
    <w:p w14:paraId="6180CE34" w14:textId="4340065A" w:rsidR="00071B27" w:rsidRDefault="00071B27" w:rsidP="00071B27">
      <w:r>
        <w:t>x Townhouse</w:t>
      </w:r>
    </w:p>
    <w:p w14:paraId="25737DE1" w14:textId="77777777" w:rsidR="00071B27" w:rsidRDefault="00071B27" w:rsidP="00071B27">
      <w:pPr>
        <w:pStyle w:val="Heading3"/>
      </w:pPr>
      <w:r>
        <w:t>Where can students apply for residence?</w:t>
      </w:r>
    </w:p>
    <w:p w14:paraId="4F2E581B" w14:textId="667F1CA1" w:rsidR="00071B27" w:rsidRDefault="00B248E8" w:rsidP="00071B27">
      <w:pPr>
        <w:pStyle w:val="Heading2"/>
      </w:pPr>
      <w:hyperlink r:id="rId39" w:history="1">
        <w:r w:rsidRPr="00B248E8">
          <w:rPr>
            <w:rStyle w:val="Hyperlink"/>
            <w:b w:val="0"/>
            <w:bCs w:val="0"/>
            <w:sz w:val="14"/>
          </w:rPr>
          <w:t>https://www.uoguelph.ca/housing/apply/</w:t>
        </w:r>
      </w:hyperlink>
      <w:r w:rsidR="00071B27">
        <w:br w:type="column"/>
      </w:r>
      <w:r w:rsidR="00071B27">
        <w:t>Scholarships and Entrance Awards</w:t>
      </w:r>
    </w:p>
    <w:p w14:paraId="3FF6E1C5" w14:textId="749A4702" w:rsidR="00071B27" w:rsidRDefault="00071B27" w:rsidP="00071B27">
      <w:pPr>
        <w:pStyle w:val="Heading3"/>
      </w:pPr>
      <w:r>
        <w:t xml:space="preserve">What is the </w:t>
      </w:r>
      <w:r w:rsidR="00C46481">
        <w:t>automatic</w:t>
      </w:r>
      <w:r>
        <w:t xml:space="preserve"> entrance scholarship admission average?</w:t>
      </w:r>
    </w:p>
    <w:p w14:paraId="7D4013DC" w14:textId="08630254" w:rsidR="00071B27" w:rsidRDefault="0039592F" w:rsidP="00071B27">
      <w:r>
        <w:t>90%</w:t>
      </w:r>
    </w:p>
    <w:p w14:paraId="1E46E233" w14:textId="77777777" w:rsidR="00071B27" w:rsidRDefault="00071B27" w:rsidP="00071B27">
      <w:pPr>
        <w:pStyle w:val="Heading3"/>
      </w:pPr>
      <w:r>
        <w:t>Are entrance scholarships renewable?</w:t>
      </w:r>
    </w:p>
    <w:p w14:paraId="20607AFF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05B5284" w14:textId="165B6A0E" w:rsidR="00071B27" w:rsidRDefault="00071B27" w:rsidP="00071B27">
      <w:r>
        <w:t>x No</w:t>
      </w:r>
    </w:p>
    <w:p w14:paraId="3A796F8A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5FB8D5F3" w14:textId="77777777" w:rsidR="00071B27" w:rsidRDefault="00071B27" w:rsidP="00071B27">
      <w:pPr>
        <w:pStyle w:val="Heading3"/>
      </w:pPr>
      <w:r>
        <w:t>What is the entrance scholarship value range?</w:t>
      </w:r>
    </w:p>
    <w:p w14:paraId="50F4BCCB" w14:textId="595CF348" w:rsidR="00071B27" w:rsidRDefault="00EF6659" w:rsidP="00071B27">
      <w:r>
        <w:t>$1000 - $2000 (domestic)</w:t>
      </w:r>
    </w:p>
    <w:p w14:paraId="57FB98B4" w14:textId="77777777" w:rsidR="00071B27" w:rsidRDefault="00071B27" w:rsidP="00071B27">
      <w:pPr>
        <w:pStyle w:val="Heading3"/>
      </w:pPr>
      <w:r>
        <w:t>Are prerequisites considered in determining scholarship amounts?</w:t>
      </w:r>
    </w:p>
    <w:p w14:paraId="6A1E0CE0" w14:textId="356EBC06" w:rsidR="00071B27" w:rsidRDefault="00071B27" w:rsidP="00071B27">
      <w:r>
        <w:rPr>
          <w:rFonts w:ascii="Segoe UI Symbol" w:hAnsi="Segoe UI Symbol" w:cs="Segoe UI Symbol"/>
        </w:rPr>
        <w:t>x</w:t>
      </w:r>
      <w:r>
        <w:t xml:space="preserve"> Yes</w:t>
      </w:r>
    </w:p>
    <w:p w14:paraId="1DE0E543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7C806CB" w14:textId="77777777" w:rsidR="00071B27" w:rsidRDefault="00071B27" w:rsidP="00071B27">
      <w:pPr>
        <w:pStyle w:val="Heading3"/>
      </w:pPr>
      <w:r>
        <w:t>Is an application required?</w:t>
      </w:r>
    </w:p>
    <w:p w14:paraId="2FB97037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812B8FB" w14:textId="77777777" w:rsidR="00071B27" w:rsidRDefault="00071B27" w:rsidP="00071B27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14F6E92" w14:textId="7332C303" w:rsidR="00071B27" w:rsidRDefault="00071B27" w:rsidP="00071B27">
      <w:r>
        <w:t>x Some scholarships</w:t>
      </w:r>
    </w:p>
    <w:p w14:paraId="5F519467" w14:textId="77777777" w:rsidR="00071B27" w:rsidRDefault="00071B27" w:rsidP="00071B27"/>
    <w:p w14:paraId="25EBF108" w14:textId="77777777" w:rsidR="00BA1C10" w:rsidRDefault="00BA1C10" w:rsidP="00FE2216">
      <w:pPr>
        <w:pStyle w:val="Heading2"/>
      </w:pPr>
    </w:p>
    <w:sectPr w:rsidR="00BA1C10" w:rsidSect="003616C9">
      <w:footerReference w:type="default" r:id="rId40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2ECE" w14:textId="77777777" w:rsidR="00CD4F32" w:rsidRDefault="00CD4F32" w:rsidP="000D6CCD">
      <w:pPr>
        <w:spacing w:after="0" w:line="240" w:lineRule="auto"/>
      </w:pPr>
      <w:r>
        <w:separator/>
      </w:r>
    </w:p>
  </w:endnote>
  <w:endnote w:type="continuationSeparator" w:id="0">
    <w:p w14:paraId="4BF59FE7" w14:textId="77777777" w:rsidR="00CD4F32" w:rsidRDefault="00CD4F32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44958C7B" w:rsidR="000D6CCD" w:rsidRPr="00CD46AC" w:rsidRDefault="00CD46AC" w:rsidP="00CD46AC">
    <w:pPr>
      <w:pStyle w:val="Footer"/>
      <w:jc w:val="center"/>
      <w:rPr>
        <w:lang w:val="fr-CA"/>
      </w:rPr>
    </w:pPr>
    <w:r w:rsidRPr="00CD46AC">
      <w:rPr>
        <w:lang w:val="fr-CA"/>
      </w:rPr>
      <w:t xml:space="preserve">Guidance Dialogues Resource Guide – </w:t>
    </w:r>
    <w:proofErr w:type="spellStart"/>
    <w:r w:rsidR="00960481">
      <w:rPr>
        <w:lang w:val="fr-CA"/>
      </w:rPr>
      <w:t>Fall</w:t>
    </w:r>
    <w:proofErr w:type="spellEnd"/>
    <w:r w:rsidRPr="00CD46AC">
      <w:rPr>
        <w:lang w:val="fr-CA"/>
      </w:rPr>
      <w:t xml:space="preserve"> 202</w:t>
    </w:r>
    <w:r w:rsidR="000600C7">
      <w:rPr>
        <w:lang w:val="fr-CA"/>
      </w:rPr>
      <w:t>5</w:t>
    </w:r>
    <w:r w:rsidRPr="00CD46AC">
      <w:rPr>
        <w:lang w:val="fr-CA"/>
      </w:rPr>
      <w:t xml:space="preserve"> | Guide de ressources, Dialogues – </w:t>
    </w:r>
    <w:r w:rsidR="00960481" w:rsidRPr="00960481">
      <w:rPr>
        <w:lang w:val="fr-CA"/>
      </w:rPr>
      <w:t xml:space="preserve">Automne </w:t>
    </w:r>
    <w:r w:rsidR="000600C7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D2C60" w14:textId="77777777" w:rsidR="00CD4F32" w:rsidRDefault="00CD4F32" w:rsidP="000D6CCD">
      <w:pPr>
        <w:spacing w:after="0" w:line="240" w:lineRule="auto"/>
      </w:pPr>
      <w:r>
        <w:separator/>
      </w:r>
    </w:p>
  </w:footnote>
  <w:footnote w:type="continuationSeparator" w:id="0">
    <w:p w14:paraId="269901FB" w14:textId="77777777" w:rsidR="00CD4F32" w:rsidRDefault="00CD4F32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4A9CD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054D"/>
    <w:multiLevelType w:val="multilevel"/>
    <w:tmpl w:val="2DEA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B731E"/>
    <w:multiLevelType w:val="hybridMultilevel"/>
    <w:tmpl w:val="D8A4A0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1B76"/>
    <w:multiLevelType w:val="hybridMultilevel"/>
    <w:tmpl w:val="65B2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676E1"/>
    <w:multiLevelType w:val="hybridMultilevel"/>
    <w:tmpl w:val="966AEEF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76318"/>
    <w:multiLevelType w:val="hybridMultilevel"/>
    <w:tmpl w:val="37C62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653873">
    <w:abstractNumId w:val="4"/>
  </w:num>
  <w:num w:numId="2" w16cid:durableId="1147435357">
    <w:abstractNumId w:val="1"/>
  </w:num>
  <w:num w:numId="3" w16cid:durableId="1236819570">
    <w:abstractNumId w:val="5"/>
  </w:num>
  <w:num w:numId="4" w16cid:durableId="238516056">
    <w:abstractNumId w:val="15"/>
  </w:num>
  <w:num w:numId="5" w16cid:durableId="1896120154">
    <w:abstractNumId w:val="14"/>
  </w:num>
  <w:num w:numId="6" w16cid:durableId="703822519">
    <w:abstractNumId w:val="7"/>
  </w:num>
  <w:num w:numId="7" w16cid:durableId="24183124">
    <w:abstractNumId w:val="6"/>
  </w:num>
  <w:num w:numId="8" w16cid:durableId="316152923">
    <w:abstractNumId w:val="9"/>
  </w:num>
  <w:num w:numId="9" w16cid:durableId="767429590">
    <w:abstractNumId w:val="12"/>
  </w:num>
  <w:num w:numId="10" w16cid:durableId="1839923878">
    <w:abstractNumId w:val="10"/>
  </w:num>
  <w:num w:numId="11" w16cid:durableId="1956599741">
    <w:abstractNumId w:val="2"/>
  </w:num>
  <w:num w:numId="12" w16cid:durableId="527528032">
    <w:abstractNumId w:val="13"/>
  </w:num>
  <w:num w:numId="13" w16cid:durableId="1348098432">
    <w:abstractNumId w:val="0"/>
  </w:num>
  <w:num w:numId="14" w16cid:durableId="1335453546">
    <w:abstractNumId w:val="11"/>
  </w:num>
  <w:num w:numId="15" w16cid:durableId="1794709967">
    <w:abstractNumId w:val="3"/>
  </w:num>
  <w:num w:numId="16" w16cid:durableId="562717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05FDC"/>
    <w:rsid w:val="00006165"/>
    <w:rsid w:val="00017E67"/>
    <w:rsid w:val="00021144"/>
    <w:rsid w:val="000234A4"/>
    <w:rsid w:val="00033AAF"/>
    <w:rsid w:val="000368FF"/>
    <w:rsid w:val="00046448"/>
    <w:rsid w:val="000539C5"/>
    <w:rsid w:val="000545F3"/>
    <w:rsid w:val="000572C0"/>
    <w:rsid w:val="000600C7"/>
    <w:rsid w:val="0006158B"/>
    <w:rsid w:val="00071B27"/>
    <w:rsid w:val="0007453E"/>
    <w:rsid w:val="0008027F"/>
    <w:rsid w:val="0008141F"/>
    <w:rsid w:val="00081968"/>
    <w:rsid w:val="0009005C"/>
    <w:rsid w:val="00090F7F"/>
    <w:rsid w:val="00094002"/>
    <w:rsid w:val="00094325"/>
    <w:rsid w:val="000A765B"/>
    <w:rsid w:val="000B1C36"/>
    <w:rsid w:val="000B2A0A"/>
    <w:rsid w:val="000B6254"/>
    <w:rsid w:val="000C2B7B"/>
    <w:rsid w:val="000C707D"/>
    <w:rsid w:val="000D3539"/>
    <w:rsid w:val="000D6CCD"/>
    <w:rsid w:val="000E0E68"/>
    <w:rsid w:val="000E34BD"/>
    <w:rsid w:val="000F0015"/>
    <w:rsid w:val="000F020F"/>
    <w:rsid w:val="000F4996"/>
    <w:rsid w:val="000F7ABE"/>
    <w:rsid w:val="0010751A"/>
    <w:rsid w:val="00111D0A"/>
    <w:rsid w:val="00120F58"/>
    <w:rsid w:val="00127440"/>
    <w:rsid w:val="00127AB4"/>
    <w:rsid w:val="00144BB2"/>
    <w:rsid w:val="00146887"/>
    <w:rsid w:val="00153590"/>
    <w:rsid w:val="00163B38"/>
    <w:rsid w:val="00170013"/>
    <w:rsid w:val="00171F5B"/>
    <w:rsid w:val="00177C9B"/>
    <w:rsid w:val="00185240"/>
    <w:rsid w:val="00187983"/>
    <w:rsid w:val="001A2D9D"/>
    <w:rsid w:val="001C0FEB"/>
    <w:rsid w:val="001D127B"/>
    <w:rsid w:val="001F7E78"/>
    <w:rsid w:val="00205373"/>
    <w:rsid w:val="00217442"/>
    <w:rsid w:val="00220808"/>
    <w:rsid w:val="00226D4D"/>
    <w:rsid w:val="00232411"/>
    <w:rsid w:val="00246376"/>
    <w:rsid w:val="002503D5"/>
    <w:rsid w:val="0026467D"/>
    <w:rsid w:val="002767E7"/>
    <w:rsid w:val="00290E74"/>
    <w:rsid w:val="002D7769"/>
    <w:rsid w:val="002E13A2"/>
    <w:rsid w:val="00301058"/>
    <w:rsid w:val="00303B1D"/>
    <w:rsid w:val="00312802"/>
    <w:rsid w:val="00325EDF"/>
    <w:rsid w:val="00327516"/>
    <w:rsid w:val="003453C7"/>
    <w:rsid w:val="003506B5"/>
    <w:rsid w:val="00352CBD"/>
    <w:rsid w:val="003616C9"/>
    <w:rsid w:val="00362289"/>
    <w:rsid w:val="003725BC"/>
    <w:rsid w:val="00373DAA"/>
    <w:rsid w:val="00375796"/>
    <w:rsid w:val="00387E8D"/>
    <w:rsid w:val="00394203"/>
    <w:rsid w:val="003946A0"/>
    <w:rsid w:val="0039592F"/>
    <w:rsid w:val="003964B7"/>
    <w:rsid w:val="003B058D"/>
    <w:rsid w:val="003B5E11"/>
    <w:rsid w:val="003C00CE"/>
    <w:rsid w:val="003E0DC1"/>
    <w:rsid w:val="003E6E44"/>
    <w:rsid w:val="003F215E"/>
    <w:rsid w:val="003F2B3E"/>
    <w:rsid w:val="004001DC"/>
    <w:rsid w:val="0040639D"/>
    <w:rsid w:val="00430EC3"/>
    <w:rsid w:val="00433BC0"/>
    <w:rsid w:val="00437546"/>
    <w:rsid w:val="00454B1C"/>
    <w:rsid w:val="00482FE5"/>
    <w:rsid w:val="0049664B"/>
    <w:rsid w:val="004C23EC"/>
    <w:rsid w:val="004D2A83"/>
    <w:rsid w:val="004F0FDE"/>
    <w:rsid w:val="004F1A92"/>
    <w:rsid w:val="004F6AC2"/>
    <w:rsid w:val="00501274"/>
    <w:rsid w:val="00543328"/>
    <w:rsid w:val="00547640"/>
    <w:rsid w:val="005724AA"/>
    <w:rsid w:val="0057338A"/>
    <w:rsid w:val="00583A81"/>
    <w:rsid w:val="005851D7"/>
    <w:rsid w:val="00592EB4"/>
    <w:rsid w:val="0059376F"/>
    <w:rsid w:val="005A4C8C"/>
    <w:rsid w:val="005A697D"/>
    <w:rsid w:val="005B0DA2"/>
    <w:rsid w:val="005B3EAF"/>
    <w:rsid w:val="005C242B"/>
    <w:rsid w:val="005C43EB"/>
    <w:rsid w:val="005D0039"/>
    <w:rsid w:val="005D42D5"/>
    <w:rsid w:val="005D70ED"/>
    <w:rsid w:val="005D7BB4"/>
    <w:rsid w:val="005E57DB"/>
    <w:rsid w:val="005F46D8"/>
    <w:rsid w:val="00600636"/>
    <w:rsid w:val="00600DB8"/>
    <w:rsid w:val="0060338A"/>
    <w:rsid w:val="0060427C"/>
    <w:rsid w:val="00612FD9"/>
    <w:rsid w:val="00623022"/>
    <w:rsid w:val="006470D1"/>
    <w:rsid w:val="0064717E"/>
    <w:rsid w:val="006504ED"/>
    <w:rsid w:val="00654675"/>
    <w:rsid w:val="00663029"/>
    <w:rsid w:val="00673831"/>
    <w:rsid w:val="0068061B"/>
    <w:rsid w:val="00682849"/>
    <w:rsid w:val="00692466"/>
    <w:rsid w:val="006A4037"/>
    <w:rsid w:val="006A51BF"/>
    <w:rsid w:val="006B3858"/>
    <w:rsid w:val="006D09F2"/>
    <w:rsid w:val="006D0A7C"/>
    <w:rsid w:val="006D364A"/>
    <w:rsid w:val="006D6B6A"/>
    <w:rsid w:val="006E120A"/>
    <w:rsid w:val="006E142B"/>
    <w:rsid w:val="006F23E7"/>
    <w:rsid w:val="00705275"/>
    <w:rsid w:val="007054BB"/>
    <w:rsid w:val="00721322"/>
    <w:rsid w:val="0072628A"/>
    <w:rsid w:val="0072765A"/>
    <w:rsid w:val="007304BA"/>
    <w:rsid w:val="00735988"/>
    <w:rsid w:val="00735E2D"/>
    <w:rsid w:val="00736BC2"/>
    <w:rsid w:val="007375D8"/>
    <w:rsid w:val="00741698"/>
    <w:rsid w:val="00745A09"/>
    <w:rsid w:val="00770BCE"/>
    <w:rsid w:val="007817EA"/>
    <w:rsid w:val="00785F6F"/>
    <w:rsid w:val="00793CCE"/>
    <w:rsid w:val="007A2F27"/>
    <w:rsid w:val="007B3C7A"/>
    <w:rsid w:val="007C1510"/>
    <w:rsid w:val="007C578D"/>
    <w:rsid w:val="007E3C86"/>
    <w:rsid w:val="007E7224"/>
    <w:rsid w:val="007F6BBD"/>
    <w:rsid w:val="007F6D3A"/>
    <w:rsid w:val="00813CE5"/>
    <w:rsid w:val="0084418D"/>
    <w:rsid w:val="008449D8"/>
    <w:rsid w:val="00844B93"/>
    <w:rsid w:val="00856A2E"/>
    <w:rsid w:val="0086677A"/>
    <w:rsid w:val="0087044A"/>
    <w:rsid w:val="00881F3E"/>
    <w:rsid w:val="008844A0"/>
    <w:rsid w:val="008A1243"/>
    <w:rsid w:val="008A6B7A"/>
    <w:rsid w:val="008B3800"/>
    <w:rsid w:val="008D2A00"/>
    <w:rsid w:val="008D5BAB"/>
    <w:rsid w:val="008E0631"/>
    <w:rsid w:val="008E2E18"/>
    <w:rsid w:val="008E555B"/>
    <w:rsid w:val="008E7AE8"/>
    <w:rsid w:val="008F7ED6"/>
    <w:rsid w:val="00907C7A"/>
    <w:rsid w:val="009272ED"/>
    <w:rsid w:val="00927A1A"/>
    <w:rsid w:val="00935A16"/>
    <w:rsid w:val="00945AAE"/>
    <w:rsid w:val="00955C62"/>
    <w:rsid w:val="00960481"/>
    <w:rsid w:val="009630A5"/>
    <w:rsid w:val="00972F9A"/>
    <w:rsid w:val="00981299"/>
    <w:rsid w:val="009814A8"/>
    <w:rsid w:val="009A4291"/>
    <w:rsid w:val="009B155D"/>
    <w:rsid w:val="009B78DD"/>
    <w:rsid w:val="009D1354"/>
    <w:rsid w:val="009D52B8"/>
    <w:rsid w:val="009D5E37"/>
    <w:rsid w:val="009D7645"/>
    <w:rsid w:val="009F5A20"/>
    <w:rsid w:val="009F7582"/>
    <w:rsid w:val="00A0369D"/>
    <w:rsid w:val="00A11AEF"/>
    <w:rsid w:val="00A25A0B"/>
    <w:rsid w:val="00A40705"/>
    <w:rsid w:val="00A432E1"/>
    <w:rsid w:val="00A474A7"/>
    <w:rsid w:val="00A53AD9"/>
    <w:rsid w:val="00A70E99"/>
    <w:rsid w:val="00A71564"/>
    <w:rsid w:val="00A72164"/>
    <w:rsid w:val="00A919A8"/>
    <w:rsid w:val="00A94243"/>
    <w:rsid w:val="00AB2456"/>
    <w:rsid w:val="00AB29F0"/>
    <w:rsid w:val="00AC639F"/>
    <w:rsid w:val="00AC660E"/>
    <w:rsid w:val="00AE4A16"/>
    <w:rsid w:val="00B01A44"/>
    <w:rsid w:val="00B1264D"/>
    <w:rsid w:val="00B246C2"/>
    <w:rsid w:val="00B248E8"/>
    <w:rsid w:val="00B44BE5"/>
    <w:rsid w:val="00B4567F"/>
    <w:rsid w:val="00B62021"/>
    <w:rsid w:val="00B63C26"/>
    <w:rsid w:val="00B654D0"/>
    <w:rsid w:val="00B778F5"/>
    <w:rsid w:val="00B82FCD"/>
    <w:rsid w:val="00B87CC0"/>
    <w:rsid w:val="00B91C51"/>
    <w:rsid w:val="00BA1C10"/>
    <w:rsid w:val="00BA42D9"/>
    <w:rsid w:val="00BA615A"/>
    <w:rsid w:val="00BC7D7D"/>
    <w:rsid w:val="00BE3A12"/>
    <w:rsid w:val="00BE5D92"/>
    <w:rsid w:val="00BF72BE"/>
    <w:rsid w:val="00C01E47"/>
    <w:rsid w:val="00C02114"/>
    <w:rsid w:val="00C15065"/>
    <w:rsid w:val="00C15D2F"/>
    <w:rsid w:val="00C367DF"/>
    <w:rsid w:val="00C40459"/>
    <w:rsid w:val="00C4525B"/>
    <w:rsid w:val="00C46481"/>
    <w:rsid w:val="00C46916"/>
    <w:rsid w:val="00C53996"/>
    <w:rsid w:val="00C567F0"/>
    <w:rsid w:val="00C804FA"/>
    <w:rsid w:val="00C83659"/>
    <w:rsid w:val="00C879E3"/>
    <w:rsid w:val="00C93A9D"/>
    <w:rsid w:val="00CA13EC"/>
    <w:rsid w:val="00CA1773"/>
    <w:rsid w:val="00CA34E9"/>
    <w:rsid w:val="00CD46AC"/>
    <w:rsid w:val="00CD4F32"/>
    <w:rsid w:val="00CE31D2"/>
    <w:rsid w:val="00CE3418"/>
    <w:rsid w:val="00CF1C81"/>
    <w:rsid w:val="00CF24AA"/>
    <w:rsid w:val="00CF32B1"/>
    <w:rsid w:val="00D009EE"/>
    <w:rsid w:val="00D03016"/>
    <w:rsid w:val="00D064D5"/>
    <w:rsid w:val="00D24A3F"/>
    <w:rsid w:val="00D309D7"/>
    <w:rsid w:val="00D3554C"/>
    <w:rsid w:val="00D40B9C"/>
    <w:rsid w:val="00D45C47"/>
    <w:rsid w:val="00D465AF"/>
    <w:rsid w:val="00D47D5E"/>
    <w:rsid w:val="00D512FB"/>
    <w:rsid w:val="00D72F06"/>
    <w:rsid w:val="00D7375F"/>
    <w:rsid w:val="00D74DB6"/>
    <w:rsid w:val="00DB184E"/>
    <w:rsid w:val="00DB34A9"/>
    <w:rsid w:val="00DB5879"/>
    <w:rsid w:val="00DC3745"/>
    <w:rsid w:val="00DD1572"/>
    <w:rsid w:val="00E0242B"/>
    <w:rsid w:val="00E03120"/>
    <w:rsid w:val="00E0478F"/>
    <w:rsid w:val="00E141B4"/>
    <w:rsid w:val="00E1452D"/>
    <w:rsid w:val="00E14AC4"/>
    <w:rsid w:val="00E17AA1"/>
    <w:rsid w:val="00E37EA0"/>
    <w:rsid w:val="00E4184A"/>
    <w:rsid w:val="00E46E4F"/>
    <w:rsid w:val="00E63FE8"/>
    <w:rsid w:val="00E65F21"/>
    <w:rsid w:val="00E671CC"/>
    <w:rsid w:val="00E73F70"/>
    <w:rsid w:val="00E8541B"/>
    <w:rsid w:val="00E85CDC"/>
    <w:rsid w:val="00E86625"/>
    <w:rsid w:val="00E926F4"/>
    <w:rsid w:val="00E947FE"/>
    <w:rsid w:val="00E978E9"/>
    <w:rsid w:val="00E97F0E"/>
    <w:rsid w:val="00EB4D55"/>
    <w:rsid w:val="00ED1BFD"/>
    <w:rsid w:val="00EE518E"/>
    <w:rsid w:val="00EF6659"/>
    <w:rsid w:val="00EF7FC9"/>
    <w:rsid w:val="00F1758A"/>
    <w:rsid w:val="00F209E7"/>
    <w:rsid w:val="00F305F9"/>
    <w:rsid w:val="00F34A08"/>
    <w:rsid w:val="00F37028"/>
    <w:rsid w:val="00F5004C"/>
    <w:rsid w:val="00F51085"/>
    <w:rsid w:val="00F52E4B"/>
    <w:rsid w:val="00F535BA"/>
    <w:rsid w:val="00F5412A"/>
    <w:rsid w:val="00F551AB"/>
    <w:rsid w:val="00F555A3"/>
    <w:rsid w:val="00F6062E"/>
    <w:rsid w:val="00F627DB"/>
    <w:rsid w:val="00F72561"/>
    <w:rsid w:val="00F867BE"/>
    <w:rsid w:val="00FB32B1"/>
    <w:rsid w:val="00FC00E3"/>
    <w:rsid w:val="00FD506C"/>
    <w:rsid w:val="00FE2216"/>
    <w:rsid w:val="00FE4C78"/>
    <w:rsid w:val="00FE6C34"/>
    <w:rsid w:val="00FF00B2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62289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2289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6E1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20A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20A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3996"/>
    <w:pPr>
      <w:spacing w:after="0" w:line="240" w:lineRule="auto"/>
    </w:pPr>
    <w:rPr>
      <w:rFonts w:ascii="Gravity Book" w:hAnsi="Gravity Book"/>
      <w:sz w:val="14"/>
      <w:szCs w:val="14"/>
    </w:rPr>
  </w:style>
  <w:style w:type="paragraph" w:customStyle="1" w:styleId="xxelementtoproof">
    <w:name w:val="x_x_elementtoproof"/>
    <w:basedOn w:val="Normal"/>
    <w:rsid w:val="0049664B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contentpasted0">
    <w:name w:val="contentpasted0"/>
    <w:basedOn w:val="DefaultParagraphFont"/>
    <w:rsid w:val="0049664B"/>
  </w:style>
  <w:style w:type="character" w:customStyle="1" w:styleId="xcontentpasted0">
    <w:name w:val="x_contentpasted0"/>
    <w:basedOn w:val="DefaultParagraphFont"/>
    <w:rsid w:val="0049664B"/>
  </w:style>
  <w:style w:type="character" w:customStyle="1" w:styleId="markpp8x6drt7">
    <w:name w:val="markpp8x6drt7"/>
    <w:basedOn w:val="DefaultParagraphFont"/>
    <w:rsid w:val="00F5004C"/>
  </w:style>
  <w:style w:type="character" w:customStyle="1" w:styleId="xcontentpasted3">
    <w:name w:val="x_contentpasted3"/>
    <w:basedOn w:val="DefaultParagraphFont"/>
    <w:rsid w:val="00E978E9"/>
  </w:style>
  <w:style w:type="paragraph" w:styleId="NormalWeb">
    <w:name w:val="Normal (Web)"/>
    <w:basedOn w:val="Normal"/>
    <w:uiPriority w:val="99"/>
    <w:semiHidden/>
    <w:unhideWhenUsed/>
    <w:rsid w:val="0029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7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oguelph.ca/registrar/studentfinance" TargetMode="External"/><Relationship Id="rId18" Type="http://schemas.openxmlformats.org/officeDocument/2006/relationships/hyperlink" Target="https://admission.uoguelph.ca/alternateoffers" TargetMode="External"/><Relationship Id="rId26" Type="http://schemas.openxmlformats.org/officeDocument/2006/relationships/hyperlink" Target="https://uoguelph.ca/csd" TargetMode="External"/><Relationship Id="rId39" Type="http://schemas.openxmlformats.org/officeDocument/2006/relationships/hyperlink" Target="https://www.uoguelph.ca/housing/apply/" TargetMode="External"/><Relationship Id="rId21" Type="http://schemas.openxmlformats.org/officeDocument/2006/relationships/hyperlink" Target="http://www.uoguelph.ca/registrar/undergraduate/registrationhandbook/academicad" TargetMode="External"/><Relationship Id="rId34" Type="http://schemas.openxmlformats.org/officeDocument/2006/relationships/hyperlink" Target="http://www.uoguelph.ca/registrar/studentfinanc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mission.uoguelph.ca/connect-with-us" TargetMode="External"/><Relationship Id="rId20" Type="http://schemas.openxmlformats.org/officeDocument/2006/relationships/hyperlink" Target="https://admission.uoguelph.ca/spf" TargetMode="External"/><Relationship Id="rId29" Type="http://schemas.openxmlformats.org/officeDocument/2006/relationships/hyperlink" Target="https://admission.uoguelph.ca/articulatio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id@uoguelph.ca" TargetMode="External"/><Relationship Id="rId24" Type="http://schemas.openxmlformats.org/officeDocument/2006/relationships/hyperlink" Target="https://admission.uoguelph.ca/addinformation" TargetMode="External"/><Relationship Id="rId32" Type="http://schemas.openxmlformats.org/officeDocument/2006/relationships/hyperlink" Target="http://www.uoguelph.ca/registrar/studentfinance/scholarships/entrance_int" TargetMode="External"/><Relationship Id="rId37" Type="http://schemas.openxmlformats.org/officeDocument/2006/relationships/hyperlink" Target="http://www.uoguelph.ca/housing/apply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mission.uoguelph.ca/events" TargetMode="External"/><Relationship Id="rId23" Type="http://schemas.openxmlformats.org/officeDocument/2006/relationships/hyperlink" Target="https://admission.uoguelph.ca/EnglProf" TargetMode="External"/><Relationship Id="rId28" Type="http://schemas.openxmlformats.org/officeDocument/2006/relationships/hyperlink" Target="http://www.ontransfer.ca" TargetMode="External"/><Relationship Id="rId36" Type="http://schemas.openxmlformats.org/officeDocument/2006/relationships/hyperlink" Target="https://housing.uoguelph.ca" TargetMode="External"/><Relationship Id="rId10" Type="http://schemas.openxmlformats.org/officeDocument/2006/relationships/hyperlink" Target="mailto:admission@uoguelph.ca" TargetMode="External"/><Relationship Id="rId19" Type="http://schemas.openxmlformats.org/officeDocument/2006/relationships/hyperlink" Target="https://admission.uoguelph.ca/canadian/suppdocs" TargetMode="External"/><Relationship Id="rId31" Type="http://schemas.openxmlformats.org/officeDocument/2006/relationships/hyperlink" Target="http://www.uoguelph.ca/registrar/studentfinance/scholarships/gr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d.yourself@uoguelph.ca" TargetMode="External"/><Relationship Id="rId14" Type="http://schemas.openxmlformats.org/officeDocument/2006/relationships/hyperlink" Target="https://admission.uoguelph.ca/tours" TargetMode="External"/><Relationship Id="rId22" Type="http://schemas.openxmlformats.org/officeDocument/2006/relationships/hyperlink" Target="https://studentlife.uoguelph.ca" TargetMode="External"/><Relationship Id="rId27" Type="http://schemas.openxmlformats.org/officeDocument/2006/relationships/hyperlink" Target="https://admission.uoguelph.ca/spf" TargetMode="External"/><Relationship Id="rId30" Type="http://schemas.openxmlformats.org/officeDocument/2006/relationships/hyperlink" Target="https://admission.uoguelph.ca/exttransfer" TargetMode="External"/><Relationship Id="rId35" Type="http://schemas.openxmlformats.org/officeDocument/2006/relationships/hyperlink" Target="https://housing.uoguelph.ca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awards@uoguelph.ca" TargetMode="External"/><Relationship Id="rId17" Type="http://schemas.openxmlformats.org/officeDocument/2006/relationships/hyperlink" Target="https://admission.uoguelph.ca/conditionaloffers" TargetMode="External"/><Relationship Id="rId25" Type="http://schemas.openxmlformats.org/officeDocument/2006/relationships/hyperlink" Target="https://admission.uoguelph.ca/deferring-offer-admission" TargetMode="External"/><Relationship Id="rId33" Type="http://schemas.openxmlformats.org/officeDocument/2006/relationships/hyperlink" Target="http://www.uoguelph.ca/registrar/studentfinance" TargetMode="External"/><Relationship Id="rId38" Type="http://schemas.openxmlformats.org/officeDocument/2006/relationships/hyperlink" Target="http://www.ontariouniversitiesinfo.ca/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7DD9-9D2A-4CA7-A950-DD80252FA6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62a12b-2cad-49a1-a5fa-85f4f3156a7d}" enabled="0" method="" siteId="{be62a12b-2cad-49a1-a5fa-85f4f3156a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12</cp:revision>
  <dcterms:created xsi:type="dcterms:W3CDTF">2025-02-12T16:35:00Z</dcterms:created>
  <dcterms:modified xsi:type="dcterms:W3CDTF">2025-07-08T12:26:00Z</dcterms:modified>
</cp:coreProperties>
</file>