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711" w14:textId="1F79D7D8" w:rsidR="00883D59" w:rsidRDefault="00883D59">
      <w:pPr>
        <w:rPr>
          <w:rFonts w:ascii="Roboto" w:hAnsi="Roboto"/>
          <w:color w:val="212529"/>
          <w:shd w:val="clear" w:color="auto" w:fill="E6E6E6"/>
        </w:rPr>
      </w:pPr>
      <w:r>
        <w:br/>
      </w:r>
      <w:proofErr w:type="gramStart"/>
      <w:r>
        <w:rPr>
          <w:rFonts w:ascii="Roboto" w:hAnsi="Roboto"/>
          <w:color w:val="212529"/>
          <w:shd w:val="clear" w:color="auto" w:fill="E6E6E6"/>
        </w:rPr>
        <w:t>prefix:help</w:t>
      </w:r>
      <w:proofErr w:type="gramEnd"/>
      <w:r>
        <w:rPr>
          <w:rFonts w:ascii="Roboto" w:hAnsi="Roboto"/>
          <w:color w:val="212529"/>
          <w:shd w:val="clear" w:color="auto" w:fill="E6E6E6"/>
        </w:rPr>
        <w:t>_</w:t>
      </w:r>
      <w:proofErr w:type="gramStart"/>
      <w:r>
        <w:rPr>
          <w:rFonts w:ascii="Roboto" w:hAnsi="Roboto"/>
          <w:color w:val="212529"/>
          <w:shd w:val="clear" w:color="auto" w:fill="E6E6E6"/>
        </w:rPr>
        <w:t>controller:submissions</w:t>
      </w:r>
      <w:proofErr w:type="gramEnd"/>
      <w:r>
        <w:rPr>
          <w:rFonts w:ascii="Roboto" w:hAnsi="Roboto"/>
          <w:color w:val="212529"/>
          <w:shd w:val="clear" w:color="auto" w:fill="E6E6E6"/>
        </w:rPr>
        <w:t>_</w:t>
      </w:r>
      <w:proofErr w:type="gramStart"/>
      <w:r>
        <w:rPr>
          <w:rFonts w:ascii="Roboto" w:hAnsi="Roboto"/>
          <w:color w:val="212529"/>
          <w:shd w:val="clear" w:color="auto" w:fill="E6E6E6"/>
        </w:rPr>
        <w:t>action:question</w:t>
      </w:r>
      <w:proofErr w:type="gramEnd"/>
      <w:r>
        <w:rPr>
          <w:rFonts w:ascii="Roboto" w:hAnsi="Roboto"/>
          <w:color w:val="212529"/>
          <w:shd w:val="clear" w:color="auto" w:fill="E6E6E6"/>
        </w:rPr>
        <w:t>_</w:t>
      </w:r>
      <w:proofErr w:type="gramStart"/>
      <w:r>
        <w:rPr>
          <w:rFonts w:ascii="Roboto" w:hAnsi="Roboto"/>
          <w:color w:val="212529"/>
          <w:shd w:val="clear" w:color="auto" w:fill="E6E6E6"/>
        </w:rPr>
        <w:t>subject:pageHelpWSTRNEP</w:t>
      </w:r>
      <w:proofErr w:type="gramEnd"/>
      <w:r>
        <w:rPr>
          <w:rFonts w:ascii="Roboto" w:hAnsi="Roboto"/>
          <w:color w:val="212529"/>
          <w:shd w:val="clear" w:color="auto" w:fill="E6E6E6"/>
        </w:rPr>
        <w:t>200</w:t>
      </w:r>
      <w:r w:rsidR="00E7315B">
        <w:rPr>
          <w:rFonts w:ascii="Roboto" w:hAnsi="Roboto"/>
          <w:color w:val="212529"/>
          <w:shd w:val="clear" w:color="auto" w:fill="E6E6E6"/>
        </w:rPr>
        <w:br/>
      </w:r>
      <w:proofErr w:type="gramStart"/>
      <w:r w:rsidR="00E7315B">
        <w:rPr>
          <w:rFonts w:ascii="Roboto" w:hAnsi="Roboto"/>
          <w:color w:val="212529"/>
          <w:shd w:val="clear" w:color="auto" w:fill="E6E6E6"/>
        </w:rPr>
        <w:t>prefix:help</w:t>
      </w:r>
      <w:proofErr w:type="gramEnd"/>
      <w:r w:rsidR="00E7315B">
        <w:rPr>
          <w:rFonts w:ascii="Roboto" w:hAnsi="Roboto"/>
          <w:color w:val="212529"/>
          <w:shd w:val="clear" w:color="auto" w:fill="E6E6E6"/>
        </w:rPr>
        <w:t>_</w:t>
      </w:r>
      <w:proofErr w:type="gramStart"/>
      <w:r w:rsidR="00E7315B">
        <w:rPr>
          <w:rFonts w:ascii="Roboto" w:hAnsi="Roboto"/>
          <w:color w:val="212529"/>
          <w:shd w:val="clear" w:color="auto" w:fill="E6E6E6"/>
        </w:rPr>
        <w:t>controller:submissions</w:t>
      </w:r>
      <w:proofErr w:type="gramEnd"/>
      <w:r w:rsidR="00E7315B">
        <w:rPr>
          <w:rFonts w:ascii="Roboto" w:hAnsi="Roboto"/>
          <w:color w:val="212529"/>
          <w:shd w:val="clear" w:color="auto" w:fill="E6E6E6"/>
        </w:rPr>
        <w:t>_</w:t>
      </w:r>
      <w:proofErr w:type="gramStart"/>
      <w:r w:rsidR="00E7315B">
        <w:rPr>
          <w:rFonts w:ascii="Roboto" w:hAnsi="Roboto"/>
          <w:color w:val="212529"/>
          <w:shd w:val="clear" w:color="auto" w:fill="E6E6E6"/>
        </w:rPr>
        <w:t>action:detail</w:t>
      </w:r>
      <w:proofErr w:type="gramEnd"/>
      <w:r w:rsidR="00E7315B">
        <w:rPr>
          <w:rFonts w:ascii="Roboto" w:hAnsi="Roboto"/>
          <w:color w:val="212529"/>
          <w:shd w:val="clear" w:color="auto" w:fill="E6E6E6"/>
        </w:rPr>
        <w:t>_</w:t>
      </w:r>
      <w:proofErr w:type="gramStart"/>
      <w:r w:rsidR="00E7315B">
        <w:rPr>
          <w:rFonts w:ascii="Roboto" w:hAnsi="Roboto"/>
          <w:color w:val="212529"/>
          <w:shd w:val="clear" w:color="auto" w:fill="E6E6E6"/>
        </w:rPr>
        <w:t>subject:pageHelp</w:t>
      </w:r>
      <w:proofErr w:type="gramEnd"/>
      <w:r w:rsidR="00E7315B">
        <w:rPr>
          <w:rFonts w:ascii="Roboto" w:hAnsi="Roboto"/>
          <w:color w:val="212529"/>
          <w:shd w:val="clear" w:color="auto" w:fill="E6E6E6"/>
        </w:rPr>
        <w:t>277</w:t>
      </w:r>
    </w:p>
    <w:p w14:paraId="01B01745" w14:textId="3F925BA2" w:rsidR="005D7BAB" w:rsidRPr="00E7315B" w:rsidRDefault="00E7315B" w:rsidP="00E7315B">
      <w:r>
        <w:rPr>
          <w:rFonts w:ascii="Roboto" w:hAnsi="Roboto"/>
          <w:color w:val="3A3A3A"/>
          <w:sz w:val="26"/>
          <w:szCs w:val="26"/>
          <w:shd w:val="clear" w:color="auto" w:fill="FFFFFF"/>
        </w:rPr>
        <w:t>Up to 20 spots are reserved for international students who have fulfilled the necessary admission requirements.</w:t>
      </w:r>
      <w:r>
        <w:rPr>
          <w:rFonts w:ascii="Roboto" w:hAnsi="Roboto"/>
          <w:color w:val="3A3A3A"/>
          <w:sz w:val="26"/>
          <w:szCs w:val="26"/>
        </w:rPr>
        <w:br/>
      </w:r>
      <w:r>
        <w:rPr>
          <w:rFonts w:ascii="Roboto" w:hAnsi="Roboto"/>
          <w:color w:val="3A3A3A"/>
          <w:sz w:val="26"/>
          <w:szCs w:val="26"/>
        </w:rPr>
        <w:br/>
      </w:r>
      <w:r>
        <w:rPr>
          <w:rFonts w:ascii="Roboto" w:hAnsi="Roboto"/>
          <w:color w:val="3A3A3A"/>
          <w:sz w:val="26"/>
          <w:szCs w:val="26"/>
          <w:shd w:val="clear" w:color="auto" w:fill="FFFFFF"/>
        </w:rPr>
        <w:t>Canadian citizen or permanent resident (landed immigrant) status applicants cannot apply under this category.</w:t>
      </w:r>
      <w:r>
        <w:rPr>
          <w:rFonts w:ascii="Roboto" w:hAnsi="Roboto"/>
          <w:color w:val="3A3A3A"/>
          <w:sz w:val="26"/>
          <w:szCs w:val="26"/>
        </w:rPr>
        <w:br/>
      </w:r>
      <w:r>
        <w:rPr>
          <w:rFonts w:ascii="Roboto" w:hAnsi="Roboto"/>
          <w:color w:val="3A3A3A"/>
          <w:sz w:val="26"/>
          <w:szCs w:val="26"/>
        </w:rPr>
        <w:br/>
      </w:r>
      <w:r>
        <w:rPr>
          <w:rFonts w:ascii="Roboto" w:hAnsi="Roboto"/>
          <w:color w:val="3A3A3A"/>
          <w:sz w:val="26"/>
          <w:szCs w:val="26"/>
          <w:shd w:val="clear" w:color="auto" w:fill="FFFFFF"/>
        </w:rPr>
        <w:t xml:space="preserve">We welcome Internationally educated physical therapists to apply for the entry-level </w:t>
      </w:r>
      <w:proofErr w:type="spellStart"/>
      <w:r>
        <w:rPr>
          <w:rFonts w:ascii="Roboto" w:hAnsi="Roboto"/>
          <w:color w:val="3A3A3A"/>
          <w:sz w:val="26"/>
          <w:szCs w:val="26"/>
          <w:shd w:val="clear" w:color="auto" w:fill="FFFFFF"/>
        </w:rPr>
        <w:t>MScPT</w:t>
      </w:r>
      <w:proofErr w:type="spellEnd"/>
      <w:r>
        <w:rPr>
          <w:rFonts w:ascii="Roboto" w:hAnsi="Roboto"/>
          <w:color w:val="3A3A3A"/>
          <w:sz w:val="26"/>
          <w:szCs w:val="26"/>
          <w:shd w:val="clear" w:color="auto" w:fill="FFFFFF"/>
        </w:rPr>
        <w:t xml:space="preserve"> program at Western. Internationally educated physical therapists who wish to practice in Canada may first apply to the Canadian Alliance of Physiotherapy Regulators for an assessment of their educational qualifications to obtain a license for working in Canada.</w:t>
      </w:r>
    </w:p>
    <w:p w14:paraId="0EB7C55A" w14:textId="73154FCC" w:rsidR="00883D59" w:rsidRDefault="00883D59"/>
    <w:p w14:paraId="13A34B75" w14:textId="7A929534" w:rsidR="00883D59" w:rsidRDefault="00883D59"/>
    <w:p w14:paraId="7197F6D8" w14:textId="269A8424" w:rsidR="00883D59" w:rsidRDefault="00883D59">
      <w:pPr>
        <w:rPr>
          <w:rFonts w:ascii="Roboto" w:hAnsi="Roboto"/>
          <w:color w:val="212529"/>
          <w:shd w:val="clear" w:color="auto" w:fill="E6E6E6"/>
        </w:rPr>
      </w:pPr>
      <w:proofErr w:type="gramStart"/>
      <w:r>
        <w:rPr>
          <w:rFonts w:ascii="Roboto" w:hAnsi="Roboto"/>
          <w:color w:val="212529"/>
          <w:shd w:val="clear" w:color="auto" w:fill="E6E6E6"/>
        </w:rPr>
        <w:t>prefix:help</w:t>
      </w:r>
      <w:proofErr w:type="gramEnd"/>
      <w:r>
        <w:rPr>
          <w:rFonts w:ascii="Roboto" w:hAnsi="Roboto"/>
          <w:color w:val="212529"/>
          <w:shd w:val="clear" w:color="auto" w:fill="E6E6E6"/>
        </w:rPr>
        <w:t>_</w:t>
      </w:r>
      <w:proofErr w:type="gramStart"/>
      <w:r>
        <w:rPr>
          <w:rFonts w:ascii="Roboto" w:hAnsi="Roboto"/>
          <w:color w:val="212529"/>
          <w:shd w:val="clear" w:color="auto" w:fill="E6E6E6"/>
        </w:rPr>
        <w:t>controller:prerequisite</w:t>
      </w:r>
      <w:proofErr w:type="gramEnd"/>
      <w:r>
        <w:rPr>
          <w:rFonts w:ascii="Roboto" w:hAnsi="Roboto"/>
          <w:color w:val="212529"/>
          <w:shd w:val="clear" w:color="auto" w:fill="E6E6E6"/>
        </w:rPr>
        <w:t>_</w:t>
      </w:r>
      <w:proofErr w:type="gramStart"/>
      <w:r>
        <w:rPr>
          <w:rFonts w:ascii="Roboto" w:hAnsi="Roboto"/>
          <w:color w:val="212529"/>
          <w:shd w:val="clear" w:color="auto" w:fill="E6E6E6"/>
        </w:rPr>
        <w:t>action:index</w:t>
      </w:r>
      <w:proofErr w:type="gramEnd"/>
      <w:r>
        <w:rPr>
          <w:rFonts w:ascii="Roboto" w:hAnsi="Roboto"/>
          <w:color w:val="212529"/>
          <w:shd w:val="clear" w:color="auto" w:fill="E6E6E6"/>
        </w:rPr>
        <w:t>_</w:t>
      </w:r>
      <w:proofErr w:type="gramStart"/>
      <w:r>
        <w:rPr>
          <w:rFonts w:ascii="Roboto" w:hAnsi="Roboto"/>
          <w:color w:val="212529"/>
          <w:shd w:val="clear" w:color="auto" w:fill="E6E6E6"/>
        </w:rPr>
        <w:t>subject:pageHelpwstrnea</w:t>
      </w:r>
      <w:proofErr w:type="gramEnd"/>
      <w:r>
        <w:rPr>
          <w:rFonts w:ascii="Roboto" w:hAnsi="Roboto"/>
          <w:color w:val="212529"/>
          <w:shd w:val="clear" w:color="auto" w:fill="E6E6E6"/>
        </w:rPr>
        <w:t>100</w:t>
      </w:r>
    </w:p>
    <w:p w14:paraId="512986E3" w14:textId="77777777" w:rsidR="00E7315B" w:rsidRPr="00E7315B" w:rsidRDefault="00E7315B" w:rsidP="00E7315B">
      <w:pPr>
        <w:spacing w:after="0" w:line="240" w:lineRule="auto"/>
        <w:rPr>
          <w:rFonts w:ascii="Times New Roman" w:eastAsia="Times New Roman" w:hAnsi="Times New Roman" w:cs="Times New Roman"/>
          <w:sz w:val="24"/>
          <w:szCs w:val="24"/>
          <w:lang w:eastAsia="en-CA"/>
        </w:rPr>
      </w:pPr>
      <w:r w:rsidRPr="00E7315B">
        <w:rPr>
          <w:rFonts w:ascii="Roboto" w:eastAsia="Times New Roman" w:hAnsi="Roboto" w:cs="Times New Roman"/>
          <w:color w:val="3A3A3A"/>
          <w:sz w:val="26"/>
          <w:szCs w:val="26"/>
          <w:shd w:val="clear" w:color="auto" w:fill="FFFFFF"/>
          <w:lang w:eastAsia="en-CA"/>
        </w:rPr>
        <w:t>Western Audiology:</w:t>
      </w:r>
      <w:r w:rsidRPr="00E7315B">
        <w:rPr>
          <w:rFonts w:ascii="Roboto" w:eastAsia="Times New Roman" w:hAnsi="Roboto" w:cs="Times New Roman"/>
          <w:color w:val="3A3A3A"/>
          <w:sz w:val="26"/>
          <w:szCs w:val="26"/>
          <w:lang w:eastAsia="en-CA"/>
        </w:rPr>
        <w:br/>
      </w:r>
    </w:p>
    <w:p w14:paraId="412883EA" w14:textId="77777777" w:rsidR="00E7315B" w:rsidRPr="00E7315B" w:rsidRDefault="00E7315B" w:rsidP="00E7315B">
      <w:pPr>
        <w:numPr>
          <w:ilvl w:val="0"/>
          <w:numId w:val="7"/>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Developmental Psychology/Normal Lifespan Development/Child Development (0.5 full course equivalent)</w:t>
      </w:r>
    </w:p>
    <w:p w14:paraId="4A596C7E" w14:textId="77777777" w:rsidR="00E7315B" w:rsidRPr="00E7315B" w:rsidRDefault="00E7315B" w:rsidP="00E7315B">
      <w:pPr>
        <w:numPr>
          <w:ilvl w:val="0"/>
          <w:numId w:val="7"/>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Statistics (0.5 full course equivalent)</w:t>
      </w:r>
    </w:p>
    <w:p w14:paraId="63A3F85C" w14:textId="77777777" w:rsidR="00E7315B" w:rsidRPr="00E7315B" w:rsidRDefault="00E7315B" w:rsidP="00E7315B">
      <w:pPr>
        <w:numPr>
          <w:ilvl w:val="0"/>
          <w:numId w:val="7"/>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Human Anatomy or Human Physiology (1.0 full course equivalent)</w:t>
      </w:r>
    </w:p>
    <w:p w14:paraId="247BD26A" w14:textId="77777777" w:rsidR="00E7315B" w:rsidRPr="00E7315B" w:rsidRDefault="00E7315B" w:rsidP="00E7315B">
      <w:pPr>
        <w:numPr>
          <w:ilvl w:val="0"/>
          <w:numId w:val="7"/>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General Linguistics (0.5 full course equivalent)</w:t>
      </w:r>
    </w:p>
    <w:p w14:paraId="3D44030D" w14:textId="3CD575C0" w:rsidR="00E7315B" w:rsidRPr="00E7315B" w:rsidRDefault="00E7315B" w:rsidP="00E7315B">
      <w:pPr>
        <w:numPr>
          <w:ilvl w:val="0"/>
          <w:numId w:val="7"/>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Phonetics (0.5 full course equivalent) </w:t>
      </w:r>
      <w:r>
        <w:rPr>
          <w:rFonts w:ascii="Roboto" w:eastAsia="Times New Roman" w:hAnsi="Roboto" w:cs="Times New Roman"/>
          <w:color w:val="3A3A3A"/>
          <w:sz w:val="26"/>
          <w:szCs w:val="26"/>
          <w:lang w:eastAsia="en-CA"/>
        </w:rPr>
        <w:br/>
      </w:r>
    </w:p>
    <w:p w14:paraId="7535DBB1" w14:textId="77777777" w:rsidR="00E7315B" w:rsidRPr="00E7315B" w:rsidRDefault="00E7315B" w:rsidP="00E7315B">
      <w:pPr>
        <w:spacing w:after="0" w:line="240" w:lineRule="auto"/>
        <w:rPr>
          <w:rFonts w:ascii="Times New Roman" w:eastAsia="Times New Roman" w:hAnsi="Times New Roman" w:cs="Times New Roman"/>
          <w:sz w:val="24"/>
          <w:szCs w:val="24"/>
          <w:lang w:eastAsia="en-CA"/>
        </w:rPr>
      </w:pPr>
      <w:r w:rsidRPr="00E7315B">
        <w:rPr>
          <w:rFonts w:ascii="Roboto" w:eastAsia="Times New Roman" w:hAnsi="Roboto" w:cs="Times New Roman"/>
          <w:color w:val="3A3A3A"/>
          <w:sz w:val="26"/>
          <w:szCs w:val="26"/>
          <w:shd w:val="clear" w:color="auto" w:fill="FFFFFF"/>
          <w:lang w:eastAsia="en-CA"/>
        </w:rPr>
        <w:t>For the 2026-2027 and 2027-2028 admission cycles, we will also accept prerequisites consistent with our prior prerequisite requirements. Our previous prerequisites include: </w:t>
      </w:r>
      <w:r w:rsidRPr="00E7315B">
        <w:rPr>
          <w:rFonts w:ascii="Roboto" w:eastAsia="Times New Roman" w:hAnsi="Roboto" w:cs="Times New Roman"/>
          <w:color w:val="3A3A3A"/>
          <w:sz w:val="26"/>
          <w:szCs w:val="26"/>
          <w:lang w:eastAsia="en-CA"/>
        </w:rPr>
        <w:br/>
      </w:r>
    </w:p>
    <w:p w14:paraId="2E3A0A91" w14:textId="77777777" w:rsidR="00E7315B" w:rsidRPr="00E7315B" w:rsidRDefault="00E7315B" w:rsidP="00E7315B">
      <w:pPr>
        <w:numPr>
          <w:ilvl w:val="0"/>
          <w:numId w:val="8"/>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Developmental Psychology/Normal Lifespan Development/Child Development (0.5 full course equivalents)</w:t>
      </w:r>
    </w:p>
    <w:p w14:paraId="03B41A7F" w14:textId="77777777" w:rsidR="00E7315B" w:rsidRPr="00E7315B" w:rsidRDefault="00E7315B" w:rsidP="00E7315B">
      <w:pPr>
        <w:numPr>
          <w:ilvl w:val="0"/>
          <w:numId w:val="8"/>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Statistics (0.5 full course equivalents)</w:t>
      </w:r>
    </w:p>
    <w:p w14:paraId="2F6927FF" w14:textId="77777777" w:rsidR="00E7315B" w:rsidRPr="00E7315B" w:rsidRDefault="00E7315B" w:rsidP="00E7315B">
      <w:pPr>
        <w:numPr>
          <w:ilvl w:val="0"/>
          <w:numId w:val="8"/>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Human anatomy or human physiology (0.5 full course equivalents)</w:t>
      </w:r>
    </w:p>
    <w:p w14:paraId="70301B67" w14:textId="77777777" w:rsidR="00E7315B" w:rsidRPr="00E7315B" w:rsidRDefault="00E7315B" w:rsidP="00E7315B">
      <w:pPr>
        <w:numPr>
          <w:ilvl w:val="0"/>
          <w:numId w:val="8"/>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Social Science/Psychology (0.5 full course equivalent)</w:t>
      </w:r>
    </w:p>
    <w:p w14:paraId="00984059" w14:textId="64131366" w:rsidR="00E7315B" w:rsidRPr="00E7315B" w:rsidRDefault="00E7315B" w:rsidP="00E7315B">
      <w:pPr>
        <w:numPr>
          <w:ilvl w:val="0"/>
          <w:numId w:val="8"/>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b/>
          <w:bCs/>
          <w:color w:val="3A3A3A"/>
          <w:sz w:val="26"/>
          <w:szCs w:val="26"/>
          <w:lang w:eastAsia="en-CA"/>
        </w:rPr>
        <w:t>Recommended: </w:t>
      </w:r>
      <w:r w:rsidRPr="00E7315B">
        <w:rPr>
          <w:rFonts w:ascii="Roboto" w:eastAsia="Times New Roman" w:hAnsi="Roboto" w:cs="Times New Roman"/>
          <w:color w:val="3A3A3A"/>
          <w:sz w:val="26"/>
          <w:szCs w:val="26"/>
          <w:lang w:eastAsia="en-CA"/>
        </w:rPr>
        <w:t>At least 1 course in mathematics, physics or engineering science. </w:t>
      </w:r>
      <w:r>
        <w:rPr>
          <w:rFonts w:ascii="Roboto" w:eastAsia="Times New Roman" w:hAnsi="Roboto" w:cs="Times New Roman"/>
          <w:color w:val="3A3A3A"/>
          <w:sz w:val="26"/>
          <w:szCs w:val="26"/>
          <w:lang w:eastAsia="en-CA"/>
        </w:rPr>
        <w:br/>
      </w:r>
    </w:p>
    <w:p w14:paraId="4975A129" w14:textId="4ADC294A" w:rsidR="00883D59" w:rsidRPr="00E7315B" w:rsidRDefault="00E7315B" w:rsidP="00E7315B">
      <w:pPr>
        <w:shd w:val="clear" w:color="auto" w:fill="FFFFFF"/>
        <w:spacing w:after="240" w:line="240" w:lineRule="auto"/>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lastRenderedPageBreak/>
        <w:t>If you are using the newest prerequisites, do not add a Social Science/Psychology course. If you are applying using previous prerequisites, do not add a general linguistics and phonetics course(s).</w:t>
      </w:r>
      <w:r w:rsidR="00883D59" w:rsidRPr="005D7BAB">
        <w:rPr>
          <w:rFonts w:ascii="Segoe UI" w:eastAsia="Times New Roman" w:hAnsi="Segoe UI" w:cs="Segoe UI"/>
          <w:color w:val="000000"/>
          <w:lang w:eastAsia="en-CA"/>
        </w:rPr>
        <w:br/>
      </w:r>
    </w:p>
    <w:p w14:paraId="665AB435" w14:textId="40C0559B" w:rsidR="00883D59" w:rsidRDefault="00883D59"/>
    <w:p w14:paraId="6431EC7F" w14:textId="77777777" w:rsidR="00E7315B" w:rsidRDefault="00E7315B"/>
    <w:p w14:paraId="4C47C9BB" w14:textId="77777777" w:rsidR="00E7315B" w:rsidRDefault="00E7315B"/>
    <w:p w14:paraId="2B8318D7" w14:textId="5A41ACB0" w:rsidR="00883D59" w:rsidRPr="00883D59" w:rsidRDefault="00883D59" w:rsidP="00883D59">
      <w:pPr>
        <w:shd w:val="clear" w:color="auto" w:fill="E6E6E6"/>
        <w:spacing w:after="0" w:line="288" w:lineRule="atLeast"/>
        <w:ind w:left="120"/>
        <w:rPr>
          <w:rFonts w:ascii="Times New Roman" w:eastAsia="Times New Roman" w:hAnsi="Times New Roman" w:cs="Times New Roman"/>
          <w:sz w:val="24"/>
          <w:szCs w:val="24"/>
          <w:lang w:eastAsia="en-CA"/>
        </w:rPr>
      </w:pPr>
      <w:proofErr w:type="gramStart"/>
      <w:r w:rsidRPr="00883D59">
        <w:rPr>
          <w:rFonts w:ascii="Times New Roman" w:eastAsia="Times New Roman" w:hAnsi="Times New Roman" w:cs="Times New Roman"/>
          <w:sz w:val="24"/>
          <w:szCs w:val="24"/>
          <w:lang w:eastAsia="en-CA"/>
        </w:rPr>
        <w:t>prefix:help</w:t>
      </w:r>
      <w:proofErr w:type="gramEnd"/>
      <w:r w:rsidRPr="00883D59">
        <w:rPr>
          <w:rFonts w:ascii="Times New Roman" w:eastAsia="Times New Roman" w:hAnsi="Times New Roman" w:cs="Times New Roman"/>
          <w:sz w:val="24"/>
          <w:szCs w:val="24"/>
          <w:lang w:eastAsia="en-CA"/>
        </w:rPr>
        <w:t>_</w:t>
      </w:r>
      <w:proofErr w:type="gramStart"/>
      <w:r w:rsidRPr="00883D59">
        <w:rPr>
          <w:rFonts w:ascii="Times New Roman" w:eastAsia="Times New Roman" w:hAnsi="Times New Roman" w:cs="Times New Roman"/>
          <w:sz w:val="24"/>
          <w:szCs w:val="24"/>
          <w:lang w:eastAsia="en-CA"/>
        </w:rPr>
        <w:t>controller:prerequisite</w:t>
      </w:r>
      <w:proofErr w:type="gramEnd"/>
      <w:r w:rsidRPr="00883D59">
        <w:rPr>
          <w:rFonts w:ascii="Times New Roman" w:eastAsia="Times New Roman" w:hAnsi="Times New Roman" w:cs="Times New Roman"/>
          <w:sz w:val="24"/>
          <w:szCs w:val="24"/>
          <w:lang w:eastAsia="en-CA"/>
        </w:rPr>
        <w:t>_</w:t>
      </w:r>
      <w:proofErr w:type="gramStart"/>
      <w:r w:rsidRPr="00883D59">
        <w:rPr>
          <w:rFonts w:ascii="Times New Roman" w:eastAsia="Times New Roman" w:hAnsi="Times New Roman" w:cs="Times New Roman"/>
          <w:sz w:val="24"/>
          <w:szCs w:val="24"/>
          <w:lang w:eastAsia="en-CA"/>
        </w:rPr>
        <w:t>action:index</w:t>
      </w:r>
      <w:proofErr w:type="gramEnd"/>
      <w:r w:rsidRPr="00883D59">
        <w:rPr>
          <w:rFonts w:ascii="Times New Roman" w:eastAsia="Times New Roman" w:hAnsi="Times New Roman" w:cs="Times New Roman"/>
          <w:sz w:val="24"/>
          <w:szCs w:val="24"/>
          <w:lang w:eastAsia="en-CA"/>
        </w:rPr>
        <w:t>_</w:t>
      </w:r>
      <w:proofErr w:type="gramStart"/>
      <w:r w:rsidRPr="00883D59">
        <w:rPr>
          <w:rFonts w:ascii="Times New Roman" w:eastAsia="Times New Roman" w:hAnsi="Times New Roman" w:cs="Times New Roman"/>
          <w:sz w:val="24"/>
          <w:szCs w:val="24"/>
          <w:lang w:eastAsia="en-CA"/>
        </w:rPr>
        <w:t>subject:pageHelpwstrnep</w:t>
      </w:r>
      <w:proofErr w:type="gramEnd"/>
      <w:r w:rsidRPr="00883D59">
        <w:rPr>
          <w:rFonts w:ascii="Times New Roman" w:eastAsia="Times New Roman" w:hAnsi="Times New Roman" w:cs="Times New Roman"/>
          <w:sz w:val="24"/>
          <w:szCs w:val="24"/>
          <w:lang w:eastAsia="en-CA"/>
        </w:rPr>
        <w:t>200</w:t>
      </w:r>
    </w:p>
    <w:p w14:paraId="40B31A59" w14:textId="77777777" w:rsidR="00E7315B" w:rsidRPr="00E7315B" w:rsidRDefault="00883D59" w:rsidP="00E7315B">
      <w:pPr>
        <w:rPr>
          <w:rFonts w:ascii="Roboto" w:eastAsia="Times New Roman" w:hAnsi="Roboto" w:cs="Times New Roman"/>
          <w:color w:val="3A3A3A"/>
          <w:sz w:val="26"/>
          <w:szCs w:val="26"/>
          <w:lang w:eastAsia="en-CA"/>
        </w:rPr>
      </w:pPr>
      <w:r w:rsidRPr="00883D59">
        <w:rPr>
          <w:rFonts w:ascii="Roboto" w:eastAsia="Times New Roman" w:hAnsi="Roboto" w:cs="Times New Roman"/>
          <w:color w:val="212529"/>
          <w:lang w:eastAsia="en-CA"/>
        </w:rPr>
        <w:br/>
      </w:r>
      <w:r w:rsidR="00E7315B" w:rsidRPr="00E7315B">
        <w:rPr>
          <w:rFonts w:ascii="Roboto" w:eastAsia="Times New Roman" w:hAnsi="Roboto" w:cs="Times New Roman"/>
          <w:color w:val="3A3A3A"/>
          <w:sz w:val="26"/>
          <w:szCs w:val="26"/>
          <w:lang w:eastAsia="en-CA"/>
        </w:rPr>
        <w:t>Western PT:</w:t>
      </w:r>
      <w:r w:rsidR="00E7315B" w:rsidRPr="00E7315B">
        <w:rPr>
          <w:rFonts w:ascii="Roboto" w:eastAsia="Times New Roman" w:hAnsi="Roboto" w:cs="Times New Roman"/>
          <w:color w:val="3A3A3A"/>
          <w:sz w:val="26"/>
          <w:szCs w:val="26"/>
          <w:lang w:eastAsia="en-CA"/>
        </w:rPr>
        <w:br/>
      </w:r>
    </w:p>
    <w:p w14:paraId="3206A445" w14:textId="77777777" w:rsidR="00E7315B" w:rsidRPr="00E7315B" w:rsidRDefault="00E7315B" w:rsidP="00E7315B">
      <w:pPr>
        <w:numPr>
          <w:ilvl w:val="0"/>
          <w:numId w:val="11"/>
        </w:numPr>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1 half course in Human, Mammalian or Vertebrate Physiology. (We do not accept Animal Physiology, Invertebrate Physiology or Exercise Physiology to fulfill this requirement.)</w:t>
      </w:r>
    </w:p>
    <w:p w14:paraId="43D8C009" w14:textId="77777777" w:rsidR="00E7315B" w:rsidRPr="00E7315B" w:rsidRDefault="00E7315B" w:rsidP="00E7315B">
      <w:pPr>
        <w:numPr>
          <w:ilvl w:val="0"/>
          <w:numId w:val="11"/>
        </w:numPr>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1 half course in Human Anatomy.</w:t>
      </w:r>
    </w:p>
    <w:p w14:paraId="6D4BF25B" w14:textId="77777777" w:rsidR="00E7315B" w:rsidRPr="00E7315B" w:rsidRDefault="00E7315B" w:rsidP="00E7315B">
      <w:pPr>
        <w:numPr>
          <w:ilvl w:val="0"/>
          <w:numId w:val="11"/>
        </w:numPr>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 xml:space="preserve">1 half course in </w:t>
      </w:r>
      <w:proofErr w:type="gramStart"/>
      <w:r w:rsidRPr="00E7315B">
        <w:rPr>
          <w:rFonts w:ascii="Roboto" w:eastAsia="Times New Roman" w:hAnsi="Roboto" w:cs="Times New Roman"/>
          <w:color w:val="3A3A3A"/>
          <w:sz w:val="26"/>
          <w:szCs w:val="26"/>
          <w:lang w:eastAsia="en-CA"/>
        </w:rPr>
        <w:t>Science</w:t>
      </w:r>
      <w:proofErr w:type="gramEnd"/>
      <w:r w:rsidRPr="00E7315B">
        <w:rPr>
          <w:rFonts w:ascii="Roboto" w:eastAsia="Times New Roman" w:hAnsi="Roboto" w:cs="Times New Roman"/>
          <w:color w:val="3A3A3A"/>
          <w:sz w:val="26"/>
          <w:szCs w:val="26"/>
          <w:lang w:eastAsia="en-CA"/>
        </w:rPr>
        <w:t xml:space="preserve"> (e.g., Biology, Chemistry, Physics, Anatomy, Biomechanics, or Exercise Physiology). (We do not accept Earth Science [e.g., Geography, Geology, Astronomy] or Health Science [e.g., Health Promotion] courses to fulfill this requirement.)</w:t>
      </w:r>
    </w:p>
    <w:p w14:paraId="159D8C24" w14:textId="77777777" w:rsidR="00E7315B" w:rsidRPr="00E7315B" w:rsidRDefault="00E7315B" w:rsidP="00E7315B">
      <w:pPr>
        <w:numPr>
          <w:ilvl w:val="0"/>
          <w:numId w:val="11"/>
        </w:numPr>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1 half course in Statistics, Research Methods or Research Design.</w:t>
      </w:r>
    </w:p>
    <w:p w14:paraId="5815F6F3" w14:textId="77777777" w:rsidR="00E7315B" w:rsidRPr="00E7315B" w:rsidRDefault="00E7315B" w:rsidP="00E7315B">
      <w:pPr>
        <w:numPr>
          <w:ilvl w:val="0"/>
          <w:numId w:val="11"/>
        </w:numPr>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1 full course (or 2 half courses) in Social Science (e.g., Psychology, Sociology, Economics, History, Geography, Anthropology) or Liberal Arts (e.g., Languages, Fine Arts, Philosophy, Ethics, Classical Studies, Film Studies, Comparative Literature, Humanities, Music, Dance, Visual Arts); or any combination of these 2.</w:t>
      </w:r>
    </w:p>
    <w:p w14:paraId="5DAFB91E" w14:textId="77777777" w:rsidR="00E7315B" w:rsidRPr="00E7315B" w:rsidRDefault="00E7315B" w:rsidP="00E7315B">
      <w:pPr>
        <w:numPr>
          <w:ilvl w:val="0"/>
          <w:numId w:val="11"/>
        </w:numPr>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1 half course or online certificate in Indigenous History.</w:t>
      </w:r>
    </w:p>
    <w:p w14:paraId="395DA2DE" w14:textId="77777777" w:rsidR="00E7315B" w:rsidRPr="00E7315B" w:rsidRDefault="00E7315B" w:rsidP="00E7315B">
      <w:pPr>
        <w:numPr>
          <w:ilvl w:val="1"/>
          <w:numId w:val="11"/>
        </w:numPr>
        <w:spacing w:after="0" w:line="240" w:lineRule="auto"/>
        <w:ind w:left="252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This requirement can be satisfied by taking a for-credit, half course in Indigenous History.</w:t>
      </w:r>
    </w:p>
    <w:p w14:paraId="583DF8DC" w14:textId="77777777" w:rsidR="00E7315B" w:rsidRPr="00E7315B" w:rsidRDefault="00E7315B" w:rsidP="00E7315B">
      <w:pPr>
        <w:numPr>
          <w:ilvl w:val="1"/>
          <w:numId w:val="11"/>
        </w:numPr>
        <w:spacing w:after="0" w:line="240" w:lineRule="auto"/>
        <w:ind w:left="252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This requirement can also be satisfied by taking the for-certificate course, Indigenous Canada, a Massive Open Online Course. Applicants must submit a course completion certificate by June 30 of the application year.</w:t>
      </w:r>
    </w:p>
    <w:p w14:paraId="5EB13051" w14:textId="5C81046F" w:rsidR="005D7BAB" w:rsidRPr="005D7BAB" w:rsidRDefault="005D7BAB" w:rsidP="00E7315B">
      <w:pPr>
        <w:rPr>
          <w:rFonts w:ascii="Segoe UI" w:eastAsia="Times New Roman" w:hAnsi="Segoe UI" w:cs="Segoe UI"/>
          <w:sz w:val="26"/>
          <w:szCs w:val="26"/>
          <w:lang w:eastAsia="en-CA"/>
        </w:rPr>
      </w:pPr>
    </w:p>
    <w:p w14:paraId="2DA0FAEB" w14:textId="4E977ECC" w:rsidR="00883D59" w:rsidRDefault="00883D59" w:rsidP="005D7BAB"/>
    <w:p w14:paraId="5770BFFB" w14:textId="77777777" w:rsidR="00E7315B" w:rsidRDefault="00E7315B" w:rsidP="005D7BAB"/>
    <w:p w14:paraId="5EC6F329" w14:textId="77777777" w:rsidR="00E7315B" w:rsidRDefault="00E7315B" w:rsidP="005D7BAB"/>
    <w:p w14:paraId="2CA63D39" w14:textId="0087792B" w:rsidR="00883D59" w:rsidRDefault="00883D59" w:rsidP="00883D59"/>
    <w:p w14:paraId="684028B5" w14:textId="50690E23" w:rsidR="00883D59" w:rsidRDefault="00883D59" w:rsidP="00883D59">
      <w:pPr>
        <w:rPr>
          <w:rFonts w:ascii="Roboto" w:hAnsi="Roboto"/>
          <w:color w:val="212529"/>
          <w:shd w:val="clear" w:color="auto" w:fill="E6E6E6"/>
        </w:rPr>
      </w:pPr>
      <w:proofErr w:type="gramStart"/>
      <w:r>
        <w:rPr>
          <w:rFonts w:ascii="Roboto" w:hAnsi="Roboto"/>
          <w:color w:val="212529"/>
          <w:shd w:val="clear" w:color="auto" w:fill="E6E6E6"/>
        </w:rPr>
        <w:lastRenderedPageBreak/>
        <w:t>prefix:help</w:t>
      </w:r>
      <w:proofErr w:type="gramEnd"/>
      <w:r>
        <w:rPr>
          <w:rFonts w:ascii="Roboto" w:hAnsi="Roboto"/>
          <w:color w:val="212529"/>
          <w:shd w:val="clear" w:color="auto" w:fill="E6E6E6"/>
        </w:rPr>
        <w:t>_</w:t>
      </w:r>
      <w:proofErr w:type="gramStart"/>
      <w:r>
        <w:rPr>
          <w:rFonts w:ascii="Roboto" w:hAnsi="Roboto"/>
          <w:color w:val="212529"/>
          <w:shd w:val="clear" w:color="auto" w:fill="E6E6E6"/>
        </w:rPr>
        <w:t>controller:prerequisite</w:t>
      </w:r>
      <w:proofErr w:type="gramEnd"/>
      <w:r>
        <w:rPr>
          <w:rFonts w:ascii="Roboto" w:hAnsi="Roboto"/>
          <w:color w:val="212529"/>
          <w:shd w:val="clear" w:color="auto" w:fill="E6E6E6"/>
        </w:rPr>
        <w:t>_</w:t>
      </w:r>
      <w:proofErr w:type="gramStart"/>
      <w:r>
        <w:rPr>
          <w:rFonts w:ascii="Roboto" w:hAnsi="Roboto"/>
          <w:color w:val="212529"/>
          <w:shd w:val="clear" w:color="auto" w:fill="E6E6E6"/>
        </w:rPr>
        <w:t>action:index</w:t>
      </w:r>
      <w:proofErr w:type="gramEnd"/>
      <w:r>
        <w:rPr>
          <w:rFonts w:ascii="Roboto" w:hAnsi="Roboto"/>
          <w:color w:val="212529"/>
          <w:shd w:val="clear" w:color="auto" w:fill="E6E6E6"/>
        </w:rPr>
        <w:t>_</w:t>
      </w:r>
      <w:proofErr w:type="gramStart"/>
      <w:r>
        <w:rPr>
          <w:rFonts w:ascii="Roboto" w:hAnsi="Roboto"/>
          <w:color w:val="212529"/>
          <w:shd w:val="clear" w:color="auto" w:fill="E6E6E6"/>
        </w:rPr>
        <w:t>subject:pageHelpwstrnel</w:t>
      </w:r>
      <w:proofErr w:type="gramEnd"/>
      <w:r>
        <w:rPr>
          <w:rFonts w:ascii="Roboto" w:hAnsi="Roboto"/>
          <w:color w:val="212529"/>
          <w:shd w:val="clear" w:color="auto" w:fill="E6E6E6"/>
        </w:rPr>
        <w:t>100</w:t>
      </w:r>
    </w:p>
    <w:p w14:paraId="544FE0A1" w14:textId="77777777" w:rsidR="00E7315B" w:rsidRPr="00E7315B" w:rsidRDefault="00E7315B" w:rsidP="00E7315B">
      <w:pPr>
        <w:spacing w:after="0" w:line="240" w:lineRule="auto"/>
        <w:rPr>
          <w:rFonts w:ascii="Times New Roman" w:eastAsia="Times New Roman" w:hAnsi="Times New Roman" w:cs="Times New Roman"/>
          <w:sz w:val="24"/>
          <w:szCs w:val="24"/>
          <w:lang w:eastAsia="en-CA"/>
        </w:rPr>
      </w:pPr>
      <w:r w:rsidRPr="00E7315B">
        <w:rPr>
          <w:rFonts w:ascii="Roboto" w:eastAsia="Times New Roman" w:hAnsi="Roboto" w:cs="Times New Roman"/>
          <w:color w:val="3A3A3A"/>
          <w:sz w:val="26"/>
          <w:szCs w:val="26"/>
          <w:shd w:val="clear" w:color="auto" w:fill="FFFFFF"/>
          <w:lang w:eastAsia="en-CA"/>
        </w:rPr>
        <w:t>Western SLP:</w:t>
      </w:r>
      <w:r w:rsidRPr="00E7315B">
        <w:rPr>
          <w:rFonts w:ascii="Roboto" w:eastAsia="Times New Roman" w:hAnsi="Roboto" w:cs="Times New Roman"/>
          <w:color w:val="3A3A3A"/>
          <w:sz w:val="26"/>
          <w:szCs w:val="26"/>
          <w:lang w:eastAsia="en-CA"/>
        </w:rPr>
        <w:br/>
      </w:r>
    </w:p>
    <w:p w14:paraId="176960EC" w14:textId="77777777" w:rsidR="00E7315B" w:rsidRPr="00E7315B" w:rsidRDefault="00E7315B" w:rsidP="00E7315B">
      <w:pPr>
        <w:numPr>
          <w:ilvl w:val="0"/>
          <w:numId w:val="9"/>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Developmental Psychology/Normal Lifespan Development/Child Development (0.5 full course equivalent)</w:t>
      </w:r>
    </w:p>
    <w:p w14:paraId="40B80ECF" w14:textId="77777777" w:rsidR="00E7315B" w:rsidRPr="00E7315B" w:rsidRDefault="00E7315B" w:rsidP="00E7315B">
      <w:pPr>
        <w:numPr>
          <w:ilvl w:val="0"/>
          <w:numId w:val="9"/>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Statistics (0.5 full course equivalent)</w:t>
      </w:r>
    </w:p>
    <w:p w14:paraId="701CE334" w14:textId="77777777" w:rsidR="00E7315B" w:rsidRPr="00E7315B" w:rsidRDefault="00E7315B" w:rsidP="00E7315B">
      <w:pPr>
        <w:numPr>
          <w:ilvl w:val="0"/>
          <w:numId w:val="9"/>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Human Anatomy or Human Physiology (1.0 full course equivalent)</w:t>
      </w:r>
    </w:p>
    <w:p w14:paraId="1F453116" w14:textId="77777777" w:rsidR="00E7315B" w:rsidRPr="00E7315B" w:rsidRDefault="00E7315B" w:rsidP="00E7315B">
      <w:pPr>
        <w:numPr>
          <w:ilvl w:val="0"/>
          <w:numId w:val="9"/>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General Linguistics (0.5 full course equivalent)</w:t>
      </w:r>
    </w:p>
    <w:p w14:paraId="3C78E1C0" w14:textId="562158FE" w:rsidR="00E7315B" w:rsidRPr="00E7315B" w:rsidRDefault="00E7315B" w:rsidP="00E7315B">
      <w:pPr>
        <w:numPr>
          <w:ilvl w:val="0"/>
          <w:numId w:val="9"/>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Phonetics (0.5 full course equivalent) </w:t>
      </w:r>
      <w:r>
        <w:rPr>
          <w:rFonts w:ascii="Roboto" w:eastAsia="Times New Roman" w:hAnsi="Roboto" w:cs="Times New Roman"/>
          <w:color w:val="3A3A3A"/>
          <w:sz w:val="26"/>
          <w:szCs w:val="26"/>
          <w:lang w:eastAsia="en-CA"/>
        </w:rPr>
        <w:br/>
      </w:r>
    </w:p>
    <w:p w14:paraId="0479448A" w14:textId="77777777" w:rsidR="00E7315B" w:rsidRPr="00E7315B" w:rsidRDefault="00E7315B" w:rsidP="00E7315B">
      <w:pPr>
        <w:spacing w:after="0" w:line="240" w:lineRule="auto"/>
        <w:rPr>
          <w:rFonts w:ascii="Times New Roman" w:eastAsia="Times New Roman" w:hAnsi="Times New Roman" w:cs="Times New Roman"/>
          <w:sz w:val="24"/>
          <w:szCs w:val="24"/>
          <w:lang w:eastAsia="en-CA"/>
        </w:rPr>
      </w:pPr>
      <w:r w:rsidRPr="00E7315B">
        <w:rPr>
          <w:rFonts w:ascii="Roboto" w:eastAsia="Times New Roman" w:hAnsi="Roboto" w:cs="Times New Roman"/>
          <w:color w:val="3A3A3A"/>
          <w:sz w:val="26"/>
          <w:szCs w:val="26"/>
          <w:shd w:val="clear" w:color="auto" w:fill="FFFFFF"/>
          <w:lang w:eastAsia="en-CA"/>
        </w:rPr>
        <w:t>For the 2026-2027 and 2027-2028 admission cycles, we will also accept prerequisites consistent with our prior prerequisite requirements. Our previous prerequisites include:</w:t>
      </w:r>
      <w:r w:rsidRPr="00E7315B">
        <w:rPr>
          <w:rFonts w:ascii="Roboto" w:eastAsia="Times New Roman" w:hAnsi="Roboto" w:cs="Times New Roman"/>
          <w:color w:val="3A3A3A"/>
          <w:sz w:val="26"/>
          <w:szCs w:val="26"/>
          <w:lang w:eastAsia="en-CA"/>
        </w:rPr>
        <w:br/>
      </w:r>
    </w:p>
    <w:p w14:paraId="3B47280B" w14:textId="77777777" w:rsidR="00E7315B" w:rsidRPr="00E7315B" w:rsidRDefault="00E7315B" w:rsidP="00E7315B">
      <w:pPr>
        <w:numPr>
          <w:ilvl w:val="0"/>
          <w:numId w:val="10"/>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Developmental Psychology/Normal Lifespan Development/Child Development (0.5 full course equivalents)</w:t>
      </w:r>
    </w:p>
    <w:p w14:paraId="33D7F388" w14:textId="77777777" w:rsidR="00E7315B" w:rsidRPr="00E7315B" w:rsidRDefault="00E7315B" w:rsidP="00E7315B">
      <w:pPr>
        <w:numPr>
          <w:ilvl w:val="0"/>
          <w:numId w:val="10"/>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Statistics (0.5 full course equivalents)</w:t>
      </w:r>
    </w:p>
    <w:p w14:paraId="7EA67175" w14:textId="77777777" w:rsidR="00E7315B" w:rsidRPr="00E7315B" w:rsidRDefault="00E7315B" w:rsidP="00E7315B">
      <w:pPr>
        <w:numPr>
          <w:ilvl w:val="0"/>
          <w:numId w:val="10"/>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Human anatomy or Human Physiology (0.5 full course equivalents</w:t>
      </w:r>
      <w:proofErr w:type="gramStart"/>
      <w:r w:rsidRPr="00E7315B">
        <w:rPr>
          <w:rFonts w:ascii="Roboto" w:eastAsia="Times New Roman" w:hAnsi="Roboto" w:cs="Times New Roman"/>
          <w:color w:val="3A3A3A"/>
          <w:sz w:val="26"/>
          <w:szCs w:val="26"/>
          <w:lang w:eastAsia="en-CA"/>
        </w:rPr>
        <w:t>);</w:t>
      </w:r>
      <w:proofErr w:type="gramEnd"/>
    </w:p>
    <w:p w14:paraId="525B9987" w14:textId="77777777" w:rsidR="00E7315B" w:rsidRPr="00E7315B" w:rsidRDefault="00E7315B" w:rsidP="00E7315B">
      <w:pPr>
        <w:numPr>
          <w:ilvl w:val="0"/>
          <w:numId w:val="10"/>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Social Science/Psychology (0.5 full course equivalent)</w:t>
      </w:r>
    </w:p>
    <w:p w14:paraId="1F1DABFB" w14:textId="77777777" w:rsidR="00E7315B" w:rsidRPr="00E7315B" w:rsidRDefault="00E7315B" w:rsidP="00E7315B">
      <w:pPr>
        <w:numPr>
          <w:ilvl w:val="0"/>
          <w:numId w:val="10"/>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General Linguistics (0.5 full course equivalent)</w:t>
      </w:r>
    </w:p>
    <w:p w14:paraId="505B9127" w14:textId="77777777" w:rsidR="00E7315B" w:rsidRPr="00E7315B" w:rsidRDefault="00E7315B" w:rsidP="00E7315B">
      <w:pPr>
        <w:numPr>
          <w:ilvl w:val="0"/>
          <w:numId w:val="10"/>
        </w:numPr>
        <w:shd w:val="clear" w:color="auto" w:fill="FFFFFF"/>
        <w:spacing w:after="0" w:line="240" w:lineRule="auto"/>
        <w:ind w:left="1440"/>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General Science/Life Biomedical (0.5 full course equivalent)</w:t>
      </w:r>
    </w:p>
    <w:p w14:paraId="63DC5E41" w14:textId="77777777" w:rsidR="00E7315B" w:rsidRPr="00E7315B" w:rsidRDefault="00E7315B" w:rsidP="00E7315B">
      <w:pPr>
        <w:shd w:val="clear" w:color="auto" w:fill="FFFFFF"/>
        <w:spacing w:after="240" w:line="240" w:lineRule="auto"/>
        <w:textAlignment w:val="baseline"/>
        <w:rPr>
          <w:rFonts w:ascii="Roboto" w:eastAsia="Times New Roman" w:hAnsi="Roboto" w:cs="Times New Roman"/>
          <w:color w:val="3A3A3A"/>
          <w:sz w:val="26"/>
          <w:szCs w:val="26"/>
          <w:lang w:eastAsia="en-CA"/>
        </w:rPr>
      </w:pPr>
      <w:r w:rsidRPr="00E7315B">
        <w:rPr>
          <w:rFonts w:ascii="Roboto" w:eastAsia="Times New Roman" w:hAnsi="Roboto" w:cs="Times New Roman"/>
          <w:color w:val="3A3A3A"/>
          <w:sz w:val="26"/>
          <w:szCs w:val="26"/>
          <w:lang w:eastAsia="en-CA"/>
        </w:rPr>
        <w:t>If you are using the newest prerequisites, do not add a Social Science/Psychology and General Science/Life Biomedical course(s). If you are applying using previous prerequisites, do not add a phonetics course.</w:t>
      </w:r>
    </w:p>
    <w:p w14:paraId="69502CC1" w14:textId="548FF96E" w:rsidR="00883D59" w:rsidRPr="00883D59" w:rsidRDefault="00883D59" w:rsidP="005D7BAB">
      <w:pPr>
        <w:spacing w:after="0" w:line="240" w:lineRule="auto"/>
        <w:rPr>
          <w:rFonts w:ascii="Segoe UI" w:eastAsia="Times New Roman" w:hAnsi="Segoe UI" w:cs="Segoe UI"/>
          <w:color w:val="000000"/>
          <w:lang w:eastAsia="en-CA"/>
        </w:rPr>
      </w:pPr>
    </w:p>
    <w:sectPr w:rsidR="00883D59" w:rsidRPr="00883D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4B6"/>
    <w:multiLevelType w:val="multilevel"/>
    <w:tmpl w:val="05C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51F24"/>
    <w:multiLevelType w:val="multilevel"/>
    <w:tmpl w:val="B7F2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1B0D96"/>
    <w:multiLevelType w:val="multilevel"/>
    <w:tmpl w:val="D882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86918"/>
    <w:multiLevelType w:val="multilevel"/>
    <w:tmpl w:val="1A9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C0618"/>
    <w:multiLevelType w:val="multilevel"/>
    <w:tmpl w:val="DBE6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FF2730"/>
    <w:multiLevelType w:val="multilevel"/>
    <w:tmpl w:val="4F68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27FCA"/>
    <w:multiLevelType w:val="multilevel"/>
    <w:tmpl w:val="7A3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E5E85"/>
    <w:multiLevelType w:val="multilevel"/>
    <w:tmpl w:val="A432A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3A49EE"/>
    <w:multiLevelType w:val="multilevel"/>
    <w:tmpl w:val="E442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D0749"/>
    <w:multiLevelType w:val="multilevel"/>
    <w:tmpl w:val="5728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9E094B"/>
    <w:multiLevelType w:val="multilevel"/>
    <w:tmpl w:val="470A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4169914">
    <w:abstractNumId w:val="3"/>
  </w:num>
  <w:num w:numId="2" w16cid:durableId="602497007">
    <w:abstractNumId w:val="0"/>
  </w:num>
  <w:num w:numId="3" w16cid:durableId="797338019">
    <w:abstractNumId w:val="5"/>
  </w:num>
  <w:num w:numId="4" w16cid:durableId="520632868">
    <w:abstractNumId w:val="8"/>
  </w:num>
  <w:num w:numId="5" w16cid:durableId="1501046656">
    <w:abstractNumId w:val="6"/>
  </w:num>
  <w:num w:numId="6" w16cid:durableId="540167973">
    <w:abstractNumId w:val="2"/>
  </w:num>
  <w:num w:numId="7" w16cid:durableId="260652472">
    <w:abstractNumId w:val="9"/>
  </w:num>
  <w:num w:numId="8" w16cid:durableId="1562792893">
    <w:abstractNumId w:val="10"/>
  </w:num>
  <w:num w:numId="9" w16cid:durableId="1785735815">
    <w:abstractNumId w:val="1"/>
  </w:num>
  <w:num w:numId="10" w16cid:durableId="603728577">
    <w:abstractNumId w:val="4"/>
  </w:num>
  <w:num w:numId="11" w16cid:durableId="285281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59"/>
    <w:rsid w:val="00051C84"/>
    <w:rsid w:val="005D7BAB"/>
    <w:rsid w:val="00883D59"/>
    <w:rsid w:val="00E7315B"/>
    <w:rsid w:val="00EE52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A2E6"/>
  <w15:chartTrackingRefBased/>
  <w15:docId w15:val="{D7DD2FDF-F479-43A2-9B0F-F7609515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5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883D59"/>
    <w:rPr>
      <w:color w:val="0000FF"/>
      <w:u w:val="single"/>
    </w:rPr>
  </w:style>
  <w:style w:type="paragraph" w:customStyle="1" w:styleId="hideoverflow">
    <w:name w:val="hideoverflow"/>
    <w:basedOn w:val="Normal"/>
    <w:rsid w:val="00883D5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idden">
    <w:name w:val="hidden"/>
    <w:basedOn w:val="DefaultParagraphFont"/>
    <w:rsid w:val="00883D59"/>
  </w:style>
  <w:style w:type="paragraph" w:styleId="Revision">
    <w:name w:val="Revision"/>
    <w:hidden/>
    <w:uiPriority w:val="99"/>
    <w:semiHidden/>
    <w:rsid w:val="00883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1573">
      <w:bodyDiv w:val="1"/>
      <w:marLeft w:val="0"/>
      <w:marRight w:val="0"/>
      <w:marTop w:val="0"/>
      <w:marBottom w:val="0"/>
      <w:divBdr>
        <w:top w:val="none" w:sz="0" w:space="0" w:color="auto"/>
        <w:left w:val="none" w:sz="0" w:space="0" w:color="auto"/>
        <w:bottom w:val="none" w:sz="0" w:space="0" w:color="auto"/>
        <w:right w:val="none" w:sz="0" w:space="0" w:color="auto"/>
      </w:divBdr>
    </w:div>
    <w:div w:id="501047832">
      <w:bodyDiv w:val="1"/>
      <w:marLeft w:val="0"/>
      <w:marRight w:val="0"/>
      <w:marTop w:val="0"/>
      <w:marBottom w:val="0"/>
      <w:divBdr>
        <w:top w:val="none" w:sz="0" w:space="0" w:color="auto"/>
        <w:left w:val="none" w:sz="0" w:space="0" w:color="auto"/>
        <w:bottom w:val="none" w:sz="0" w:space="0" w:color="auto"/>
        <w:right w:val="none" w:sz="0" w:space="0" w:color="auto"/>
      </w:divBdr>
    </w:div>
    <w:div w:id="620460940">
      <w:bodyDiv w:val="1"/>
      <w:marLeft w:val="0"/>
      <w:marRight w:val="0"/>
      <w:marTop w:val="0"/>
      <w:marBottom w:val="0"/>
      <w:divBdr>
        <w:top w:val="none" w:sz="0" w:space="0" w:color="auto"/>
        <w:left w:val="none" w:sz="0" w:space="0" w:color="auto"/>
        <w:bottom w:val="none" w:sz="0" w:space="0" w:color="auto"/>
        <w:right w:val="none" w:sz="0" w:space="0" w:color="auto"/>
      </w:divBdr>
    </w:div>
    <w:div w:id="629214056">
      <w:bodyDiv w:val="1"/>
      <w:marLeft w:val="0"/>
      <w:marRight w:val="0"/>
      <w:marTop w:val="0"/>
      <w:marBottom w:val="0"/>
      <w:divBdr>
        <w:top w:val="none" w:sz="0" w:space="0" w:color="auto"/>
        <w:left w:val="none" w:sz="0" w:space="0" w:color="auto"/>
        <w:bottom w:val="none" w:sz="0" w:space="0" w:color="auto"/>
        <w:right w:val="none" w:sz="0" w:space="0" w:color="auto"/>
      </w:divBdr>
    </w:div>
    <w:div w:id="668868961">
      <w:bodyDiv w:val="1"/>
      <w:marLeft w:val="0"/>
      <w:marRight w:val="0"/>
      <w:marTop w:val="0"/>
      <w:marBottom w:val="0"/>
      <w:divBdr>
        <w:top w:val="none" w:sz="0" w:space="0" w:color="auto"/>
        <w:left w:val="none" w:sz="0" w:space="0" w:color="auto"/>
        <w:bottom w:val="none" w:sz="0" w:space="0" w:color="auto"/>
        <w:right w:val="none" w:sz="0" w:space="0" w:color="auto"/>
      </w:divBdr>
    </w:div>
    <w:div w:id="1255086584">
      <w:bodyDiv w:val="1"/>
      <w:marLeft w:val="0"/>
      <w:marRight w:val="0"/>
      <w:marTop w:val="0"/>
      <w:marBottom w:val="0"/>
      <w:divBdr>
        <w:top w:val="none" w:sz="0" w:space="0" w:color="auto"/>
        <w:left w:val="none" w:sz="0" w:space="0" w:color="auto"/>
        <w:bottom w:val="none" w:sz="0" w:space="0" w:color="auto"/>
        <w:right w:val="none" w:sz="0" w:space="0" w:color="auto"/>
      </w:divBdr>
    </w:div>
    <w:div w:id="1543246262">
      <w:bodyDiv w:val="1"/>
      <w:marLeft w:val="0"/>
      <w:marRight w:val="0"/>
      <w:marTop w:val="0"/>
      <w:marBottom w:val="0"/>
      <w:divBdr>
        <w:top w:val="none" w:sz="0" w:space="0" w:color="auto"/>
        <w:left w:val="none" w:sz="0" w:space="0" w:color="auto"/>
        <w:bottom w:val="none" w:sz="0" w:space="0" w:color="auto"/>
        <w:right w:val="none" w:sz="0" w:space="0" w:color="auto"/>
      </w:divBdr>
      <w:divsChild>
        <w:div w:id="1310550399">
          <w:marLeft w:val="0"/>
          <w:marRight w:val="0"/>
          <w:marTop w:val="0"/>
          <w:marBottom w:val="0"/>
          <w:divBdr>
            <w:top w:val="none" w:sz="0" w:space="0" w:color="auto"/>
            <w:left w:val="none" w:sz="0" w:space="0" w:color="auto"/>
            <w:bottom w:val="none" w:sz="0" w:space="0" w:color="auto"/>
            <w:right w:val="none" w:sz="0" w:space="0" w:color="auto"/>
          </w:divBdr>
        </w:div>
      </w:divsChild>
    </w:div>
    <w:div w:id="1642538039">
      <w:bodyDiv w:val="1"/>
      <w:marLeft w:val="0"/>
      <w:marRight w:val="0"/>
      <w:marTop w:val="0"/>
      <w:marBottom w:val="0"/>
      <w:divBdr>
        <w:top w:val="none" w:sz="0" w:space="0" w:color="auto"/>
        <w:left w:val="none" w:sz="0" w:space="0" w:color="auto"/>
        <w:bottom w:val="none" w:sz="0" w:space="0" w:color="auto"/>
        <w:right w:val="none" w:sz="0" w:space="0" w:color="auto"/>
      </w:divBdr>
    </w:div>
    <w:div w:id="1804696283">
      <w:bodyDiv w:val="1"/>
      <w:marLeft w:val="0"/>
      <w:marRight w:val="0"/>
      <w:marTop w:val="0"/>
      <w:marBottom w:val="0"/>
      <w:divBdr>
        <w:top w:val="none" w:sz="0" w:space="0" w:color="auto"/>
        <w:left w:val="none" w:sz="0" w:space="0" w:color="auto"/>
        <w:bottom w:val="none" w:sz="0" w:space="0" w:color="auto"/>
        <w:right w:val="none" w:sz="0" w:space="0" w:color="auto"/>
      </w:divBdr>
    </w:div>
    <w:div w:id="1840735449">
      <w:bodyDiv w:val="1"/>
      <w:marLeft w:val="0"/>
      <w:marRight w:val="0"/>
      <w:marTop w:val="0"/>
      <w:marBottom w:val="0"/>
      <w:divBdr>
        <w:top w:val="none" w:sz="0" w:space="0" w:color="auto"/>
        <w:left w:val="none" w:sz="0" w:space="0" w:color="auto"/>
        <w:bottom w:val="none" w:sz="0" w:space="0" w:color="auto"/>
        <w:right w:val="none" w:sz="0" w:space="0" w:color="auto"/>
      </w:divBdr>
    </w:div>
    <w:div w:id="19123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531</Words>
  <Characters>3760</Characters>
  <Application>Microsoft Office Word</Application>
  <DocSecurity>0</DocSecurity>
  <Lines>94</Lines>
  <Paragraphs>38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3</cp:revision>
  <dcterms:created xsi:type="dcterms:W3CDTF">2023-03-28T15:37:00Z</dcterms:created>
  <dcterms:modified xsi:type="dcterms:W3CDTF">2026-02-10T18:58:00Z</dcterms:modified>
</cp:coreProperties>
</file>