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E699E" w14:textId="5E3D0BB5" w:rsidR="00FF77E9" w:rsidRDefault="00FB326E">
      <w:pPr>
        <w:rPr>
          <w:rFonts w:ascii="Roboto" w:hAnsi="Roboto"/>
          <w:color w:val="212529"/>
          <w:shd w:val="clear" w:color="auto" w:fill="E6E6E6"/>
        </w:rPr>
      </w:pPr>
      <w:r>
        <w:br/>
      </w:r>
      <w:proofErr w:type="gramStart"/>
      <w:r>
        <w:rPr>
          <w:rFonts w:ascii="Roboto" w:hAnsi="Roboto"/>
          <w:color w:val="212529"/>
          <w:shd w:val="clear" w:color="auto" w:fill="E6E6E6"/>
        </w:rPr>
        <w:t>prefix:help</w:t>
      </w:r>
      <w:proofErr w:type="gramEnd"/>
      <w:r>
        <w:rPr>
          <w:rFonts w:ascii="Roboto" w:hAnsi="Roboto"/>
          <w:color w:val="212529"/>
          <w:shd w:val="clear" w:color="auto" w:fill="E6E6E6"/>
        </w:rPr>
        <w:t>_controller:submissions_action:detail_subject:pageHelp82</w:t>
      </w:r>
    </w:p>
    <w:p w14:paraId="11DADC9E" w14:textId="77777777" w:rsidR="006E6CBD" w:rsidRPr="006E6CBD" w:rsidRDefault="006E6CBD" w:rsidP="006E6CBD">
      <w:pPr>
        <w:shd w:val="clear" w:color="auto" w:fill="FFFFFF"/>
        <w:spacing w:after="150" w:line="312" w:lineRule="atLeast"/>
        <w:textAlignment w:val="baseline"/>
        <w:outlineLvl w:val="1"/>
        <w:rPr>
          <w:rFonts w:ascii="Roboto" w:eastAsia="Times New Roman" w:hAnsi="Roboto" w:cs="Times New Roman"/>
          <w:b/>
          <w:bCs/>
          <w:color w:val="3A3A3A"/>
          <w:sz w:val="27"/>
          <w:szCs w:val="27"/>
          <w:lang w:eastAsia="en-CA"/>
        </w:rPr>
      </w:pPr>
      <w:r w:rsidRPr="006E6CBD">
        <w:rPr>
          <w:rFonts w:ascii="Roboto" w:eastAsia="Times New Roman" w:hAnsi="Roboto" w:cs="Times New Roman"/>
          <w:b/>
          <w:bCs/>
          <w:color w:val="3A3A3A"/>
          <w:sz w:val="27"/>
          <w:szCs w:val="27"/>
          <w:lang w:eastAsia="en-CA"/>
        </w:rPr>
        <w:t>Personal Statement</w:t>
      </w:r>
    </w:p>
    <w:p w14:paraId="144E5292" w14:textId="77777777" w:rsidR="006E6CBD" w:rsidRPr="006E6CBD" w:rsidRDefault="006E6CBD" w:rsidP="006E6CBD">
      <w:pPr>
        <w:numPr>
          <w:ilvl w:val="0"/>
          <w:numId w:val="21"/>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6E6CBD">
        <w:rPr>
          <w:rFonts w:ascii="Roboto" w:eastAsia="Times New Roman" w:hAnsi="Roboto" w:cs="Times New Roman"/>
          <w:color w:val="3A3A3A"/>
          <w:sz w:val="26"/>
          <w:szCs w:val="26"/>
          <w:lang w:eastAsia="en-CA"/>
        </w:rPr>
        <w:t>Allows you to highlight your academic, personal, professional and extracurricular accomplishments.</w:t>
      </w:r>
    </w:p>
    <w:p w14:paraId="1BC27538" w14:textId="77777777" w:rsidR="006E6CBD" w:rsidRPr="006E6CBD" w:rsidRDefault="006E6CBD" w:rsidP="006E6CBD">
      <w:pPr>
        <w:numPr>
          <w:ilvl w:val="0"/>
          <w:numId w:val="21"/>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6E6CBD">
        <w:rPr>
          <w:rFonts w:ascii="Roboto" w:eastAsia="Times New Roman" w:hAnsi="Roboto" w:cs="Times New Roman"/>
          <w:color w:val="3A3A3A"/>
          <w:sz w:val="26"/>
          <w:szCs w:val="26"/>
          <w:lang w:eastAsia="en-CA"/>
        </w:rPr>
        <w:t>Allows you to highlight your interest in studying law at Queen's.</w:t>
      </w:r>
    </w:p>
    <w:p w14:paraId="0E17B871" w14:textId="77777777" w:rsidR="006E6CBD" w:rsidRPr="006E6CBD" w:rsidRDefault="006E6CBD" w:rsidP="006E6CBD">
      <w:pPr>
        <w:numPr>
          <w:ilvl w:val="0"/>
          <w:numId w:val="21"/>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6E6CBD">
        <w:rPr>
          <w:rFonts w:ascii="Roboto" w:eastAsia="Times New Roman" w:hAnsi="Roboto" w:cs="Times New Roman"/>
          <w:color w:val="3A3A3A"/>
          <w:sz w:val="26"/>
          <w:szCs w:val="26"/>
          <w:lang w:eastAsia="en-CA"/>
        </w:rPr>
        <w:t>Can be used to complement material included in your Autobiographical Sketch.</w:t>
      </w:r>
    </w:p>
    <w:p w14:paraId="3F0B8B63" w14:textId="77777777" w:rsidR="006E6CBD" w:rsidRPr="006E6CBD" w:rsidRDefault="006E6CBD" w:rsidP="006E6CBD">
      <w:pPr>
        <w:numPr>
          <w:ilvl w:val="0"/>
          <w:numId w:val="21"/>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6E6CBD">
        <w:rPr>
          <w:rFonts w:ascii="Roboto" w:eastAsia="Times New Roman" w:hAnsi="Roboto" w:cs="Times New Roman"/>
          <w:color w:val="3A3A3A"/>
          <w:sz w:val="26"/>
          <w:szCs w:val="26"/>
          <w:lang w:eastAsia="en-CA"/>
        </w:rPr>
        <w:t>Must be authored entirely by you.</w:t>
      </w:r>
    </w:p>
    <w:p w14:paraId="38EF219E" w14:textId="695AB0A0" w:rsidR="006E6CBD" w:rsidRPr="006E6CBD" w:rsidRDefault="006E6CBD" w:rsidP="006E6CBD">
      <w:pPr>
        <w:numPr>
          <w:ilvl w:val="0"/>
          <w:numId w:val="21"/>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6E6CBD">
        <w:rPr>
          <w:rFonts w:ascii="Roboto" w:eastAsia="Times New Roman" w:hAnsi="Roboto" w:cs="Times New Roman"/>
          <w:color w:val="3A3A3A"/>
          <w:sz w:val="26"/>
          <w:szCs w:val="26"/>
          <w:lang w:eastAsia="en-CA"/>
        </w:rPr>
        <w:t>Must not exceed 6,000 characters in length, including spaces.</w:t>
      </w:r>
      <w:r>
        <w:rPr>
          <w:rFonts w:ascii="Roboto" w:eastAsia="Times New Roman" w:hAnsi="Roboto" w:cs="Times New Roman"/>
          <w:color w:val="3A3A3A"/>
          <w:sz w:val="26"/>
          <w:szCs w:val="26"/>
          <w:lang w:eastAsia="en-CA"/>
        </w:rPr>
        <w:br/>
      </w:r>
    </w:p>
    <w:p w14:paraId="48E97D45" w14:textId="77777777" w:rsidR="006E6CBD" w:rsidRPr="006E6CBD" w:rsidRDefault="006E6CBD" w:rsidP="006E6CBD">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6E6CBD">
        <w:rPr>
          <w:rFonts w:ascii="Roboto" w:eastAsia="Times New Roman" w:hAnsi="Roboto" w:cs="Times New Roman"/>
          <w:color w:val="3A3A3A"/>
          <w:sz w:val="26"/>
          <w:szCs w:val="26"/>
          <w:lang w:eastAsia="en-CA"/>
        </w:rPr>
        <w:t xml:space="preserve">The Admissions Committee finds the Personal Statement to be helpful, along with letters of reference, the Autobiographical Sketch and verifiers, to identify scholarship prospects among applicants who are competitive </w:t>
      </w:r>
      <w:proofErr w:type="gramStart"/>
      <w:r w:rsidRPr="006E6CBD">
        <w:rPr>
          <w:rFonts w:ascii="Roboto" w:eastAsia="Times New Roman" w:hAnsi="Roboto" w:cs="Times New Roman"/>
          <w:color w:val="3A3A3A"/>
          <w:sz w:val="26"/>
          <w:szCs w:val="26"/>
          <w:lang w:eastAsia="en-CA"/>
        </w:rPr>
        <w:t>on the basis of</w:t>
      </w:r>
      <w:proofErr w:type="gramEnd"/>
      <w:r w:rsidRPr="006E6CBD">
        <w:rPr>
          <w:rFonts w:ascii="Roboto" w:eastAsia="Times New Roman" w:hAnsi="Roboto" w:cs="Times New Roman"/>
          <w:color w:val="3A3A3A"/>
          <w:sz w:val="26"/>
          <w:szCs w:val="26"/>
          <w:lang w:eastAsia="en-CA"/>
        </w:rPr>
        <w:t xml:space="preserve"> grades and LSAT scores.</w:t>
      </w:r>
    </w:p>
    <w:p w14:paraId="407795DC" w14:textId="77777777" w:rsidR="006E6CBD" w:rsidRPr="006E6CBD" w:rsidRDefault="006E6CBD" w:rsidP="006E6CBD">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6E6CBD">
        <w:rPr>
          <w:rFonts w:ascii="Roboto" w:eastAsia="Times New Roman" w:hAnsi="Roboto" w:cs="Times New Roman"/>
          <w:color w:val="3A3A3A"/>
          <w:sz w:val="26"/>
          <w:szCs w:val="26"/>
          <w:lang w:eastAsia="en-CA"/>
        </w:rPr>
        <w:t>In the Access category, use the secondary Personal Statement to address the basis of your category claim and provide corroboration of these circumstances through relevant supporting documentation.</w:t>
      </w:r>
    </w:p>
    <w:p w14:paraId="46BCF1F0" w14:textId="77777777" w:rsidR="006E6CBD" w:rsidRPr="006E6CBD" w:rsidRDefault="006E6CBD" w:rsidP="006E6CBD">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6E6CBD">
        <w:rPr>
          <w:rFonts w:ascii="Roboto" w:eastAsia="Times New Roman" w:hAnsi="Roboto" w:cs="Times New Roman"/>
          <w:color w:val="3A3A3A"/>
          <w:sz w:val="26"/>
          <w:szCs w:val="26"/>
          <w:lang w:eastAsia="en-CA"/>
        </w:rPr>
        <w:t>Part-time studies applicants: Outline in the Personal Statement your reasons for wanting to study part-time.</w:t>
      </w:r>
    </w:p>
    <w:p w14:paraId="11191FF9" w14:textId="0BC62059" w:rsidR="006E6CBD" w:rsidRDefault="006E6CBD">
      <w:r>
        <w:br w:type="page"/>
      </w:r>
    </w:p>
    <w:p w14:paraId="5F54C502" w14:textId="77777777" w:rsidR="006E6CBD" w:rsidRDefault="006E6CBD" w:rsidP="006E6CBD">
      <w:pPr>
        <w:rPr>
          <w:rFonts w:ascii="Roboto" w:hAnsi="Roboto"/>
          <w:color w:val="212529"/>
          <w:shd w:val="clear" w:color="auto" w:fill="E6E6E6"/>
        </w:rPr>
      </w:pPr>
      <w:proofErr w:type="gramStart"/>
      <w:r>
        <w:rPr>
          <w:rFonts w:ascii="Roboto" w:hAnsi="Roboto"/>
          <w:color w:val="212529"/>
          <w:shd w:val="clear" w:color="auto" w:fill="E6E6E6"/>
        </w:rPr>
        <w:lastRenderedPageBreak/>
        <w:t>prefix:help</w:t>
      </w:r>
      <w:proofErr w:type="gramEnd"/>
      <w:r>
        <w:rPr>
          <w:rFonts w:ascii="Roboto" w:hAnsi="Roboto"/>
          <w:color w:val="212529"/>
          <w:shd w:val="clear" w:color="auto" w:fill="E6E6E6"/>
        </w:rPr>
        <w:t>_controller:submissions_action:detail_subject:pageHelp202</w:t>
      </w:r>
    </w:p>
    <w:p w14:paraId="53CC09BF" w14:textId="77777777" w:rsidR="006E6CBD" w:rsidRPr="006E6CBD" w:rsidRDefault="006E6CBD" w:rsidP="006E6CBD">
      <w:pPr>
        <w:shd w:val="clear" w:color="auto" w:fill="FFFFFF"/>
        <w:spacing w:after="150" w:line="312" w:lineRule="atLeast"/>
        <w:textAlignment w:val="baseline"/>
        <w:outlineLvl w:val="1"/>
        <w:rPr>
          <w:rFonts w:ascii="Roboto" w:eastAsia="Times New Roman" w:hAnsi="Roboto" w:cs="Times New Roman"/>
          <w:b/>
          <w:bCs/>
          <w:color w:val="3A3A3A"/>
          <w:sz w:val="27"/>
          <w:szCs w:val="27"/>
          <w:lang w:eastAsia="en-CA"/>
        </w:rPr>
      </w:pPr>
      <w:r w:rsidRPr="006E6CBD">
        <w:rPr>
          <w:rFonts w:ascii="Roboto" w:eastAsia="Times New Roman" w:hAnsi="Roboto" w:cs="Times New Roman"/>
          <w:b/>
          <w:bCs/>
          <w:color w:val="3A3A3A"/>
          <w:sz w:val="27"/>
          <w:szCs w:val="27"/>
          <w:lang w:eastAsia="en-CA"/>
        </w:rPr>
        <w:t>Admission Philosophy, Academic Requirements and Category Definitions</w:t>
      </w:r>
    </w:p>
    <w:p w14:paraId="559EBF93" w14:textId="77777777" w:rsidR="006E6CBD" w:rsidRPr="006E6CBD" w:rsidRDefault="006E6CBD" w:rsidP="006E6CBD">
      <w:pPr>
        <w:numPr>
          <w:ilvl w:val="0"/>
          <w:numId w:val="22"/>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6E6CBD">
        <w:rPr>
          <w:rFonts w:ascii="Roboto" w:eastAsia="Times New Roman" w:hAnsi="Roboto" w:cs="Times New Roman"/>
          <w:color w:val="3A3A3A"/>
          <w:sz w:val="26"/>
          <w:szCs w:val="26"/>
          <w:lang w:eastAsia="en-CA"/>
        </w:rPr>
        <w:t>Find the most current and detailed information about our </w:t>
      </w:r>
      <w:hyperlink r:id="rId5" w:tgtFrame="_blank" w:tooltip="Opens the Queen's website in a new window." w:history="1">
        <w:r w:rsidRPr="006E6CBD">
          <w:rPr>
            <w:rFonts w:ascii="Roboto" w:eastAsia="Times New Roman" w:hAnsi="Roboto" w:cs="Times New Roman"/>
            <w:color w:val="51608C"/>
            <w:sz w:val="26"/>
            <w:szCs w:val="26"/>
            <w:u w:val="single"/>
            <w:lang w:eastAsia="en-CA"/>
          </w:rPr>
          <w:t>admission categories, standards and processes</w:t>
        </w:r>
      </w:hyperlink>
      <w:r w:rsidRPr="006E6CBD">
        <w:rPr>
          <w:rFonts w:ascii="Roboto" w:eastAsia="Times New Roman" w:hAnsi="Roboto" w:cs="Times New Roman"/>
          <w:color w:val="3A3A3A"/>
          <w:sz w:val="26"/>
          <w:szCs w:val="26"/>
          <w:lang w:eastAsia="en-CA"/>
        </w:rPr>
        <w:t> on our website.</w:t>
      </w:r>
    </w:p>
    <w:p w14:paraId="4628466A" w14:textId="77777777" w:rsidR="006E6CBD" w:rsidRPr="006E6CBD" w:rsidRDefault="006E6CBD" w:rsidP="006E6CBD">
      <w:pPr>
        <w:numPr>
          <w:ilvl w:val="0"/>
          <w:numId w:val="22"/>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6E6CBD">
        <w:rPr>
          <w:rFonts w:ascii="Roboto" w:eastAsia="Times New Roman" w:hAnsi="Roboto" w:cs="Times New Roman"/>
          <w:color w:val="3A3A3A"/>
          <w:sz w:val="26"/>
          <w:szCs w:val="26"/>
          <w:lang w:eastAsia="en-CA"/>
        </w:rPr>
        <w:t>Access forms for requesting </w:t>
      </w:r>
      <w:hyperlink r:id="rId6" w:tgtFrame="_blank" w:tooltip="Opens the Queen's website in a new window." w:history="1">
        <w:r w:rsidRPr="006E6CBD">
          <w:rPr>
            <w:rFonts w:ascii="Roboto" w:eastAsia="Times New Roman" w:hAnsi="Roboto" w:cs="Times New Roman"/>
            <w:color w:val="51608C"/>
            <w:sz w:val="26"/>
            <w:szCs w:val="26"/>
            <w:u w:val="single"/>
            <w:lang w:eastAsia="en-CA"/>
          </w:rPr>
          <w:t>permission to apply late, a fee waiver or a deferral of admission</w:t>
        </w:r>
      </w:hyperlink>
      <w:r w:rsidRPr="006E6CBD">
        <w:rPr>
          <w:rFonts w:ascii="Roboto" w:eastAsia="Times New Roman" w:hAnsi="Roboto" w:cs="Times New Roman"/>
          <w:color w:val="3A3A3A"/>
          <w:sz w:val="26"/>
          <w:szCs w:val="26"/>
          <w:lang w:eastAsia="en-CA"/>
        </w:rPr>
        <w:t>.</w:t>
      </w:r>
    </w:p>
    <w:p w14:paraId="12222C73" w14:textId="77777777" w:rsidR="006E6CBD" w:rsidRPr="006E6CBD" w:rsidRDefault="006E6CBD" w:rsidP="006E6CBD">
      <w:pPr>
        <w:shd w:val="clear" w:color="auto" w:fill="FFFFFF"/>
        <w:spacing w:after="150" w:line="312" w:lineRule="atLeast"/>
        <w:textAlignment w:val="baseline"/>
        <w:outlineLvl w:val="1"/>
        <w:rPr>
          <w:rFonts w:ascii="Roboto" w:eastAsia="Times New Roman" w:hAnsi="Roboto" w:cs="Times New Roman"/>
          <w:b/>
          <w:bCs/>
          <w:color w:val="3A3A3A"/>
          <w:sz w:val="27"/>
          <w:szCs w:val="27"/>
          <w:lang w:eastAsia="en-CA"/>
        </w:rPr>
      </w:pPr>
      <w:r w:rsidRPr="006E6CBD">
        <w:rPr>
          <w:rFonts w:ascii="Roboto" w:eastAsia="Times New Roman" w:hAnsi="Roboto" w:cs="Times New Roman"/>
          <w:b/>
          <w:bCs/>
          <w:color w:val="3A3A3A"/>
          <w:sz w:val="27"/>
          <w:szCs w:val="27"/>
          <w:lang w:eastAsia="en-CA"/>
        </w:rPr>
        <w:t>Admission Philosophy and Criteria</w:t>
      </w:r>
    </w:p>
    <w:p w14:paraId="440FE662" w14:textId="77777777" w:rsidR="006E6CBD" w:rsidRPr="006E6CBD" w:rsidRDefault="006E6CBD" w:rsidP="006E6CBD">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6E6CBD">
        <w:rPr>
          <w:rFonts w:ascii="Roboto" w:eastAsia="Times New Roman" w:hAnsi="Roboto" w:cs="Times New Roman"/>
          <w:color w:val="3A3A3A"/>
          <w:sz w:val="26"/>
          <w:szCs w:val="26"/>
          <w:lang w:eastAsia="en-CA"/>
        </w:rPr>
        <w:t xml:space="preserve">The Admissions Committee uses a holistic approach to applications that considers </w:t>
      </w:r>
      <w:proofErr w:type="gramStart"/>
      <w:r w:rsidRPr="006E6CBD">
        <w:rPr>
          <w:rFonts w:ascii="Roboto" w:eastAsia="Times New Roman" w:hAnsi="Roboto" w:cs="Times New Roman"/>
          <w:color w:val="3A3A3A"/>
          <w:sz w:val="26"/>
          <w:szCs w:val="26"/>
          <w:lang w:eastAsia="en-CA"/>
        </w:rPr>
        <w:t>a number of</w:t>
      </w:r>
      <w:proofErr w:type="gramEnd"/>
      <w:r w:rsidRPr="006E6CBD">
        <w:rPr>
          <w:rFonts w:ascii="Roboto" w:eastAsia="Times New Roman" w:hAnsi="Roboto" w:cs="Times New Roman"/>
          <w:color w:val="3A3A3A"/>
          <w:sz w:val="26"/>
          <w:szCs w:val="26"/>
          <w:lang w:eastAsia="en-CA"/>
        </w:rPr>
        <w:t xml:space="preserve"> factors in addition to grades and the LSAT results. Queen's Faculty of Law endorses the goal that the geographic, ethnic, cultural, racial and socio-economic diversity of the Canadian population should be reflected in the ranks of those granted access to legal education.</w:t>
      </w:r>
    </w:p>
    <w:p w14:paraId="310616B1" w14:textId="77777777" w:rsidR="006E6CBD" w:rsidRPr="006E6CBD" w:rsidRDefault="006E6CBD" w:rsidP="006E6CBD">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6E6CBD">
        <w:rPr>
          <w:rFonts w:ascii="Roboto" w:eastAsia="Times New Roman" w:hAnsi="Roboto" w:cs="Times New Roman"/>
          <w:color w:val="3A3A3A"/>
          <w:sz w:val="26"/>
          <w:szCs w:val="26"/>
          <w:lang w:eastAsia="en-CA"/>
        </w:rPr>
        <w:t>The academic rigour of the Juris Doctor (JD) degree program requires that students who are granted admission have a strong aptitude for legal reasoning, demonstrated academic ability and good potential for success in studies at this level. The Admissions Committee considers other attributes, such as intellectual curiosity, avid interest in law, social commitment, reasonable judgment and insight, leadership potential, teamwork skills, creative ability and innovative endeavours, self-discipline, time management skills and maturity. The Admissions Committee will review personal statements, letters of reference and the Autobiographical Sketch to obtain information about these attributes.</w:t>
      </w:r>
    </w:p>
    <w:p w14:paraId="51A15D04" w14:textId="77777777" w:rsidR="006E6CBD" w:rsidRPr="006E6CBD" w:rsidRDefault="006E6CBD" w:rsidP="006E6CBD">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6E6CBD">
        <w:rPr>
          <w:rFonts w:ascii="Roboto" w:eastAsia="Times New Roman" w:hAnsi="Roboto" w:cs="Times New Roman"/>
          <w:color w:val="3A3A3A"/>
          <w:sz w:val="26"/>
          <w:szCs w:val="26"/>
          <w:lang w:eastAsia="en-CA"/>
        </w:rPr>
        <w:t>Our Faculty of Law is enriched by the skills, knowledge and experience of students who have been community leaders, excelled in extracurricular activities and enjoyed success in careers prior to the pursuit of a legal education as much as we benefit from students with inquiring minds who have excelled consistently in a broad range of academic disciplines. Such outstanding applicants are encouraged to apply, whether in the General, Indigenous, Black Applicant or Access admission categories.</w:t>
      </w:r>
    </w:p>
    <w:p w14:paraId="367A3EB1" w14:textId="77777777" w:rsidR="006E6CBD" w:rsidRPr="006E6CBD" w:rsidRDefault="006E6CBD" w:rsidP="006E6CBD">
      <w:pPr>
        <w:shd w:val="clear" w:color="auto" w:fill="FFFFFF"/>
        <w:spacing w:after="150" w:line="312" w:lineRule="atLeast"/>
        <w:textAlignment w:val="baseline"/>
        <w:outlineLvl w:val="1"/>
        <w:rPr>
          <w:rFonts w:ascii="Roboto" w:eastAsia="Times New Roman" w:hAnsi="Roboto" w:cs="Times New Roman"/>
          <w:b/>
          <w:bCs/>
          <w:color w:val="3A3A3A"/>
          <w:sz w:val="27"/>
          <w:szCs w:val="27"/>
          <w:lang w:eastAsia="en-CA"/>
        </w:rPr>
      </w:pPr>
      <w:r w:rsidRPr="006E6CBD">
        <w:rPr>
          <w:rFonts w:ascii="Roboto" w:eastAsia="Times New Roman" w:hAnsi="Roboto" w:cs="Times New Roman"/>
          <w:b/>
          <w:bCs/>
          <w:color w:val="3A3A3A"/>
          <w:sz w:val="27"/>
          <w:szCs w:val="27"/>
          <w:lang w:eastAsia="en-CA"/>
        </w:rPr>
        <w:t>First-year Admission to the JD Degree Program</w:t>
      </w:r>
    </w:p>
    <w:p w14:paraId="0AC3D6C8" w14:textId="77777777" w:rsidR="006E6CBD" w:rsidRPr="006E6CBD" w:rsidRDefault="006E6CBD" w:rsidP="006E6CBD">
      <w:pPr>
        <w:shd w:val="clear" w:color="auto" w:fill="FFFFFF"/>
        <w:spacing w:after="0" w:line="312" w:lineRule="atLeast"/>
        <w:textAlignment w:val="baseline"/>
        <w:outlineLvl w:val="2"/>
        <w:rPr>
          <w:rFonts w:ascii="Roboto" w:eastAsia="Times New Roman" w:hAnsi="Roboto" w:cs="Times New Roman"/>
          <w:color w:val="B14F46"/>
          <w:sz w:val="33"/>
          <w:szCs w:val="33"/>
          <w:lang w:eastAsia="en-CA"/>
        </w:rPr>
      </w:pPr>
      <w:r w:rsidRPr="006E6CBD">
        <w:rPr>
          <w:rFonts w:ascii="Roboto" w:eastAsia="Times New Roman" w:hAnsi="Roboto" w:cs="Times New Roman"/>
          <w:color w:val="B14F46"/>
          <w:sz w:val="33"/>
          <w:szCs w:val="33"/>
          <w:lang w:eastAsia="en-CA"/>
        </w:rPr>
        <w:t>Categories of Admission</w:t>
      </w:r>
    </w:p>
    <w:p w14:paraId="16137F44" w14:textId="77777777" w:rsidR="006E6CBD" w:rsidRPr="006E6CBD" w:rsidRDefault="006E6CBD" w:rsidP="006E6CBD">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6E6CBD">
        <w:rPr>
          <w:rFonts w:ascii="Roboto" w:eastAsia="Times New Roman" w:hAnsi="Roboto" w:cs="Times New Roman"/>
          <w:color w:val="3A3A3A"/>
          <w:sz w:val="26"/>
          <w:szCs w:val="26"/>
          <w:lang w:eastAsia="en-CA"/>
        </w:rPr>
        <w:t>There are 4 major categories of admission into first year: The General category, the Indigenous Peoples category, the Black Student Applicant category and the Access category.</w:t>
      </w:r>
      <w:r w:rsidRPr="006E6CBD">
        <w:rPr>
          <w:rFonts w:ascii="Roboto" w:eastAsia="Times New Roman" w:hAnsi="Roboto" w:cs="Times New Roman"/>
          <w:color w:val="3A3A3A"/>
          <w:sz w:val="26"/>
          <w:szCs w:val="26"/>
          <w:lang w:eastAsia="en-CA"/>
        </w:rPr>
        <w:br/>
      </w:r>
      <w:r w:rsidRPr="006E6CBD">
        <w:rPr>
          <w:rFonts w:ascii="Roboto" w:eastAsia="Times New Roman" w:hAnsi="Roboto" w:cs="Times New Roman"/>
          <w:color w:val="3A3A3A"/>
          <w:sz w:val="26"/>
          <w:szCs w:val="26"/>
          <w:lang w:eastAsia="en-CA"/>
        </w:rPr>
        <w:br/>
        <w:t xml:space="preserve">The first-year class consists of about 216 students. Most students are admitted </w:t>
      </w:r>
      <w:r w:rsidRPr="006E6CBD">
        <w:rPr>
          <w:rFonts w:ascii="Roboto" w:eastAsia="Times New Roman" w:hAnsi="Roboto" w:cs="Times New Roman"/>
          <w:color w:val="3A3A3A"/>
          <w:sz w:val="26"/>
          <w:szCs w:val="26"/>
          <w:lang w:eastAsia="en-CA"/>
        </w:rPr>
        <w:lastRenderedPageBreak/>
        <w:t>in the General category. Recently, around 20% of students admitted to the first-year class have been from outside of the General category.</w:t>
      </w:r>
    </w:p>
    <w:p w14:paraId="0506078F" w14:textId="77777777" w:rsidR="006E6CBD" w:rsidRPr="006E6CBD" w:rsidRDefault="006E6CBD" w:rsidP="006E6CBD">
      <w:pPr>
        <w:shd w:val="clear" w:color="auto" w:fill="FFFFFF"/>
        <w:spacing w:after="0" w:line="312" w:lineRule="atLeast"/>
        <w:textAlignment w:val="baseline"/>
        <w:outlineLvl w:val="3"/>
        <w:rPr>
          <w:rFonts w:ascii="Roboto" w:eastAsia="Times New Roman" w:hAnsi="Roboto" w:cs="Times New Roman"/>
          <w:color w:val="3A3A3A"/>
          <w:sz w:val="24"/>
          <w:szCs w:val="24"/>
          <w:lang w:eastAsia="en-CA"/>
        </w:rPr>
      </w:pPr>
      <w:r w:rsidRPr="006E6CBD">
        <w:rPr>
          <w:rFonts w:ascii="Roboto" w:eastAsia="Times New Roman" w:hAnsi="Roboto" w:cs="Times New Roman"/>
          <w:b/>
          <w:bCs/>
          <w:color w:val="3A3A3A"/>
          <w:sz w:val="24"/>
          <w:szCs w:val="24"/>
          <w:lang w:eastAsia="en-CA"/>
        </w:rPr>
        <w:t>Academic Requirements</w:t>
      </w:r>
    </w:p>
    <w:p w14:paraId="535CA0BC" w14:textId="77777777" w:rsidR="006E6CBD" w:rsidRPr="006E6CBD" w:rsidRDefault="006E6CBD" w:rsidP="006E6CBD">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6E6CBD">
        <w:rPr>
          <w:rFonts w:ascii="Roboto" w:eastAsia="Times New Roman" w:hAnsi="Roboto" w:cs="Times New Roman"/>
          <w:color w:val="3A3A3A"/>
          <w:sz w:val="26"/>
          <w:szCs w:val="26"/>
          <w:lang w:eastAsia="en-CA"/>
        </w:rPr>
        <w:t>All applicants in the General category must have successfully completed a minimum of 3 full years of coursework in a degree program at a postsecondary institution that provides an academic environment and education that prepares students for potential success in advanced study at Queen's.</w:t>
      </w:r>
      <w:r w:rsidRPr="006E6CBD">
        <w:rPr>
          <w:rFonts w:ascii="Roboto" w:eastAsia="Times New Roman" w:hAnsi="Roboto" w:cs="Times New Roman"/>
          <w:color w:val="3A3A3A"/>
          <w:sz w:val="26"/>
          <w:szCs w:val="26"/>
          <w:lang w:eastAsia="en-CA"/>
        </w:rPr>
        <w:br/>
      </w:r>
      <w:r w:rsidRPr="006E6CBD">
        <w:rPr>
          <w:rFonts w:ascii="Roboto" w:eastAsia="Times New Roman" w:hAnsi="Roboto" w:cs="Times New Roman"/>
          <w:color w:val="3A3A3A"/>
          <w:sz w:val="26"/>
          <w:szCs w:val="26"/>
          <w:lang w:eastAsia="en-CA"/>
        </w:rPr>
        <w:br/>
        <w:t>Visit the </w:t>
      </w:r>
      <w:hyperlink r:id="rId7" w:tgtFrame="_blank" w:tooltip="Opens the Queen's website in a new window." w:history="1">
        <w:r w:rsidRPr="006E6CBD">
          <w:rPr>
            <w:rFonts w:ascii="Roboto" w:eastAsia="Times New Roman" w:hAnsi="Roboto" w:cs="Times New Roman"/>
            <w:color w:val="51608C"/>
            <w:sz w:val="26"/>
            <w:szCs w:val="26"/>
            <w:u w:val="single"/>
            <w:lang w:eastAsia="en-CA"/>
          </w:rPr>
          <w:t>Senate Policy on the Basis of Admission for Advanced Study and the interpretation guidelines</w:t>
        </w:r>
      </w:hyperlink>
      <w:r w:rsidRPr="006E6CBD">
        <w:rPr>
          <w:rFonts w:ascii="Roboto" w:eastAsia="Times New Roman" w:hAnsi="Roboto" w:cs="Times New Roman"/>
          <w:color w:val="3A3A3A"/>
          <w:sz w:val="26"/>
          <w:szCs w:val="26"/>
          <w:lang w:eastAsia="en-CA"/>
        </w:rPr>
        <w:t>.</w:t>
      </w:r>
    </w:p>
    <w:p w14:paraId="238F3772" w14:textId="77777777" w:rsidR="006E6CBD" w:rsidRPr="006E6CBD" w:rsidRDefault="006E6CBD" w:rsidP="006E6CBD">
      <w:pPr>
        <w:shd w:val="clear" w:color="auto" w:fill="FFFFFF"/>
        <w:spacing w:after="0" w:line="312" w:lineRule="atLeast"/>
        <w:textAlignment w:val="baseline"/>
        <w:outlineLvl w:val="3"/>
        <w:rPr>
          <w:rFonts w:ascii="Roboto" w:eastAsia="Times New Roman" w:hAnsi="Roboto" w:cs="Times New Roman"/>
          <w:color w:val="3A3A3A"/>
          <w:sz w:val="24"/>
          <w:szCs w:val="24"/>
          <w:lang w:eastAsia="en-CA"/>
        </w:rPr>
      </w:pPr>
      <w:r w:rsidRPr="006E6CBD">
        <w:rPr>
          <w:rFonts w:ascii="Roboto" w:eastAsia="Times New Roman" w:hAnsi="Roboto" w:cs="Times New Roman"/>
          <w:color w:val="3A3A3A"/>
          <w:sz w:val="24"/>
          <w:szCs w:val="24"/>
          <w:lang w:eastAsia="en-CA"/>
        </w:rPr>
        <w:t>Quality of Academic Performance</w:t>
      </w:r>
    </w:p>
    <w:p w14:paraId="484EE083" w14:textId="77777777" w:rsidR="006E6CBD" w:rsidRPr="006E6CBD" w:rsidRDefault="006E6CBD" w:rsidP="006E6CBD">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6E6CBD">
        <w:rPr>
          <w:rFonts w:ascii="Roboto" w:eastAsia="Times New Roman" w:hAnsi="Roboto" w:cs="Times New Roman"/>
          <w:color w:val="3A3A3A"/>
          <w:sz w:val="26"/>
          <w:szCs w:val="26"/>
          <w:lang w:eastAsia="en-CA"/>
        </w:rPr>
        <w:t>The Admissions Committee reviews the nature and content of the undergraduate and graduate programs undertaken. Enrollment at full course load, scholarships, awards and prizes received, the level of the degree obtained (i.e., honours vs. general), consistency and improvement in academic performance, and successful completion of graduate work are weighed positively.</w:t>
      </w:r>
      <w:r w:rsidRPr="006E6CBD">
        <w:rPr>
          <w:rFonts w:ascii="Roboto" w:eastAsia="Times New Roman" w:hAnsi="Roboto" w:cs="Times New Roman"/>
          <w:color w:val="3A3A3A"/>
          <w:sz w:val="26"/>
          <w:szCs w:val="26"/>
          <w:lang w:eastAsia="en-CA"/>
        </w:rPr>
        <w:br/>
      </w:r>
      <w:r w:rsidRPr="006E6CBD">
        <w:rPr>
          <w:rFonts w:ascii="Roboto" w:eastAsia="Times New Roman" w:hAnsi="Roboto" w:cs="Times New Roman"/>
          <w:color w:val="3A3A3A"/>
          <w:sz w:val="26"/>
          <w:szCs w:val="26"/>
          <w:lang w:eastAsia="en-CA"/>
        </w:rPr>
        <w:br/>
        <w:t>See information about the </w:t>
      </w:r>
      <w:hyperlink r:id="rId8" w:tgtFrame="_blank" w:tooltip="Opens in a new window" w:history="1">
        <w:r w:rsidRPr="006E6CBD">
          <w:rPr>
            <w:rFonts w:ascii="Roboto" w:eastAsia="Times New Roman" w:hAnsi="Roboto" w:cs="Times New Roman"/>
            <w:color w:val="51608C"/>
            <w:sz w:val="26"/>
            <w:szCs w:val="26"/>
            <w:u w:val="single"/>
            <w:lang w:eastAsia="en-CA"/>
          </w:rPr>
          <w:t>first-year class profile</w:t>
        </w:r>
      </w:hyperlink>
      <w:r w:rsidRPr="006E6CBD">
        <w:rPr>
          <w:rFonts w:ascii="Roboto" w:eastAsia="Times New Roman" w:hAnsi="Roboto" w:cs="Times New Roman"/>
          <w:color w:val="3A3A3A"/>
          <w:sz w:val="26"/>
          <w:szCs w:val="26"/>
          <w:lang w:eastAsia="en-CA"/>
        </w:rPr>
        <w:t>.</w:t>
      </w:r>
      <w:r w:rsidRPr="006E6CBD">
        <w:rPr>
          <w:rFonts w:ascii="Roboto" w:eastAsia="Times New Roman" w:hAnsi="Roboto" w:cs="Times New Roman"/>
          <w:color w:val="3A3A3A"/>
          <w:sz w:val="26"/>
          <w:szCs w:val="26"/>
          <w:lang w:eastAsia="en-CA"/>
        </w:rPr>
        <w:br/>
      </w:r>
    </w:p>
    <w:p w14:paraId="1507E21A" w14:textId="77777777" w:rsidR="006E6CBD" w:rsidRPr="006E6CBD" w:rsidRDefault="006E6CBD" w:rsidP="006E6CBD">
      <w:pPr>
        <w:shd w:val="clear" w:color="auto" w:fill="FFFFFF"/>
        <w:spacing w:after="0" w:line="312" w:lineRule="atLeast"/>
        <w:textAlignment w:val="baseline"/>
        <w:outlineLvl w:val="3"/>
        <w:rPr>
          <w:rFonts w:ascii="Roboto" w:eastAsia="Times New Roman" w:hAnsi="Roboto" w:cs="Times New Roman"/>
          <w:color w:val="3A3A3A"/>
          <w:sz w:val="24"/>
          <w:szCs w:val="24"/>
          <w:lang w:eastAsia="en-CA"/>
        </w:rPr>
      </w:pPr>
      <w:r w:rsidRPr="006E6CBD">
        <w:rPr>
          <w:rFonts w:ascii="Roboto" w:eastAsia="Times New Roman" w:hAnsi="Roboto" w:cs="Times New Roman"/>
          <w:color w:val="3A3A3A"/>
          <w:sz w:val="24"/>
          <w:szCs w:val="24"/>
          <w:lang w:eastAsia="en-CA"/>
        </w:rPr>
        <w:t>General Requirements for JD Admission</w:t>
      </w:r>
    </w:p>
    <w:p w14:paraId="6A79B11F" w14:textId="77777777" w:rsidR="006E6CBD" w:rsidRPr="006E6CBD" w:rsidRDefault="006E6CBD" w:rsidP="006E6CBD">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6E6CBD">
        <w:rPr>
          <w:rFonts w:ascii="Roboto" w:eastAsia="Times New Roman" w:hAnsi="Roboto" w:cs="Times New Roman"/>
          <w:color w:val="3A3A3A"/>
          <w:sz w:val="26"/>
          <w:szCs w:val="26"/>
          <w:lang w:eastAsia="en-CA"/>
        </w:rPr>
        <w:t>Your academic record and LSAT score are weighed most heavily in this category. The other Admissions Philosophy criteria are weighed carefully in making distinctions between applicants who are equally competitive on these bases. Competitive applicants should have at least an A- average (GPA 3.7) in the top 2 years of their undergraduate degree program at a full-course load along with an LSAT score of at least 157.</w:t>
      </w:r>
    </w:p>
    <w:p w14:paraId="598CDC82" w14:textId="77777777" w:rsidR="006E6CBD" w:rsidRPr="006E6CBD" w:rsidRDefault="006E6CBD" w:rsidP="006E6CBD">
      <w:pPr>
        <w:shd w:val="clear" w:color="auto" w:fill="FFFFFF"/>
        <w:spacing w:after="0" w:line="312" w:lineRule="atLeast"/>
        <w:textAlignment w:val="baseline"/>
        <w:outlineLvl w:val="2"/>
        <w:rPr>
          <w:rFonts w:ascii="Roboto" w:eastAsia="Times New Roman" w:hAnsi="Roboto" w:cs="Times New Roman"/>
          <w:color w:val="B14F46"/>
          <w:sz w:val="33"/>
          <w:szCs w:val="33"/>
          <w:lang w:eastAsia="en-CA"/>
        </w:rPr>
      </w:pPr>
      <w:r w:rsidRPr="006E6CBD">
        <w:rPr>
          <w:rFonts w:ascii="Roboto" w:eastAsia="Times New Roman" w:hAnsi="Roboto" w:cs="Times New Roman"/>
          <w:b/>
          <w:bCs/>
          <w:color w:val="B14F46"/>
          <w:sz w:val="33"/>
          <w:szCs w:val="33"/>
          <w:lang w:eastAsia="en-CA"/>
        </w:rPr>
        <w:t>Indigenous Peoples Category</w:t>
      </w:r>
    </w:p>
    <w:p w14:paraId="0BF456CC" w14:textId="77777777" w:rsidR="006E6CBD" w:rsidRPr="006E6CBD" w:rsidRDefault="006E6CBD" w:rsidP="006E6CBD">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6E6CBD">
        <w:rPr>
          <w:rFonts w:ascii="Roboto" w:eastAsia="Times New Roman" w:hAnsi="Roboto" w:cs="Times New Roman"/>
          <w:color w:val="3A3A3A"/>
          <w:sz w:val="26"/>
          <w:szCs w:val="26"/>
          <w:lang w:eastAsia="en-CA"/>
        </w:rPr>
        <w:t>Our Faculty of Law is committed to increasing Indigenous representation within the legal profession and therefore welcomes applications from Indigenous Peoples, including First Nations, Inuit and Métis.</w:t>
      </w:r>
    </w:p>
    <w:p w14:paraId="37B29558" w14:textId="77777777" w:rsidR="006E6CBD" w:rsidRPr="006E6CBD" w:rsidRDefault="006E6CBD" w:rsidP="006E6CBD">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6E6CBD">
        <w:rPr>
          <w:rFonts w:ascii="Roboto" w:eastAsia="Times New Roman" w:hAnsi="Roboto" w:cs="Times New Roman"/>
          <w:color w:val="3A3A3A"/>
          <w:sz w:val="26"/>
          <w:szCs w:val="26"/>
          <w:lang w:eastAsia="en-CA"/>
        </w:rPr>
        <w:t>We will consider applications based on your identification with your Indigenous community, a demonstrated commitment to an Indigenous community/communities, as well as other factors, such as academic performance, LSAT results, employment history, letters of reference and a Personal Statement. The Admissions Committee uses this material to judge whether an applicant can undertake the JD degree program successfully.</w:t>
      </w:r>
    </w:p>
    <w:p w14:paraId="59182483" w14:textId="77777777" w:rsidR="006E6CBD" w:rsidRPr="006E6CBD" w:rsidRDefault="006E6CBD" w:rsidP="006E6CBD">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6E6CBD">
        <w:rPr>
          <w:rFonts w:ascii="Roboto" w:eastAsia="Times New Roman" w:hAnsi="Roboto" w:cs="Times New Roman"/>
          <w:color w:val="3A3A3A"/>
          <w:sz w:val="26"/>
          <w:szCs w:val="26"/>
          <w:lang w:eastAsia="en-CA"/>
        </w:rPr>
        <w:lastRenderedPageBreak/>
        <w:t>If there is strong evidence of academic ability in the application, an exception might be made to the academic standards.</w:t>
      </w:r>
    </w:p>
    <w:p w14:paraId="0E3DA3BD" w14:textId="77777777" w:rsidR="006E6CBD" w:rsidRPr="006E6CBD" w:rsidRDefault="006E6CBD" w:rsidP="006E6CBD">
      <w:pPr>
        <w:shd w:val="clear" w:color="auto" w:fill="FFFFFF"/>
        <w:spacing w:after="0" w:line="312" w:lineRule="atLeast"/>
        <w:textAlignment w:val="baseline"/>
        <w:outlineLvl w:val="2"/>
        <w:rPr>
          <w:rFonts w:ascii="Roboto" w:eastAsia="Times New Roman" w:hAnsi="Roboto" w:cs="Times New Roman"/>
          <w:color w:val="B14F46"/>
          <w:sz w:val="33"/>
          <w:szCs w:val="33"/>
          <w:lang w:eastAsia="en-CA"/>
        </w:rPr>
      </w:pPr>
      <w:r w:rsidRPr="006E6CBD">
        <w:rPr>
          <w:rFonts w:ascii="Roboto" w:eastAsia="Times New Roman" w:hAnsi="Roboto" w:cs="Times New Roman"/>
          <w:color w:val="B14F46"/>
          <w:sz w:val="33"/>
          <w:szCs w:val="33"/>
          <w:lang w:eastAsia="en-CA"/>
        </w:rPr>
        <w:t>Black Student Applicant Category</w:t>
      </w:r>
    </w:p>
    <w:p w14:paraId="6DBF3D95" w14:textId="77777777" w:rsidR="006E6CBD" w:rsidRPr="006E6CBD" w:rsidRDefault="006E6CBD" w:rsidP="006E6CBD">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6E6CBD">
        <w:rPr>
          <w:rFonts w:ascii="Roboto" w:eastAsia="Times New Roman" w:hAnsi="Roboto" w:cs="Times New Roman"/>
          <w:color w:val="3A3A3A"/>
          <w:sz w:val="26"/>
          <w:szCs w:val="26"/>
          <w:lang w:eastAsia="en-CA"/>
        </w:rPr>
        <w:t>Queen's Faculty of Law is committed to increasing Black representation within the legal profession and supporting Black students who choose Queen's.</w:t>
      </w:r>
    </w:p>
    <w:p w14:paraId="5CAA789C" w14:textId="77777777" w:rsidR="006E6CBD" w:rsidRPr="006E6CBD" w:rsidRDefault="006E6CBD" w:rsidP="006E6CBD">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6E6CBD">
        <w:rPr>
          <w:rFonts w:ascii="Roboto" w:eastAsia="Times New Roman" w:hAnsi="Roboto" w:cs="Times New Roman"/>
          <w:color w:val="3A3A3A"/>
          <w:sz w:val="26"/>
          <w:szCs w:val="26"/>
          <w:lang w:eastAsia="en-CA"/>
        </w:rPr>
        <w:t>We will consider applications based on any personal or professional experiences that allow an applicant to contribute to the law school community and further the law school's goal of building a representative and diverse class cohort. We will also consider other factors, such as academic performance, LSAT results, employment history, letters of reference and a Personal Statement. The Admissions Committee uses this material to judge whether an applicant can undertake the JD degree program successfully.</w:t>
      </w:r>
    </w:p>
    <w:p w14:paraId="12E1DFB4" w14:textId="77777777" w:rsidR="006E6CBD" w:rsidRPr="006E6CBD" w:rsidRDefault="006E6CBD" w:rsidP="006E6CBD">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6E6CBD">
        <w:rPr>
          <w:rFonts w:ascii="Roboto" w:eastAsia="Times New Roman" w:hAnsi="Roboto" w:cs="Times New Roman"/>
          <w:color w:val="3A3A3A"/>
          <w:sz w:val="26"/>
          <w:szCs w:val="26"/>
          <w:lang w:eastAsia="en-CA"/>
        </w:rPr>
        <w:t>To be competitive in the admissions process, you should have at least a B+ average (GPA of 3.5) in the top 2 years of your undergraduate degree program at a full course load, along with an LSAT score of at least 155. We may consider other evidence of academic ability in addition to these academic standards.</w:t>
      </w:r>
    </w:p>
    <w:p w14:paraId="7E4FA67F" w14:textId="77777777" w:rsidR="006E6CBD" w:rsidRPr="006E6CBD" w:rsidRDefault="006E6CBD" w:rsidP="006E6CBD">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6E6CBD">
        <w:rPr>
          <w:rFonts w:ascii="Roboto" w:eastAsia="Times New Roman" w:hAnsi="Roboto" w:cs="Times New Roman"/>
          <w:color w:val="3A3A3A"/>
          <w:sz w:val="26"/>
          <w:szCs w:val="26"/>
          <w:lang w:eastAsia="en-CA"/>
        </w:rPr>
        <w:t>The Admissions Committee will endeavour to make decisions on completed applications early in the admission cycle for this category.</w:t>
      </w:r>
    </w:p>
    <w:p w14:paraId="50B3597C" w14:textId="77777777" w:rsidR="006E6CBD" w:rsidRPr="006E6CBD" w:rsidRDefault="006E6CBD" w:rsidP="006E6CBD">
      <w:pPr>
        <w:shd w:val="clear" w:color="auto" w:fill="FFFFFF"/>
        <w:spacing w:after="0" w:line="312" w:lineRule="atLeast"/>
        <w:textAlignment w:val="baseline"/>
        <w:outlineLvl w:val="2"/>
        <w:rPr>
          <w:rFonts w:ascii="Roboto" w:eastAsia="Times New Roman" w:hAnsi="Roboto" w:cs="Times New Roman"/>
          <w:color w:val="B14F46"/>
          <w:sz w:val="33"/>
          <w:szCs w:val="33"/>
          <w:lang w:eastAsia="en-CA"/>
        </w:rPr>
      </w:pPr>
      <w:r w:rsidRPr="006E6CBD">
        <w:rPr>
          <w:rFonts w:ascii="Roboto" w:eastAsia="Times New Roman" w:hAnsi="Roboto" w:cs="Times New Roman"/>
          <w:color w:val="B14F46"/>
          <w:sz w:val="33"/>
          <w:szCs w:val="33"/>
          <w:lang w:eastAsia="en-CA"/>
        </w:rPr>
        <w:t>Access Category</w:t>
      </w:r>
    </w:p>
    <w:p w14:paraId="0B7CD3ED" w14:textId="77777777" w:rsidR="006E6CBD" w:rsidRPr="006E6CBD" w:rsidRDefault="006E6CBD" w:rsidP="006E6CBD">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6E6CBD">
        <w:rPr>
          <w:rFonts w:ascii="Roboto" w:eastAsia="Times New Roman" w:hAnsi="Roboto" w:cs="Times New Roman"/>
          <w:color w:val="3A3A3A"/>
          <w:sz w:val="26"/>
          <w:szCs w:val="26"/>
          <w:lang w:eastAsia="en-CA"/>
        </w:rPr>
        <w:t>Our Faculty of Law is committed to enhancing diversity in legal education and the legal profession. To this end, we encourage applications from candidates whose backgrounds, qualities or experiences allow them to make unique contributions to the law school community, the legal profession and society in general.</w:t>
      </w:r>
    </w:p>
    <w:p w14:paraId="4EDAD176" w14:textId="77777777" w:rsidR="006E6CBD" w:rsidRPr="006E6CBD" w:rsidRDefault="006E6CBD" w:rsidP="006E6CBD">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6E6CBD">
        <w:rPr>
          <w:rFonts w:ascii="Roboto" w:eastAsia="Times New Roman" w:hAnsi="Roboto" w:cs="Times New Roman"/>
          <w:color w:val="3A3A3A"/>
          <w:sz w:val="26"/>
          <w:szCs w:val="26"/>
          <w:lang w:eastAsia="en-CA"/>
        </w:rPr>
        <w:t>The Admissions Committee will consider these factors:</w:t>
      </w:r>
    </w:p>
    <w:p w14:paraId="3BA275B5" w14:textId="77777777" w:rsidR="006E6CBD" w:rsidRPr="006E6CBD" w:rsidRDefault="006E6CBD" w:rsidP="006E6CBD">
      <w:pPr>
        <w:numPr>
          <w:ilvl w:val="0"/>
          <w:numId w:val="23"/>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6E6CBD">
        <w:rPr>
          <w:rFonts w:ascii="Roboto" w:eastAsia="Times New Roman" w:hAnsi="Roboto" w:cs="Times New Roman"/>
          <w:color w:val="3A3A3A"/>
          <w:sz w:val="26"/>
          <w:szCs w:val="26"/>
          <w:lang w:eastAsia="en-CA"/>
        </w:rPr>
        <w:t>Disability</w:t>
      </w:r>
    </w:p>
    <w:p w14:paraId="628A726D" w14:textId="77777777" w:rsidR="006E6CBD" w:rsidRPr="006E6CBD" w:rsidRDefault="006E6CBD" w:rsidP="006E6CBD">
      <w:pPr>
        <w:numPr>
          <w:ilvl w:val="0"/>
          <w:numId w:val="23"/>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6E6CBD">
        <w:rPr>
          <w:rFonts w:ascii="Roboto" w:eastAsia="Times New Roman" w:hAnsi="Roboto" w:cs="Times New Roman"/>
          <w:color w:val="3A3A3A"/>
          <w:sz w:val="26"/>
          <w:szCs w:val="26"/>
          <w:lang w:eastAsia="en-CA"/>
        </w:rPr>
        <w:t>Educational and financial disadvantage</w:t>
      </w:r>
    </w:p>
    <w:p w14:paraId="745498FC" w14:textId="77777777" w:rsidR="006E6CBD" w:rsidRPr="006E6CBD" w:rsidRDefault="006E6CBD" w:rsidP="006E6CBD">
      <w:pPr>
        <w:numPr>
          <w:ilvl w:val="0"/>
          <w:numId w:val="23"/>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6E6CBD">
        <w:rPr>
          <w:rFonts w:ascii="Roboto" w:eastAsia="Times New Roman" w:hAnsi="Roboto" w:cs="Times New Roman"/>
          <w:color w:val="3A3A3A"/>
          <w:sz w:val="26"/>
          <w:szCs w:val="26"/>
          <w:lang w:eastAsia="en-CA"/>
        </w:rPr>
        <w:t>Membership in a historically disadvantaged group</w:t>
      </w:r>
    </w:p>
    <w:p w14:paraId="6C7DF022" w14:textId="77777777" w:rsidR="006E6CBD" w:rsidRPr="006E6CBD" w:rsidRDefault="006E6CBD" w:rsidP="006E6CBD">
      <w:pPr>
        <w:numPr>
          <w:ilvl w:val="0"/>
          <w:numId w:val="23"/>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6E6CBD">
        <w:rPr>
          <w:rFonts w:ascii="Roboto" w:eastAsia="Times New Roman" w:hAnsi="Roboto" w:cs="Times New Roman"/>
          <w:color w:val="3A3A3A"/>
          <w:sz w:val="26"/>
          <w:szCs w:val="26"/>
          <w:lang w:eastAsia="en-CA"/>
        </w:rPr>
        <w:t>Age</w:t>
      </w:r>
    </w:p>
    <w:p w14:paraId="36723A78" w14:textId="77777777" w:rsidR="006E6CBD" w:rsidRPr="006E6CBD" w:rsidRDefault="006E6CBD" w:rsidP="006E6CBD">
      <w:pPr>
        <w:numPr>
          <w:ilvl w:val="0"/>
          <w:numId w:val="23"/>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6E6CBD">
        <w:rPr>
          <w:rFonts w:ascii="Roboto" w:eastAsia="Times New Roman" w:hAnsi="Roboto" w:cs="Times New Roman"/>
          <w:color w:val="3A3A3A"/>
          <w:sz w:val="26"/>
          <w:szCs w:val="26"/>
          <w:lang w:eastAsia="en-CA"/>
        </w:rPr>
        <w:t>Life experience</w:t>
      </w:r>
    </w:p>
    <w:p w14:paraId="5739D9A5" w14:textId="77777777" w:rsidR="006E6CBD" w:rsidRPr="006E6CBD" w:rsidRDefault="006E6CBD" w:rsidP="006E6CBD">
      <w:pPr>
        <w:numPr>
          <w:ilvl w:val="0"/>
          <w:numId w:val="23"/>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6E6CBD">
        <w:rPr>
          <w:rFonts w:ascii="Roboto" w:eastAsia="Times New Roman" w:hAnsi="Roboto" w:cs="Times New Roman"/>
          <w:color w:val="3A3A3A"/>
          <w:sz w:val="26"/>
          <w:szCs w:val="26"/>
          <w:lang w:eastAsia="en-CA"/>
        </w:rPr>
        <w:t>Any other factor relating either to educational barriers you faced, or to your ability to enrich the diversity of the law school community and the legal profession.</w:t>
      </w:r>
    </w:p>
    <w:p w14:paraId="615F76CA" w14:textId="77777777" w:rsidR="006E6CBD" w:rsidRPr="006E6CBD" w:rsidRDefault="006E6CBD" w:rsidP="006E6CBD">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6E6CBD">
        <w:rPr>
          <w:rFonts w:ascii="Roboto" w:eastAsia="Times New Roman" w:hAnsi="Roboto" w:cs="Times New Roman"/>
          <w:color w:val="3A3A3A"/>
          <w:sz w:val="26"/>
          <w:szCs w:val="26"/>
          <w:lang w:eastAsia="en-CA"/>
        </w:rPr>
        <w:t>You must demonstrate the following capabilities:</w:t>
      </w:r>
    </w:p>
    <w:p w14:paraId="265D1A25" w14:textId="77777777" w:rsidR="006E6CBD" w:rsidRPr="006E6CBD" w:rsidRDefault="006E6CBD" w:rsidP="006E6CBD">
      <w:pPr>
        <w:numPr>
          <w:ilvl w:val="0"/>
          <w:numId w:val="24"/>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6E6CBD">
        <w:rPr>
          <w:rFonts w:ascii="Roboto" w:eastAsia="Times New Roman" w:hAnsi="Roboto" w:cs="Times New Roman"/>
          <w:color w:val="3A3A3A"/>
          <w:sz w:val="26"/>
          <w:szCs w:val="26"/>
          <w:lang w:eastAsia="en-CA"/>
        </w:rPr>
        <w:t>That you have strong potential to complete the JD program.</w:t>
      </w:r>
    </w:p>
    <w:p w14:paraId="5CC0D375" w14:textId="77777777" w:rsidR="006E6CBD" w:rsidRPr="006E6CBD" w:rsidRDefault="006E6CBD" w:rsidP="006E6CBD">
      <w:pPr>
        <w:numPr>
          <w:ilvl w:val="0"/>
          <w:numId w:val="24"/>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6E6CBD">
        <w:rPr>
          <w:rFonts w:ascii="Roboto" w:eastAsia="Times New Roman" w:hAnsi="Roboto" w:cs="Times New Roman"/>
          <w:color w:val="3A3A3A"/>
          <w:sz w:val="26"/>
          <w:szCs w:val="26"/>
          <w:lang w:eastAsia="en-CA"/>
        </w:rPr>
        <w:lastRenderedPageBreak/>
        <w:t xml:space="preserve">That you </w:t>
      </w:r>
      <w:proofErr w:type="gramStart"/>
      <w:r w:rsidRPr="006E6CBD">
        <w:rPr>
          <w:rFonts w:ascii="Roboto" w:eastAsia="Times New Roman" w:hAnsi="Roboto" w:cs="Times New Roman"/>
          <w:color w:val="3A3A3A"/>
          <w:sz w:val="26"/>
          <w:szCs w:val="26"/>
          <w:lang w:eastAsia="en-CA"/>
        </w:rPr>
        <w:t>have the ability to</w:t>
      </w:r>
      <w:proofErr w:type="gramEnd"/>
      <w:r w:rsidRPr="006E6CBD">
        <w:rPr>
          <w:rFonts w:ascii="Roboto" w:eastAsia="Times New Roman" w:hAnsi="Roboto" w:cs="Times New Roman"/>
          <w:color w:val="3A3A3A"/>
          <w:sz w:val="26"/>
          <w:szCs w:val="26"/>
          <w:lang w:eastAsia="en-CA"/>
        </w:rPr>
        <w:t xml:space="preserve"> reason and analyze.</w:t>
      </w:r>
    </w:p>
    <w:p w14:paraId="6C7D1D6C" w14:textId="77777777" w:rsidR="006E6CBD" w:rsidRPr="006E6CBD" w:rsidRDefault="006E6CBD" w:rsidP="006E6CBD">
      <w:pPr>
        <w:numPr>
          <w:ilvl w:val="0"/>
          <w:numId w:val="24"/>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6E6CBD">
        <w:rPr>
          <w:rFonts w:ascii="Roboto" w:eastAsia="Times New Roman" w:hAnsi="Roboto" w:cs="Times New Roman"/>
          <w:color w:val="3A3A3A"/>
          <w:sz w:val="26"/>
          <w:szCs w:val="26"/>
          <w:lang w:eastAsia="en-CA"/>
        </w:rPr>
        <w:t>That you can express yourself effectively orally and in writing.</w:t>
      </w:r>
    </w:p>
    <w:p w14:paraId="16DEA3FC" w14:textId="77777777" w:rsidR="006E6CBD" w:rsidRPr="006E6CBD" w:rsidRDefault="006E6CBD" w:rsidP="006E6CBD">
      <w:pPr>
        <w:numPr>
          <w:ilvl w:val="0"/>
          <w:numId w:val="24"/>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6E6CBD">
        <w:rPr>
          <w:rFonts w:ascii="Roboto" w:eastAsia="Times New Roman" w:hAnsi="Roboto" w:cs="Times New Roman"/>
          <w:color w:val="3A3A3A"/>
          <w:sz w:val="26"/>
          <w:szCs w:val="26"/>
          <w:lang w:eastAsia="en-CA"/>
        </w:rPr>
        <w:t>That you possess the skills and attributes necessary to cope with the demands of law school.</w:t>
      </w:r>
    </w:p>
    <w:p w14:paraId="7645B5D0" w14:textId="77777777" w:rsidR="006E6CBD" w:rsidRPr="006E6CBD" w:rsidRDefault="006E6CBD" w:rsidP="006E6CBD">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6E6CBD">
        <w:rPr>
          <w:rFonts w:ascii="Roboto" w:eastAsia="Times New Roman" w:hAnsi="Roboto" w:cs="Times New Roman"/>
          <w:color w:val="3A3A3A"/>
          <w:sz w:val="26"/>
          <w:szCs w:val="26"/>
          <w:lang w:eastAsia="en-CA"/>
        </w:rPr>
        <w:t>Traditional measures of academic performance and LSAT scores may be given comparatively less weight in this category, while non-academic experience and personal factors confirming your special circumstances or unique qualities may be given comparatively more weight.</w:t>
      </w:r>
    </w:p>
    <w:p w14:paraId="6B5CE066" w14:textId="77777777" w:rsidR="006E6CBD" w:rsidRPr="006E6CBD" w:rsidRDefault="006E6CBD" w:rsidP="006E6CBD">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6E6CBD">
        <w:rPr>
          <w:rFonts w:ascii="Roboto" w:eastAsia="Times New Roman" w:hAnsi="Roboto" w:cs="Times New Roman"/>
          <w:color w:val="3A3A3A"/>
          <w:sz w:val="26"/>
          <w:szCs w:val="26"/>
          <w:lang w:eastAsia="en-CA"/>
        </w:rPr>
        <w:t>To be a competitive applicant, you should have at least a B+ average (GPA 3.5) in the top 2 years of your undergraduate degree program at a full course load along with an LSAT score of at least 155.</w:t>
      </w:r>
    </w:p>
    <w:p w14:paraId="6BD61734" w14:textId="02D15A2E" w:rsidR="006E6CBD" w:rsidRPr="003F206A" w:rsidRDefault="003F206A" w:rsidP="006E6CBD">
      <w:r>
        <w:br w:type="page"/>
      </w:r>
      <w:commentRangeStart w:id="0"/>
      <w:proofErr w:type="gramStart"/>
      <w:r w:rsidR="006E6CBD">
        <w:rPr>
          <w:rFonts w:ascii="Roboto" w:hAnsi="Roboto"/>
          <w:color w:val="212529"/>
          <w:shd w:val="clear" w:color="auto" w:fill="E6E6E6"/>
        </w:rPr>
        <w:lastRenderedPageBreak/>
        <w:t>prefix:help</w:t>
      </w:r>
      <w:proofErr w:type="gramEnd"/>
      <w:r w:rsidR="006E6CBD">
        <w:rPr>
          <w:rFonts w:ascii="Roboto" w:hAnsi="Roboto"/>
          <w:color w:val="212529"/>
          <w:shd w:val="clear" w:color="auto" w:fill="E6E6E6"/>
        </w:rPr>
        <w:t>_controller:submissions_action:question_subject:pageHelpQUEEN</w:t>
      </w:r>
      <w:commentRangeEnd w:id="0"/>
      <w:r>
        <w:rPr>
          <w:rStyle w:val="CommentReference"/>
        </w:rPr>
        <w:commentReference w:id="0"/>
      </w:r>
    </w:p>
    <w:p w14:paraId="5B3DE1B8" w14:textId="77777777" w:rsidR="003F206A" w:rsidRPr="003F206A" w:rsidRDefault="003F206A" w:rsidP="003F206A">
      <w:pPr>
        <w:shd w:val="clear" w:color="auto" w:fill="FFFFFF"/>
        <w:spacing w:after="150" w:line="312" w:lineRule="atLeast"/>
        <w:textAlignment w:val="baseline"/>
        <w:outlineLvl w:val="1"/>
        <w:rPr>
          <w:rFonts w:ascii="Roboto" w:eastAsia="Times New Roman" w:hAnsi="Roboto" w:cs="Times New Roman"/>
          <w:b/>
          <w:bCs/>
          <w:color w:val="3A3A3A"/>
          <w:sz w:val="27"/>
          <w:szCs w:val="27"/>
          <w:lang w:eastAsia="en-CA"/>
        </w:rPr>
      </w:pPr>
      <w:r w:rsidRPr="003F206A">
        <w:rPr>
          <w:rFonts w:ascii="Roboto" w:eastAsia="Times New Roman" w:hAnsi="Roboto" w:cs="Times New Roman"/>
          <w:b/>
          <w:bCs/>
          <w:color w:val="3A3A3A"/>
          <w:sz w:val="27"/>
          <w:szCs w:val="27"/>
          <w:lang w:eastAsia="en-CA"/>
        </w:rPr>
        <w:t>Queen's University</w:t>
      </w:r>
    </w:p>
    <w:p w14:paraId="700928B5" w14:textId="77777777" w:rsidR="003F206A" w:rsidRPr="003F206A" w:rsidRDefault="003F206A" w:rsidP="003F206A">
      <w:pPr>
        <w:shd w:val="clear" w:color="auto" w:fill="FFFFFF"/>
        <w:spacing w:after="0" w:line="312" w:lineRule="atLeast"/>
        <w:textAlignment w:val="baseline"/>
        <w:outlineLvl w:val="2"/>
        <w:rPr>
          <w:rFonts w:ascii="Roboto" w:eastAsia="Times New Roman" w:hAnsi="Roboto" w:cs="Times New Roman"/>
          <w:color w:val="B14F46"/>
          <w:sz w:val="33"/>
          <w:szCs w:val="33"/>
          <w:lang w:eastAsia="en-CA"/>
        </w:rPr>
      </w:pPr>
      <w:r w:rsidRPr="003F206A">
        <w:rPr>
          <w:rFonts w:ascii="Roboto" w:eastAsia="Times New Roman" w:hAnsi="Roboto" w:cs="Times New Roman"/>
          <w:color w:val="B14F46"/>
          <w:sz w:val="33"/>
          <w:szCs w:val="33"/>
          <w:lang w:eastAsia="en-CA"/>
        </w:rPr>
        <w:t>Links</w:t>
      </w:r>
    </w:p>
    <w:p w14:paraId="2A6B91EE" w14:textId="77777777" w:rsidR="003F206A" w:rsidRPr="003F206A" w:rsidRDefault="003F206A" w:rsidP="003F206A">
      <w:pPr>
        <w:numPr>
          <w:ilvl w:val="0"/>
          <w:numId w:val="25"/>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hyperlink r:id="rId13" w:tgtFrame="_blank" w:tooltip="Opens the Queen's University website in a new window" w:history="1">
        <w:r w:rsidRPr="003F206A">
          <w:rPr>
            <w:rFonts w:ascii="Roboto" w:eastAsia="Times New Roman" w:hAnsi="Roboto" w:cs="Times New Roman"/>
            <w:color w:val="51608C"/>
            <w:sz w:val="26"/>
            <w:szCs w:val="26"/>
            <w:lang w:eastAsia="en-CA"/>
          </w:rPr>
          <w:t>Admission Philosophy, Academic Requirements and Category Definitions</w:t>
        </w:r>
      </w:hyperlink>
    </w:p>
    <w:p w14:paraId="7BCA19C5" w14:textId="77777777" w:rsidR="003F206A" w:rsidRPr="003F206A" w:rsidRDefault="003F206A" w:rsidP="003F206A">
      <w:pPr>
        <w:numPr>
          <w:ilvl w:val="0"/>
          <w:numId w:val="25"/>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hyperlink r:id="rId14" w:anchor="first" w:history="1">
        <w:r w:rsidRPr="003F206A">
          <w:rPr>
            <w:rFonts w:ascii="Roboto" w:eastAsia="Times New Roman" w:hAnsi="Roboto" w:cs="Times New Roman"/>
            <w:color w:val="51608C"/>
            <w:sz w:val="26"/>
            <w:szCs w:val="26"/>
            <w:lang w:eastAsia="en-CA"/>
          </w:rPr>
          <w:t>First-year Admission to the JD Degree Program</w:t>
        </w:r>
      </w:hyperlink>
    </w:p>
    <w:p w14:paraId="134B9142" w14:textId="77777777" w:rsidR="003F206A" w:rsidRPr="003F206A" w:rsidRDefault="003F206A" w:rsidP="003F206A">
      <w:pPr>
        <w:numPr>
          <w:ilvl w:val="0"/>
          <w:numId w:val="25"/>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hyperlink r:id="rId15" w:anchor="general" w:history="1">
        <w:r w:rsidRPr="003F206A">
          <w:rPr>
            <w:rFonts w:ascii="Roboto" w:eastAsia="Times New Roman" w:hAnsi="Roboto" w:cs="Times New Roman"/>
            <w:color w:val="51608C"/>
            <w:sz w:val="26"/>
            <w:szCs w:val="26"/>
            <w:lang w:eastAsia="en-CA"/>
          </w:rPr>
          <w:t>General Requirements for JD Admission</w:t>
        </w:r>
      </w:hyperlink>
    </w:p>
    <w:p w14:paraId="551039A9" w14:textId="77777777" w:rsidR="003F206A" w:rsidRPr="003F206A" w:rsidRDefault="003F206A" w:rsidP="003F206A">
      <w:pPr>
        <w:numPr>
          <w:ilvl w:val="0"/>
          <w:numId w:val="25"/>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hyperlink r:id="rId16" w:tgtFrame="_blank" w:tooltip="Opens the Queen's University website in a new window" w:history="1">
        <w:r w:rsidRPr="003F206A">
          <w:rPr>
            <w:rFonts w:ascii="Roboto" w:eastAsia="Times New Roman" w:hAnsi="Roboto" w:cs="Times New Roman"/>
            <w:color w:val="51608C"/>
            <w:sz w:val="26"/>
            <w:szCs w:val="26"/>
            <w:lang w:eastAsia="en-CA"/>
          </w:rPr>
          <w:t>Financial Aid: All JD Program Applicants</w:t>
        </w:r>
      </w:hyperlink>
    </w:p>
    <w:p w14:paraId="6A80FA6F" w14:textId="77777777" w:rsidR="003F206A" w:rsidRPr="003F206A" w:rsidRDefault="003F206A" w:rsidP="003F206A">
      <w:pPr>
        <w:numPr>
          <w:ilvl w:val="0"/>
          <w:numId w:val="25"/>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hyperlink r:id="rId17" w:tgtFrame="_blank" w:tooltip="Opens the Queen's University website in a new window" w:history="1">
        <w:r w:rsidRPr="003F206A">
          <w:rPr>
            <w:rFonts w:ascii="Roboto" w:eastAsia="Times New Roman" w:hAnsi="Roboto" w:cs="Times New Roman"/>
            <w:color w:val="51608C"/>
            <w:sz w:val="26"/>
            <w:szCs w:val="26"/>
            <w:lang w:eastAsia="en-CA"/>
          </w:rPr>
          <w:t>Queen's Faculty of Law website for Prospective Students</w:t>
        </w:r>
      </w:hyperlink>
    </w:p>
    <w:p w14:paraId="71145FB2" w14:textId="77777777" w:rsidR="003F206A" w:rsidRPr="003F206A" w:rsidRDefault="003F206A" w:rsidP="003F206A">
      <w:pPr>
        <w:numPr>
          <w:ilvl w:val="0"/>
          <w:numId w:val="25"/>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hyperlink r:id="rId18" w:tgtFrame="_blank" w:tooltip="Opens the Queen's University website in a new window" w:history="1">
        <w:r w:rsidRPr="003F206A">
          <w:rPr>
            <w:rFonts w:ascii="Roboto" w:eastAsia="Times New Roman" w:hAnsi="Roboto" w:cs="Times New Roman"/>
            <w:color w:val="51608C"/>
            <w:sz w:val="26"/>
            <w:szCs w:val="26"/>
            <w:lang w:eastAsia="en-CA"/>
          </w:rPr>
          <w:t>Queen's Law Viewbook</w:t>
        </w:r>
      </w:hyperlink>
    </w:p>
    <w:p w14:paraId="35A814AB" w14:textId="77777777" w:rsidR="003F206A" w:rsidRPr="003F206A" w:rsidRDefault="003F206A" w:rsidP="003F206A">
      <w:pPr>
        <w:numPr>
          <w:ilvl w:val="0"/>
          <w:numId w:val="25"/>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hyperlink r:id="rId19" w:anchor="statement" w:history="1">
        <w:r w:rsidRPr="003F206A">
          <w:rPr>
            <w:rFonts w:ascii="Roboto" w:eastAsia="Times New Roman" w:hAnsi="Roboto" w:cs="Times New Roman"/>
            <w:color w:val="51608C"/>
            <w:sz w:val="26"/>
            <w:szCs w:val="26"/>
            <w:lang w:eastAsia="en-CA"/>
          </w:rPr>
          <w:t>Personal Statement</w:t>
        </w:r>
      </w:hyperlink>
    </w:p>
    <w:p w14:paraId="0C2DB845" w14:textId="77777777" w:rsidR="003F206A" w:rsidRPr="003F206A" w:rsidRDefault="003F206A" w:rsidP="003F206A">
      <w:pPr>
        <w:numPr>
          <w:ilvl w:val="0"/>
          <w:numId w:val="25"/>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hyperlink r:id="rId20" w:anchor="supplementary" w:history="1">
        <w:r w:rsidRPr="003F206A">
          <w:rPr>
            <w:rFonts w:ascii="Roboto" w:eastAsia="Times New Roman" w:hAnsi="Roboto" w:cs="Times New Roman"/>
            <w:color w:val="51608C"/>
            <w:sz w:val="26"/>
            <w:szCs w:val="26"/>
            <w:lang w:eastAsia="en-CA"/>
          </w:rPr>
          <w:t>Supplementary Documentation: First-year Applicants</w:t>
        </w:r>
      </w:hyperlink>
    </w:p>
    <w:p w14:paraId="5102E1DE" w14:textId="77777777" w:rsidR="003F206A" w:rsidRPr="003F206A" w:rsidRDefault="003F206A" w:rsidP="003F206A">
      <w:pPr>
        <w:spacing w:after="360" w:line="240" w:lineRule="auto"/>
        <w:rPr>
          <w:rFonts w:ascii="Roboto" w:eastAsia="Times New Roman" w:hAnsi="Roboto" w:cs="Times New Roman"/>
          <w:sz w:val="26"/>
          <w:szCs w:val="26"/>
          <w:lang w:eastAsia="en-CA"/>
        </w:rPr>
      </w:pPr>
      <w:r w:rsidRPr="003F206A">
        <w:rPr>
          <w:rFonts w:ascii="Times New Roman" w:eastAsia="Times New Roman" w:hAnsi="Times New Roman" w:cs="Times New Roman"/>
          <w:sz w:val="24"/>
          <w:szCs w:val="24"/>
          <w:lang w:eastAsia="en-CA"/>
        </w:rPr>
        <w:pict w14:anchorId="56C39476">
          <v:rect id="_x0000_i1105" style="width:0;height:.75pt" o:hralign="center" o:hrstd="t" o:hrnoshade="t" o:hr="t" fillcolor="#3a3a3a" stroked="f"/>
        </w:pict>
      </w:r>
    </w:p>
    <w:p w14:paraId="769FE154" w14:textId="77777777" w:rsidR="003F206A" w:rsidRPr="003F206A" w:rsidRDefault="003F206A" w:rsidP="003F206A">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Do not cut and paste your responses into the application from a word processing program (e.g., Microsoft Word).</w:t>
      </w:r>
    </w:p>
    <w:p w14:paraId="6E9451FE" w14:textId="77777777" w:rsidR="003F206A" w:rsidRPr="003F206A" w:rsidRDefault="003F206A" w:rsidP="003F206A">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Doing so may result in formatting and/or punctuation errors in your submissions. Type directly into the application to avoid this issue.</w:t>
      </w:r>
    </w:p>
    <w:p w14:paraId="4B1A6E7D" w14:textId="77777777" w:rsidR="003F206A" w:rsidRPr="003F206A" w:rsidRDefault="003F206A" w:rsidP="003F206A">
      <w:pPr>
        <w:spacing w:after="360" w:line="240" w:lineRule="auto"/>
        <w:rPr>
          <w:rFonts w:ascii="Roboto" w:eastAsia="Times New Roman" w:hAnsi="Roboto" w:cs="Times New Roman"/>
          <w:sz w:val="26"/>
          <w:szCs w:val="26"/>
          <w:lang w:eastAsia="en-CA"/>
        </w:rPr>
      </w:pPr>
      <w:r w:rsidRPr="003F206A">
        <w:rPr>
          <w:rFonts w:ascii="Times New Roman" w:eastAsia="Times New Roman" w:hAnsi="Times New Roman" w:cs="Times New Roman"/>
          <w:sz w:val="24"/>
          <w:szCs w:val="24"/>
          <w:lang w:eastAsia="en-CA"/>
        </w:rPr>
        <w:pict w14:anchorId="28235DDE">
          <v:rect id="_x0000_i1106" style="width:0;height:.75pt" o:hralign="center" o:hrstd="t" o:hrnoshade="t" o:hr="t" fillcolor="#3a3a3a" stroked="f"/>
        </w:pict>
      </w:r>
    </w:p>
    <w:p w14:paraId="500D9CEE" w14:textId="77777777" w:rsidR="003F206A" w:rsidRPr="003F206A" w:rsidRDefault="003F206A" w:rsidP="003F206A">
      <w:pPr>
        <w:shd w:val="clear" w:color="auto" w:fill="FFFFFF"/>
        <w:spacing w:after="0" w:line="312" w:lineRule="atLeast"/>
        <w:textAlignment w:val="baseline"/>
        <w:outlineLvl w:val="2"/>
        <w:rPr>
          <w:rFonts w:ascii="Roboto" w:eastAsia="Times New Roman" w:hAnsi="Roboto" w:cs="Times New Roman"/>
          <w:color w:val="B14F46"/>
          <w:sz w:val="33"/>
          <w:szCs w:val="33"/>
          <w:lang w:eastAsia="en-CA"/>
        </w:rPr>
      </w:pPr>
      <w:r w:rsidRPr="003F206A">
        <w:rPr>
          <w:rFonts w:ascii="Roboto" w:eastAsia="Times New Roman" w:hAnsi="Roboto" w:cs="Times New Roman"/>
          <w:color w:val="B14F46"/>
          <w:sz w:val="33"/>
          <w:szCs w:val="33"/>
          <w:lang w:eastAsia="en-CA"/>
        </w:rPr>
        <w:t>Admission Philosophy, Academic Requirements and Category Definitions</w:t>
      </w:r>
    </w:p>
    <w:p w14:paraId="354A4967" w14:textId="77777777" w:rsidR="003F206A" w:rsidRPr="003F206A" w:rsidRDefault="003F206A" w:rsidP="003F206A">
      <w:pPr>
        <w:numPr>
          <w:ilvl w:val="0"/>
          <w:numId w:val="26"/>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Find the most current and detailed information about our </w:t>
      </w:r>
      <w:hyperlink r:id="rId21" w:tgtFrame="_blank" w:tooltip="Opens the Queen's website in a new window." w:history="1">
        <w:r w:rsidRPr="003F206A">
          <w:rPr>
            <w:rFonts w:ascii="Roboto" w:eastAsia="Times New Roman" w:hAnsi="Roboto" w:cs="Times New Roman"/>
            <w:color w:val="51608C"/>
            <w:sz w:val="26"/>
            <w:szCs w:val="26"/>
            <w:lang w:eastAsia="en-CA"/>
          </w:rPr>
          <w:t>admission categories, standards and processes</w:t>
        </w:r>
      </w:hyperlink>
      <w:r w:rsidRPr="003F206A">
        <w:rPr>
          <w:rFonts w:ascii="Roboto" w:eastAsia="Times New Roman" w:hAnsi="Roboto" w:cs="Times New Roman"/>
          <w:color w:val="3A3A3A"/>
          <w:sz w:val="26"/>
          <w:szCs w:val="26"/>
          <w:lang w:eastAsia="en-CA"/>
        </w:rPr>
        <w:t> on our website.</w:t>
      </w:r>
    </w:p>
    <w:p w14:paraId="7DEEC051" w14:textId="77777777" w:rsidR="003F206A" w:rsidRPr="003F206A" w:rsidRDefault="003F206A" w:rsidP="003F206A">
      <w:pPr>
        <w:numPr>
          <w:ilvl w:val="0"/>
          <w:numId w:val="26"/>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Access forms for requesting </w:t>
      </w:r>
      <w:hyperlink r:id="rId22" w:tgtFrame="_blank" w:tooltip="Opens the Queen's website in a new window." w:history="1">
        <w:r w:rsidRPr="003F206A">
          <w:rPr>
            <w:rFonts w:ascii="Roboto" w:eastAsia="Times New Roman" w:hAnsi="Roboto" w:cs="Times New Roman"/>
            <w:color w:val="51608C"/>
            <w:sz w:val="26"/>
            <w:szCs w:val="26"/>
            <w:lang w:eastAsia="en-CA"/>
          </w:rPr>
          <w:t>permission to apply late, a fee waiver or a deferral of admission</w:t>
        </w:r>
      </w:hyperlink>
      <w:r w:rsidRPr="003F206A">
        <w:rPr>
          <w:rFonts w:ascii="Roboto" w:eastAsia="Times New Roman" w:hAnsi="Roboto" w:cs="Times New Roman"/>
          <w:color w:val="3A3A3A"/>
          <w:sz w:val="26"/>
          <w:szCs w:val="26"/>
          <w:lang w:eastAsia="en-CA"/>
        </w:rPr>
        <w:t>.</w:t>
      </w:r>
    </w:p>
    <w:p w14:paraId="4B54E3B4" w14:textId="77777777" w:rsidR="003F206A" w:rsidRPr="003F206A" w:rsidRDefault="003F206A" w:rsidP="003F206A">
      <w:pPr>
        <w:shd w:val="clear" w:color="auto" w:fill="FFFFFF"/>
        <w:spacing w:after="0" w:line="312" w:lineRule="atLeast"/>
        <w:textAlignment w:val="baseline"/>
        <w:outlineLvl w:val="3"/>
        <w:rPr>
          <w:rFonts w:ascii="Roboto" w:eastAsia="Times New Roman" w:hAnsi="Roboto" w:cs="Times New Roman"/>
          <w:color w:val="3A3A3A"/>
          <w:sz w:val="24"/>
          <w:szCs w:val="24"/>
          <w:lang w:eastAsia="en-CA"/>
        </w:rPr>
      </w:pPr>
      <w:r w:rsidRPr="003F206A">
        <w:rPr>
          <w:rFonts w:ascii="Roboto" w:eastAsia="Times New Roman" w:hAnsi="Roboto" w:cs="Times New Roman"/>
          <w:color w:val="3A3A3A"/>
          <w:sz w:val="24"/>
          <w:szCs w:val="24"/>
          <w:lang w:eastAsia="en-CA"/>
        </w:rPr>
        <w:t>Admission Philosophy and Criteria</w:t>
      </w:r>
    </w:p>
    <w:p w14:paraId="12B04909" w14:textId="77777777" w:rsidR="003F206A" w:rsidRPr="003F206A" w:rsidRDefault="003F206A" w:rsidP="003F206A">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 xml:space="preserve">The Admissions Committee uses a holistic approach to applications that </w:t>
      </w:r>
      <w:proofErr w:type="gramStart"/>
      <w:r w:rsidRPr="003F206A">
        <w:rPr>
          <w:rFonts w:ascii="Roboto" w:eastAsia="Times New Roman" w:hAnsi="Roboto" w:cs="Times New Roman"/>
          <w:color w:val="3A3A3A"/>
          <w:sz w:val="26"/>
          <w:szCs w:val="26"/>
          <w:lang w:eastAsia="en-CA"/>
        </w:rPr>
        <w:t>takes into account</w:t>
      </w:r>
      <w:proofErr w:type="gramEnd"/>
      <w:r w:rsidRPr="003F206A">
        <w:rPr>
          <w:rFonts w:ascii="Roboto" w:eastAsia="Times New Roman" w:hAnsi="Roboto" w:cs="Times New Roman"/>
          <w:color w:val="3A3A3A"/>
          <w:sz w:val="26"/>
          <w:szCs w:val="26"/>
          <w:lang w:eastAsia="en-CA"/>
        </w:rPr>
        <w:t xml:space="preserve"> a number of factors in addition to grades and the LSAT results. Queen's Faculty of Law endorses the goal that the geographic, ethnic, cultural, racial and socio-economic diversity of the Canadian population should be reflected in the ranks of those granted access to legal education.</w:t>
      </w:r>
    </w:p>
    <w:p w14:paraId="0FEE8D2E" w14:textId="77777777" w:rsidR="003F206A" w:rsidRPr="003F206A" w:rsidRDefault="003F206A" w:rsidP="003F206A">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 xml:space="preserve">The academic rigour of the Juris Doctor (JD) degree program requires that students who are granted admission have a strong aptitude for legal reasoning, demonstrated academic ability and good potential for success in studies at this level. The Admissions Committee considers other attributes, such as intellectual curiosity, avid interest in law, social commitment, reasonable judgment and </w:t>
      </w:r>
      <w:r w:rsidRPr="003F206A">
        <w:rPr>
          <w:rFonts w:ascii="Roboto" w:eastAsia="Times New Roman" w:hAnsi="Roboto" w:cs="Times New Roman"/>
          <w:color w:val="3A3A3A"/>
          <w:sz w:val="26"/>
          <w:szCs w:val="26"/>
          <w:lang w:eastAsia="en-CA"/>
        </w:rPr>
        <w:lastRenderedPageBreak/>
        <w:t>insight, leadership potential, teamwork skills, creative ability and innovative endeavours, self-discipline, time management skills and maturity. The Admissions Committee will review personal statements, letters of reference and the Autobiographical Sketch to obtain information about these attributes.</w:t>
      </w:r>
    </w:p>
    <w:p w14:paraId="4DAAC5F2" w14:textId="77777777" w:rsidR="003F206A" w:rsidRPr="003F206A" w:rsidRDefault="003F206A" w:rsidP="003F206A">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Our Faculty of Law is enriched by the skills, knowledge and experience of students who have been community leaders, excelled in extracurricular activities and enjoyed success in careers prior to the pursuit of a legal education as much as we benefit from students with inquiring minds who have excelled consistently in a broad range of academic disciplines. Such outstanding applicants are encouraged to apply, whether in the General, Indigenous, Black Student Applicant or Access admission categories.</w:t>
      </w:r>
    </w:p>
    <w:p w14:paraId="2B78C383" w14:textId="77777777" w:rsidR="003F206A" w:rsidRPr="003F206A" w:rsidRDefault="003F206A" w:rsidP="003F206A">
      <w:pPr>
        <w:shd w:val="clear" w:color="auto" w:fill="FFFFFF"/>
        <w:spacing w:after="0" w:line="312" w:lineRule="atLeast"/>
        <w:textAlignment w:val="baseline"/>
        <w:outlineLvl w:val="2"/>
        <w:rPr>
          <w:rFonts w:ascii="Roboto" w:eastAsia="Times New Roman" w:hAnsi="Roboto" w:cs="Times New Roman"/>
          <w:color w:val="B14F46"/>
          <w:sz w:val="33"/>
          <w:szCs w:val="33"/>
          <w:lang w:eastAsia="en-CA"/>
        </w:rPr>
      </w:pPr>
      <w:r w:rsidRPr="003F206A">
        <w:rPr>
          <w:rFonts w:ascii="Roboto" w:eastAsia="Times New Roman" w:hAnsi="Roboto" w:cs="Times New Roman"/>
          <w:color w:val="B14F46"/>
          <w:sz w:val="33"/>
          <w:szCs w:val="33"/>
          <w:lang w:eastAsia="en-CA"/>
        </w:rPr>
        <w:t>First-year Admission to the JD Degree Program</w:t>
      </w:r>
    </w:p>
    <w:p w14:paraId="52F12FF6" w14:textId="77777777" w:rsidR="003F206A" w:rsidRPr="003F206A" w:rsidRDefault="003F206A" w:rsidP="003F206A">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b/>
          <w:bCs/>
          <w:color w:val="3A3A3A"/>
          <w:sz w:val="26"/>
          <w:szCs w:val="26"/>
          <w:lang w:eastAsia="en-CA"/>
        </w:rPr>
        <w:t>Categories of Admission</w:t>
      </w:r>
      <w:r w:rsidRPr="003F206A">
        <w:rPr>
          <w:rFonts w:ascii="Roboto" w:eastAsia="Times New Roman" w:hAnsi="Roboto" w:cs="Times New Roman"/>
          <w:color w:val="3A3A3A"/>
          <w:sz w:val="26"/>
          <w:szCs w:val="26"/>
          <w:lang w:eastAsia="en-CA"/>
        </w:rPr>
        <w:br/>
        <w:t>There are 4 major categories of admission into first year:</w:t>
      </w:r>
    </w:p>
    <w:p w14:paraId="09C9D320" w14:textId="77777777" w:rsidR="003F206A" w:rsidRPr="003F206A" w:rsidRDefault="003F206A" w:rsidP="003F206A">
      <w:pPr>
        <w:numPr>
          <w:ilvl w:val="0"/>
          <w:numId w:val="27"/>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The General category</w:t>
      </w:r>
    </w:p>
    <w:p w14:paraId="1EB5358A" w14:textId="77777777" w:rsidR="003F206A" w:rsidRPr="003F206A" w:rsidRDefault="003F206A" w:rsidP="003F206A">
      <w:pPr>
        <w:numPr>
          <w:ilvl w:val="0"/>
          <w:numId w:val="27"/>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The Indigenous Peoples category</w:t>
      </w:r>
    </w:p>
    <w:p w14:paraId="28D3AA7A" w14:textId="77777777" w:rsidR="003F206A" w:rsidRPr="003F206A" w:rsidRDefault="003F206A" w:rsidP="003F206A">
      <w:pPr>
        <w:numPr>
          <w:ilvl w:val="0"/>
          <w:numId w:val="27"/>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The Black Student Applicant category</w:t>
      </w:r>
    </w:p>
    <w:p w14:paraId="5B3FDEC3" w14:textId="77777777" w:rsidR="003F206A" w:rsidRPr="003F206A" w:rsidRDefault="003F206A" w:rsidP="003F206A">
      <w:pPr>
        <w:numPr>
          <w:ilvl w:val="0"/>
          <w:numId w:val="27"/>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The Access category</w:t>
      </w:r>
    </w:p>
    <w:p w14:paraId="3C51D3E1" w14:textId="77777777" w:rsidR="003F206A" w:rsidRPr="003F206A" w:rsidRDefault="003F206A" w:rsidP="003F206A">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The first-year class consists of about 216 students. Most students are admitted in the General category. Recently, approximately 20% of students admitted to the first-year class have been from the Indigenous and Access categories.</w:t>
      </w:r>
    </w:p>
    <w:p w14:paraId="2A3A2DF0" w14:textId="77777777" w:rsidR="003F206A" w:rsidRPr="003F206A" w:rsidRDefault="003F206A" w:rsidP="003F206A">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b/>
          <w:bCs/>
          <w:color w:val="3A3A3A"/>
          <w:sz w:val="26"/>
          <w:szCs w:val="26"/>
          <w:lang w:eastAsia="en-CA"/>
        </w:rPr>
        <w:t>Academic Requirements</w:t>
      </w:r>
    </w:p>
    <w:p w14:paraId="150129CE" w14:textId="77777777" w:rsidR="003F206A" w:rsidRPr="003F206A" w:rsidRDefault="003F206A" w:rsidP="003F206A">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All applicants in the General category must have successfully completed a minimum of 3 full years of coursework in a degree program at a postsecondary institution that provides an academic environment and education that prepares students for potential success in advanced study at Queen's.</w:t>
      </w:r>
      <w:r w:rsidRPr="003F206A">
        <w:rPr>
          <w:rFonts w:ascii="Roboto" w:eastAsia="Times New Roman" w:hAnsi="Roboto" w:cs="Times New Roman"/>
          <w:color w:val="3A3A3A"/>
          <w:sz w:val="26"/>
          <w:szCs w:val="26"/>
          <w:lang w:eastAsia="en-CA"/>
        </w:rPr>
        <w:br/>
      </w:r>
      <w:r w:rsidRPr="003F206A">
        <w:rPr>
          <w:rFonts w:ascii="Roboto" w:eastAsia="Times New Roman" w:hAnsi="Roboto" w:cs="Times New Roman"/>
          <w:color w:val="3A3A3A"/>
          <w:sz w:val="26"/>
          <w:szCs w:val="26"/>
          <w:lang w:eastAsia="en-CA"/>
        </w:rPr>
        <w:br/>
      </w:r>
      <w:hyperlink r:id="rId23" w:tgtFrame="_blank" w:tooltip="Opens the Queen's website in a new window." w:history="1">
        <w:r w:rsidRPr="003F206A">
          <w:rPr>
            <w:rFonts w:ascii="Roboto" w:eastAsia="Times New Roman" w:hAnsi="Roboto" w:cs="Times New Roman"/>
            <w:color w:val="51608C"/>
            <w:sz w:val="26"/>
            <w:szCs w:val="26"/>
            <w:lang w:eastAsia="en-CA"/>
          </w:rPr>
          <w:t>Senate Policy on the Basis of Admission for Advanced Study and the interpretation guidelines</w:t>
        </w:r>
      </w:hyperlink>
      <w:r w:rsidRPr="003F206A">
        <w:rPr>
          <w:rFonts w:ascii="Roboto" w:eastAsia="Times New Roman" w:hAnsi="Roboto" w:cs="Times New Roman"/>
          <w:color w:val="3A3A3A"/>
          <w:sz w:val="26"/>
          <w:szCs w:val="26"/>
          <w:lang w:eastAsia="en-CA"/>
        </w:rPr>
        <w:t>.</w:t>
      </w:r>
      <w:r w:rsidRPr="003F206A">
        <w:rPr>
          <w:rFonts w:ascii="Roboto" w:eastAsia="Times New Roman" w:hAnsi="Roboto" w:cs="Times New Roman"/>
          <w:color w:val="3A3A3A"/>
          <w:sz w:val="26"/>
          <w:szCs w:val="26"/>
          <w:lang w:eastAsia="en-CA"/>
        </w:rPr>
        <w:br/>
      </w:r>
      <w:r w:rsidRPr="003F206A">
        <w:rPr>
          <w:rFonts w:ascii="Roboto" w:eastAsia="Times New Roman" w:hAnsi="Roboto" w:cs="Times New Roman"/>
          <w:color w:val="3A3A3A"/>
          <w:sz w:val="26"/>
          <w:szCs w:val="26"/>
          <w:lang w:eastAsia="en-CA"/>
        </w:rPr>
        <w:br/>
      </w:r>
      <w:r w:rsidRPr="003F206A">
        <w:rPr>
          <w:rFonts w:ascii="Roboto" w:eastAsia="Times New Roman" w:hAnsi="Roboto" w:cs="Times New Roman"/>
          <w:b/>
          <w:bCs/>
          <w:color w:val="3A3A3A"/>
          <w:sz w:val="26"/>
          <w:szCs w:val="26"/>
          <w:lang w:eastAsia="en-CA"/>
        </w:rPr>
        <w:t>Quality of Academic Performance</w:t>
      </w:r>
    </w:p>
    <w:p w14:paraId="68AD809A" w14:textId="77777777" w:rsidR="003F206A" w:rsidRPr="003F206A" w:rsidRDefault="003F206A" w:rsidP="003F206A">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The Admissions Committee reviews the nature and content of the undergraduate and graduate programs undertaken. Enrollment at full course load, scholarships, awards and prizes received, the level of the degree obtained (i.e., honours vs. general), consistency and improvement in academic performance, and successful completion of graduate work are weighed positively.</w:t>
      </w:r>
      <w:r w:rsidRPr="003F206A">
        <w:rPr>
          <w:rFonts w:ascii="Roboto" w:eastAsia="Times New Roman" w:hAnsi="Roboto" w:cs="Times New Roman"/>
          <w:color w:val="3A3A3A"/>
          <w:sz w:val="26"/>
          <w:szCs w:val="26"/>
          <w:lang w:eastAsia="en-CA"/>
        </w:rPr>
        <w:br/>
      </w:r>
      <w:r w:rsidRPr="003F206A">
        <w:rPr>
          <w:rFonts w:ascii="Roboto" w:eastAsia="Times New Roman" w:hAnsi="Roboto" w:cs="Times New Roman"/>
          <w:color w:val="3A3A3A"/>
          <w:sz w:val="26"/>
          <w:szCs w:val="26"/>
          <w:lang w:eastAsia="en-CA"/>
        </w:rPr>
        <w:lastRenderedPageBreak/>
        <w:br/>
        <w:t>See information about the </w:t>
      </w:r>
      <w:hyperlink r:id="rId24" w:tgtFrame="_blank" w:tooltip="Opens in a new window" w:history="1">
        <w:r w:rsidRPr="003F206A">
          <w:rPr>
            <w:rFonts w:ascii="Roboto" w:eastAsia="Times New Roman" w:hAnsi="Roboto" w:cs="Times New Roman"/>
            <w:color w:val="51608C"/>
            <w:sz w:val="26"/>
            <w:szCs w:val="26"/>
            <w:lang w:eastAsia="en-CA"/>
          </w:rPr>
          <w:t>first-year class profile</w:t>
        </w:r>
      </w:hyperlink>
      <w:r w:rsidRPr="003F206A">
        <w:rPr>
          <w:rFonts w:ascii="Roboto" w:eastAsia="Times New Roman" w:hAnsi="Roboto" w:cs="Times New Roman"/>
          <w:color w:val="3A3A3A"/>
          <w:sz w:val="26"/>
          <w:szCs w:val="26"/>
          <w:lang w:eastAsia="en-CA"/>
        </w:rPr>
        <w:t>.</w:t>
      </w:r>
      <w:r w:rsidRPr="003F206A">
        <w:rPr>
          <w:rFonts w:ascii="Roboto" w:eastAsia="Times New Roman" w:hAnsi="Roboto" w:cs="Times New Roman"/>
          <w:color w:val="3A3A3A"/>
          <w:sz w:val="26"/>
          <w:szCs w:val="26"/>
          <w:lang w:eastAsia="en-CA"/>
        </w:rPr>
        <w:br/>
      </w:r>
    </w:p>
    <w:p w14:paraId="632B79B2" w14:textId="77777777" w:rsidR="003F206A" w:rsidRPr="003F206A" w:rsidRDefault="003F206A" w:rsidP="003F206A">
      <w:pPr>
        <w:shd w:val="clear" w:color="auto" w:fill="FFFFFF"/>
        <w:spacing w:after="0" w:line="312" w:lineRule="atLeast"/>
        <w:textAlignment w:val="baseline"/>
        <w:outlineLvl w:val="2"/>
        <w:rPr>
          <w:rFonts w:ascii="Roboto" w:eastAsia="Times New Roman" w:hAnsi="Roboto" w:cs="Times New Roman"/>
          <w:color w:val="B14F46"/>
          <w:sz w:val="33"/>
          <w:szCs w:val="33"/>
          <w:lang w:eastAsia="en-CA"/>
        </w:rPr>
      </w:pPr>
      <w:r w:rsidRPr="003F206A">
        <w:rPr>
          <w:rFonts w:ascii="Roboto" w:eastAsia="Times New Roman" w:hAnsi="Roboto" w:cs="Times New Roman"/>
          <w:color w:val="B14F46"/>
          <w:sz w:val="33"/>
          <w:szCs w:val="33"/>
          <w:lang w:eastAsia="en-CA"/>
        </w:rPr>
        <w:t>General Requirements for JD Admission</w:t>
      </w:r>
    </w:p>
    <w:p w14:paraId="15E89522" w14:textId="77777777" w:rsidR="003F206A" w:rsidRPr="003F206A" w:rsidRDefault="003F206A" w:rsidP="003F206A">
      <w:pPr>
        <w:shd w:val="clear" w:color="auto" w:fill="FFFFFF"/>
        <w:spacing w:after="0" w:line="312" w:lineRule="atLeast"/>
        <w:textAlignment w:val="baseline"/>
        <w:outlineLvl w:val="3"/>
        <w:rPr>
          <w:rFonts w:ascii="Roboto" w:eastAsia="Times New Roman" w:hAnsi="Roboto" w:cs="Times New Roman"/>
          <w:color w:val="3A3A3A"/>
          <w:sz w:val="24"/>
          <w:szCs w:val="24"/>
          <w:lang w:eastAsia="en-CA"/>
        </w:rPr>
      </w:pPr>
      <w:r w:rsidRPr="003F206A">
        <w:rPr>
          <w:rFonts w:ascii="Roboto" w:eastAsia="Times New Roman" w:hAnsi="Roboto" w:cs="Times New Roman"/>
          <w:color w:val="3A3A3A"/>
          <w:sz w:val="24"/>
          <w:szCs w:val="24"/>
          <w:lang w:eastAsia="en-CA"/>
        </w:rPr>
        <w:t>General Category</w:t>
      </w:r>
    </w:p>
    <w:p w14:paraId="16ADE94F" w14:textId="77777777" w:rsidR="003F206A" w:rsidRPr="003F206A" w:rsidRDefault="003F206A" w:rsidP="003F206A">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Your academic record and LSAT score are weighed most heavily in this category. The other Admissions Philosophy criteria are weighed carefully in making distinctions between applicants who are equally competitive on these bases.</w:t>
      </w:r>
      <w:r w:rsidRPr="003F206A">
        <w:rPr>
          <w:rFonts w:ascii="Roboto" w:eastAsia="Times New Roman" w:hAnsi="Roboto" w:cs="Times New Roman"/>
          <w:color w:val="3A3A3A"/>
          <w:sz w:val="26"/>
          <w:szCs w:val="26"/>
          <w:lang w:eastAsia="en-CA"/>
        </w:rPr>
        <w:br/>
      </w:r>
      <w:r w:rsidRPr="003F206A">
        <w:rPr>
          <w:rFonts w:ascii="Roboto" w:eastAsia="Times New Roman" w:hAnsi="Roboto" w:cs="Times New Roman"/>
          <w:color w:val="3A3A3A"/>
          <w:sz w:val="26"/>
          <w:szCs w:val="26"/>
          <w:lang w:eastAsia="en-CA"/>
        </w:rPr>
        <w:br/>
        <w:t>To be a competitive applicant, you should have at least an A- average (GPA 3.7) in the top 2 years of their undergraduate degree program at a full-course load along with an LSAT score of at least 157.</w:t>
      </w:r>
    </w:p>
    <w:p w14:paraId="28DC38C4" w14:textId="77777777" w:rsidR="003F206A" w:rsidRPr="003F206A" w:rsidRDefault="003F206A" w:rsidP="003F206A">
      <w:pPr>
        <w:shd w:val="clear" w:color="auto" w:fill="FFFFFF"/>
        <w:spacing w:after="0" w:line="312" w:lineRule="atLeast"/>
        <w:textAlignment w:val="baseline"/>
        <w:outlineLvl w:val="3"/>
        <w:rPr>
          <w:rFonts w:ascii="Roboto" w:eastAsia="Times New Roman" w:hAnsi="Roboto" w:cs="Times New Roman"/>
          <w:color w:val="3A3A3A"/>
          <w:sz w:val="24"/>
          <w:szCs w:val="24"/>
          <w:lang w:eastAsia="en-CA"/>
        </w:rPr>
      </w:pPr>
      <w:r w:rsidRPr="003F206A">
        <w:rPr>
          <w:rFonts w:ascii="Roboto" w:eastAsia="Times New Roman" w:hAnsi="Roboto" w:cs="Times New Roman"/>
          <w:color w:val="3A3A3A"/>
          <w:sz w:val="24"/>
          <w:szCs w:val="24"/>
          <w:lang w:eastAsia="en-CA"/>
        </w:rPr>
        <w:t>Indigenous Peoples Category</w:t>
      </w:r>
    </w:p>
    <w:p w14:paraId="237A9278" w14:textId="77777777" w:rsidR="003F206A" w:rsidRPr="003F206A" w:rsidRDefault="003F206A" w:rsidP="003F206A">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Our Faculty of Law is committed to increasing Indigenous representation within the legal profession and therefore welcomes applications from Indigenous Peoples, including First Nations, Inuit and Métis.</w:t>
      </w:r>
    </w:p>
    <w:p w14:paraId="3051C236" w14:textId="77777777" w:rsidR="003F206A" w:rsidRPr="003F206A" w:rsidRDefault="003F206A" w:rsidP="003F206A">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A panel consisting of representatives from the Admissions Committee and the Indigenous community will review the files of all candidates who wish to be considered by this alternate process and select candidates for interview.</w:t>
      </w:r>
    </w:p>
    <w:p w14:paraId="4B94696F" w14:textId="77777777" w:rsidR="003F206A" w:rsidRPr="003F206A" w:rsidRDefault="003F206A" w:rsidP="003F206A">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We will consider applications based on factors including academic performance, LSAT results, employment history, letters of reference and a Personal Statement. The Admissions Committee uses this material to judge whether an applicant can undertake the JD degree program successfully.</w:t>
      </w:r>
    </w:p>
    <w:p w14:paraId="179D9CAC" w14:textId="77777777" w:rsidR="003F206A" w:rsidRPr="003F206A" w:rsidRDefault="003F206A" w:rsidP="003F206A">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If there is strong evidence of academic ability in the application, an exception might be made to the academic standards.</w:t>
      </w:r>
    </w:p>
    <w:p w14:paraId="149021B1" w14:textId="77777777" w:rsidR="003F206A" w:rsidRPr="003F206A" w:rsidRDefault="003F206A" w:rsidP="003F206A">
      <w:pPr>
        <w:shd w:val="clear" w:color="auto" w:fill="FFFFFF"/>
        <w:spacing w:after="0" w:line="312" w:lineRule="atLeast"/>
        <w:textAlignment w:val="baseline"/>
        <w:outlineLvl w:val="3"/>
        <w:rPr>
          <w:rFonts w:ascii="Roboto" w:eastAsia="Times New Roman" w:hAnsi="Roboto" w:cs="Times New Roman"/>
          <w:color w:val="3A3A3A"/>
          <w:sz w:val="24"/>
          <w:szCs w:val="24"/>
          <w:lang w:eastAsia="en-CA"/>
        </w:rPr>
      </w:pPr>
      <w:r w:rsidRPr="003F206A">
        <w:rPr>
          <w:rFonts w:ascii="Roboto" w:eastAsia="Times New Roman" w:hAnsi="Roboto" w:cs="Times New Roman"/>
          <w:color w:val="3A3A3A"/>
          <w:sz w:val="24"/>
          <w:szCs w:val="24"/>
          <w:lang w:eastAsia="en-CA"/>
        </w:rPr>
        <w:t>Black Student Applicant Category</w:t>
      </w:r>
    </w:p>
    <w:p w14:paraId="78694768" w14:textId="77777777" w:rsidR="003F206A" w:rsidRPr="003F206A" w:rsidRDefault="003F206A" w:rsidP="003F206A">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Queen's Faculty of Law is committed to increasing Black representation within the legal profession and supporting Black students who choose Queen's.</w:t>
      </w:r>
      <w:r w:rsidRPr="003F206A">
        <w:rPr>
          <w:rFonts w:ascii="Roboto" w:eastAsia="Times New Roman" w:hAnsi="Roboto" w:cs="Times New Roman"/>
          <w:color w:val="3A3A3A"/>
          <w:sz w:val="26"/>
          <w:szCs w:val="26"/>
          <w:lang w:eastAsia="en-CA"/>
        </w:rPr>
        <w:br/>
      </w:r>
      <w:r w:rsidRPr="003F206A">
        <w:rPr>
          <w:rFonts w:ascii="Roboto" w:eastAsia="Times New Roman" w:hAnsi="Roboto" w:cs="Times New Roman"/>
          <w:color w:val="3A3A3A"/>
          <w:sz w:val="26"/>
          <w:szCs w:val="26"/>
          <w:lang w:eastAsia="en-CA"/>
        </w:rPr>
        <w:br/>
        <w:t>We will consider applications based on any personal or professional experiences that allow an applicant to contribute to the law school community and further the law school's goal of building a representative and diverse class cohort. We will also consider other factors such as academic performance, LSAT results, employment history, letters of reference and a Personal Statement. The Admissions Committee uses this material to judge whether an applicant can undertake the JD degree program successfully.</w:t>
      </w:r>
      <w:r w:rsidRPr="003F206A">
        <w:rPr>
          <w:rFonts w:ascii="Roboto" w:eastAsia="Times New Roman" w:hAnsi="Roboto" w:cs="Times New Roman"/>
          <w:color w:val="3A3A3A"/>
          <w:sz w:val="26"/>
          <w:szCs w:val="26"/>
          <w:lang w:eastAsia="en-CA"/>
        </w:rPr>
        <w:br/>
      </w:r>
      <w:r w:rsidRPr="003F206A">
        <w:rPr>
          <w:rFonts w:ascii="Roboto" w:eastAsia="Times New Roman" w:hAnsi="Roboto" w:cs="Times New Roman"/>
          <w:color w:val="3A3A3A"/>
          <w:sz w:val="26"/>
          <w:szCs w:val="26"/>
          <w:lang w:eastAsia="en-CA"/>
        </w:rPr>
        <w:lastRenderedPageBreak/>
        <w:br/>
        <w:t>To be competitive in the admissions process, you should have at least a B+ average (GPA of 3.5) in the top 2 years of your undergraduate degree program at a full course load, along with an LSAT score of at least 155. We may consider other evidence of academic ability in addition to these academic standards.</w:t>
      </w:r>
      <w:r w:rsidRPr="003F206A">
        <w:rPr>
          <w:rFonts w:ascii="Roboto" w:eastAsia="Times New Roman" w:hAnsi="Roboto" w:cs="Times New Roman"/>
          <w:color w:val="3A3A3A"/>
          <w:sz w:val="26"/>
          <w:szCs w:val="26"/>
          <w:lang w:eastAsia="en-CA"/>
        </w:rPr>
        <w:br/>
      </w:r>
      <w:r w:rsidRPr="003F206A">
        <w:rPr>
          <w:rFonts w:ascii="Roboto" w:eastAsia="Times New Roman" w:hAnsi="Roboto" w:cs="Times New Roman"/>
          <w:color w:val="3A3A3A"/>
          <w:sz w:val="26"/>
          <w:szCs w:val="26"/>
          <w:lang w:eastAsia="en-CA"/>
        </w:rPr>
        <w:br/>
        <w:t>The Admissions Committee will endeavour to make decisions on completed applications early in the admission cycle for this category.</w:t>
      </w:r>
    </w:p>
    <w:p w14:paraId="79E56540" w14:textId="77777777" w:rsidR="003F206A" w:rsidRPr="003F206A" w:rsidRDefault="003F206A" w:rsidP="003F206A">
      <w:pPr>
        <w:shd w:val="clear" w:color="auto" w:fill="FFFFFF"/>
        <w:spacing w:after="0" w:line="312" w:lineRule="atLeast"/>
        <w:textAlignment w:val="baseline"/>
        <w:outlineLvl w:val="3"/>
        <w:rPr>
          <w:rFonts w:ascii="Roboto" w:eastAsia="Times New Roman" w:hAnsi="Roboto" w:cs="Times New Roman"/>
          <w:color w:val="3A3A3A"/>
          <w:sz w:val="24"/>
          <w:szCs w:val="24"/>
          <w:lang w:eastAsia="en-CA"/>
        </w:rPr>
      </w:pPr>
      <w:r w:rsidRPr="003F206A">
        <w:rPr>
          <w:rFonts w:ascii="Roboto" w:eastAsia="Times New Roman" w:hAnsi="Roboto" w:cs="Times New Roman"/>
          <w:color w:val="3A3A3A"/>
          <w:sz w:val="24"/>
          <w:szCs w:val="24"/>
          <w:lang w:eastAsia="en-CA"/>
        </w:rPr>
        <w:t>Access Category</w:t>
      </w:r>
    </w:p>
    <w:p w14:paraId="706A4DD8" w14:textId="77777777" w:rsidR="003F206A" w:rsidRPr="003F206A" w:rsidRDefault="003F206A" w:rsidP="003F206A">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Our Faculty of Law is committed to enhancing diversity in legal education and the legal profession. To this end, we encourage applications from candidates whose backgrounds, qualities or experiences allow them to make unique contributions to the law school community, the legal profession and society in general.</w:t>
      </w:r>
    </w:p>
    <w:p w14:paraId="39395294" w14:textId="77777777" w:rsidR="003F206A" w:rsidRPr="003F206A" w:rsidRDefault="003F206A" w:rsidP="003F206A">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The Admissions Committee will consider these factors:</w:t>
      </w:r>
    </w:p>
    <w:p w14:paraId="6721BC06" w14:textId="77777777" w:rsidR="003F206A" w:rsidRPr="003F206A" w:rsidRDefault="003F206A" w:rsidP="003F206A">
      <w:pPr>
        <w:numPr>
          <w:ilvl w:val="0"/>
          <w:numId w:val="28"/>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Disability</w:t>
      </w:r>
    </w:p>
    <w:p w14:paraId="14371E3B" w14:textId="77777777" w:rsidR="003F206A" w:rsidRPr="003F206A" w:rsidRDefault="003F206A" w:rsidP="003F206A">
      <w:pPr>
        <w:numPr>
          <w:ilvl w:val="0"/>
          <w:numId w:val="28"/>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Educational and financial disadvantage</w:t>
      </w:r>
    </w:p>
    <w:p w14:paraId="218F6E10" w14:textId="77777777" w:rsidR="003F206A" w:rsidRPr="003F206A" w:rsidRDefault="003F206A" w:rsidP="003F206A">
      <w:pPr>
        <w:numPr>
          <w:ilvl w:val="0"/>
          <w:numId w:val="28"/>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Membership in a historically disadvantaged group</w:t>
      </w:r>
    </w:p>
    <w:p w14:paraId="167E313C" w14:textId="77777777" w:rsidR="003F206A" w:rsidRPr="003F206A" w:rsidRDefault="003F206A" w:rsidP="003F206A">
      <w:pPr>
        <w:numPr>
          <w:ilvl w:val="0"/>
          <w:numId w:val="28"/>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Age</w:t>
      </w:r>
    </w:p>
    <w:p w14:paraId="023380F9" w14:textId="77777777" w:rsidR="003F206A" w:rsidRPr="003F206A" w:rsidRDefault="003F206A" w:rsidP="003F206A">
      <w:pPr>
        <w:numPr>
          <w:ilvl w:val="0"/>
          <w:numId w:val="28"/>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Life experience</w:t>
      </w:r>
    </w:p>
    <w:p w14:paraId="0CE79073" w14:textId="77777777" w:rsidR="003F206A" w:rsidRPr="003F206A" w:rsidRDefault="003F206A" w:rsidP="003F206A">
      <w:pPr>
        <w:numPr>
          <w:ilvl w:val="0"/>
          <w:numId w:val="28"/>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Any other factor relating either to educational barriers you faced, or to your ability to enrich the diversity of the law school community and the legal profession.</w:t>
      </w:r>
    </w:p>
    <w:p w14:paraId="2A9D43E7" w14:textId="77777777" w:rsidR="003F206A" w:rsidRPr="003F206A" w:rsidRDefault="003F206A" w:rsidP="003F206A">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You must demonstrate the following capabilities:</w:t>
      </w:r>
    </w:p>
    <w:p w14:paraId="6E42C142" w14:textId="77777777" w:rsidR="003F206A" w:rsidRPr="003F206A" w:rsidRDefault="003F206A" w:rsidP="003F206A">
      <w:pPr>
        <w:numPr>
          <w:ilvl w:val="0"/>
          <w:numId w:val="29"/>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That you have strong potential to complete the JD program.</w:t>
      </w:r>
    </w:p>
    <w:p w14:paraId="11FCF575" w14:textId="77777777" w:rsidR="003F206A" w:rsidRPr="003F206A" w:rsidRDefault="003F206A" w:rsidP="003F206A">
      <w:pPr>
        <w:numPr>
          <w:ilvl w:val="0"/>
          <w:numId w:val="29"/>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 xml:space="preserve">That you </w:t>
      </w:r>
      <w:proofErr w:type="gramStart"/>
      <w:r w:rsidRPr="003F206A">
        <w:rPr>
          <w:rFonts w:ascii="Roboto" w:eastAsia="Times New Roman" w:hAnsi="Roboto" w:cs="Times New Roman"/>
          <w:color w:val="3A3A3A"/>
          <w:sz w:val="26"/>
          <w:szCs w:val="26"/>
          <w:lang w:eastAsia="en-CA"/>
        </w:rPr>
        <w:t>have the ability to</w:t>
      </w:r>
      <w:proofErr w:type="gramEnd"/>
      <w:r w:rsidRPr="003F206A">
        <w:rPr>
          <w:rFonts w:ascii="Roboto" w:eastAsia="Times New Roman" w:hAnsi="Roboto" w:cs="Times New Roman"/>
          <w:color w:val="3A3A3A"/>
          <w:sz w:val="26"/>
          <w:szCs w:val="26"/>
          <w:lang w:eastAsia="en-CA"/>
        </w:rPr>
        <w:t xml:space="preserve"> reason and analyze.</w:t>
      </w:r>
    </w:p>
    <w:p w14:paraId="306137BC" w14:textId="77777777" w:rsidR="003F206A" w:rsidRPr="003F206A" w:rsidRDefault="003F206A" w:rsidP="003F206A">
      <w:pPr>
        <w:numPr>
          <w:ilvl w:val="0"/>
          <w:numId w:val="29"/>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That you can express yourself effectively orally and in writing.</w:t>
      </w:r>
    </w:p>
    <w:p w14:paraId="1CA403E9" w14:textId="77777777" w:rsidR="003F206A" w:rsidRPr="003F206A" w:rsidRDefault="003F206A" w:rsidP="003F206A">
      <w:pPr>
        <w:numPr>
          <w:ilvl w:val="0"/>
          <w:numId w:val="29"/>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That you possess the skills and attributes necessary to cope with the demands of law school.</w:t>
      </w:r>
    </w:p>
    <w:p w14:paraId="5B36C89A" w14:textId="77777777" w:rsidR="003F206A" w:rsidRPr="003F206A" w:rsidRDefault="003F206A" w:rsidP="003F206A">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Traditional measures of academic performance and LSAT scores may be given comparatively less weight in this category, while non-academic experience and personal factors confirming your special circumstances or unique qualities may be given comparatively more weight.</w:t>
      </w:r>
    </w:p>
    <w:p w14:paraId="5FBA964F" w14:textId="77777777" w:rsidR="003F206A" w:rsidRPr="003F206A" w:rsidRDefault="003F206A" w:rsidP="003F206A">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To be a competitive applicant, you should have at least a B+ average (GPA 3.5) in the top 2 years of your undergraduate degree program at a full course load along with an LSAT score of at least 155.</w:t>
      </w:r>
    </w:p>
    <w:p w14:paraId="142530CA" w14:textId="77777777" w:rsidR="003F206A" w:rsidRPr="003F206A" w:rsidRDefault="003F206A" w:rsidP="003F206A">
      <w:pPr>
        <w:spacing w:after="360" w:line="240" w:lineRule="auto"/>
        <w:rPr>
          <w:rFonts w:ascii="Roboto" w:eastAsia="Times New Roman" w:hAnsi="Roboto" w:cs="Times New Roman"/>
          <w:sz w:val="26"/>
          <w:szCs w:val="26"/>
          <w:lang w:eastAsia="en-CA"/>
        </w:rPr>
      </w:pPr>
      <w:r w:rsidRPr="003F206A">
        <w:rPr>
          <w:rFonts w:ascii="Times New Roman" w:eastAsia="Times New Roman" w:hAnsi="Times New Roman" w:cs="Times New Roman"/>
          <w:sz w:val="24"/>
          <w:szCs w:val="24"/>
          <w:lang w:eastAsia="en-CA"/>
        </w:rPr>
        <w:pict w14:anchorId="6FD4CFCF">
          <v:rect id="_x0000_i1107" style="width:0;height:.75pt" o:hralign="center" o:hrstd="t" o:hrnoshade="t" o:hr="t" fillcolor="#3a3a3a" stroked="f"/>
        </w:pict>
      </w:r>
    </w:p>
    <w:p w14:paraId="71CD71EC" w14:textId="77777777" w:rsidR="003F206A" w:rsidRPr="003F206A" w:rsidRDefault="003F206A" w:rsidP="003F206A">
      <w:pPr>
        <w:shd w:val="clear" w:color="auto" w:fill="FFFFFF"/>
        <w:spacing w:after="0" w:line="312" w:lineRule="atLeast"/>
        <w:textAlignment w:val="baseline"/>
        <w:outlineLvl w:val="2"/>
        <w:rPr>
          <w:rFonts w:ascii="Roboto" w:eastAsia="Times New Roman" w:hAnsi="Roboto" w:cs="Times New Roman"/>
          <w:color w:val="B14F46"/>
          <w:sz w:val="33"/>
          <w:szCs w:val="33"/>
          <w:lang w:eastAsia="en-CA"/>
        </w:rPr>
      </w:pPr>
      <w:r w:rsidRPr="003F206A">
        <w:rPr>
          <w:rFonts w:ascii="Roboto" w:eastAsia="Times New Roman" w:hAnsi="Roboto" w:cs="Times New Roman"/>
          <w:color w:val="B14F46"/>
          <w:sz w:val="33"/>
          <w:szCs w:val="33"/>
          <w:lang w:eastAsia="en-CA"/>
        </w:rPr>
        <w:lastRenderedPageBreak/>
        <w:t>Personal Statement</w:t>
      </w:r>
    </w:p>
    <w:p w14:paraId="719861F1" w14:textId="77777777" w:rsidR="003F206A" w:rsidRPr="003F206A" w:rsidRDefault="003F206A" w:rsidP="003F206A">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The Personal Statement:</w:t>
      </w:r>
    </w:p>
    <w:p w14:paraId="7DF25A73" w14:textId="77777777" w:rsidR="003F206A" w:rsidRPr="003F206A" w:rsidRDefault="003F206A" w:rsidP="003F206A">
      <w:pPr>
        <w:numPr>
          <w:ilvl w:val="0"/>
          <w:numId w:val="30"/>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Allows you to highlight your academic, personal, professional and extracurricular accomplishments.</w:t>
      </w:r>
    </w:p>
    <w:p w14:paraId="5584F060" w14:textId="77777777" w:rsidR="003F206A" w:rsidRPr="003F206A" w:rsidRDefault="003F206A" w:rsidP="003F206A">
      <w:pPr>
        <w:numPr>
          <w:ilvl w:val="0"/>
          <w:numId w:val="30"/>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Allows you to highlight your interest in studying law at Queen's.</w:t>
      </w:r>
    </w:p>
    <w:p w14:paraId="680683CA" w14:textId="77777777" w:rsidR="003F206A" w:rsidRPr="003F206A" w:rsidRDefault="003F206A" w:rsidP="003F206A">
      <w:pPr>
        <w:numPr>
          <w:ilvl w:val="0"/>
          <w:numId w:val="30"/>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Can be used to complement material included in your Autobiographical Sketch.</w:t>
      </w:r>
    </w:p>
    <w:p w14:paraId="5CFAD252" w14:textId="77777777" w:rsidR="003F206A" w:rsidRPr="003F206A" w:rsidRDefault="003F206A" w:rsidP="003F206A">
      <w:pPr>
        <w:numPr>
          <w:ilvl w:val="0"/>
          <w:numId w:val="30"/>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Must be authored entirely by you.</w:t>
      </w:r>
    </w:p>
    <w:p w14:paraId="1D6369E2" w14:textId="77777777" w:rsidR="003F206A" w:rsidRPr="003F206A" w:rsidRDefault="003F206A" w:rsidP="003F206A">
      <w:pPr>
        <w:numPr>
          <w:ilvl w:val="0"/>
          <w:numId w:val="30"/>
        </w:numPr>
        <w:shd w:val="clear" w:color="auto" w:fill="FFFFFF"/>
        <w:spacing w:after="0" w:line="240" w:lineRule="auto"/>
        <w:ind w:left="1440"/>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Must not exceed 6,000 characters in length, including spaces.</w:t>
      </w:r>
    </w:p>
    <w:p w14:paraId="09E1D1A1" w14:textId="77777777" w:rsidR="003F206A" w:rsidRPr="003F206A" w:rsidRDefault="003F206A" w:rsidP="003F206A">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 xml:space="preserve">The Admissions Committee finds the Personal Statement to be helpful, along with letters of reference, the Autobiographical Sketch and verifiers, to identify scholarship prospects among applicants who are competitive </w:t>
      </w:r>
      <w:proofErr w:type="gramStart"/>
      <w:r w:rsidRPr="003F206A">
        <w:rPr>
          <w:rFonts w:ascii="Roboto" w:eastAsia="Times New Roman" w:hAnsi="Roboto" w:cs="Times New Roman"/>
          <w:color w:val="3A3A3A"/>
          <w:sz w:val="26"/>
          <w:szCs w:val="26"/>
          <w:lang w:eastAsia="en-CA"/>
        </w:rPr>
        <w:t>on the basis of</w:t>
      </w:r>
      <w:proofErr w:type="gramEnd"/>
      <w:r w:rsidRPr="003F206A">
        <w:rPr>
          <w:rFonts w:ascii="Roboto" w:eastAsia="Times New Roman" w:hAnsi="Roboto" w:cs="Times New Roman"/>
          <w:color w:val="3A3A3A"/>
          <w:sz w:val="26"/>
          <w:szCs w:val="26"/>
          <w:lang w:eastAsia="en-CA"/>
        </w:rPr>
        <w:t xml:space="preserve"> grades and LSAT scores.</w:t>
      </w:r>
    </w:p>
    <w:p w14:paraId="3733CEC0" w14:textId="77777777" w:rsidR="003F206A" w:rsidRPr="003F206A" w:rsidRDefault="003F206A" w:rsidP="003F206A">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If you apply to the Access category, you will be required to submit a secondary mandatory statement (1,500-character limit). The statement will appear in your OLSAS application after you choose the Access category of admission. Use this statement to address the basis of your sub-category claim and upload corroboration of these circumstances through relevant supporting documentation.</w:t>
      </w:r>
    </w:p>
    <w:p w14:paraId="598F7D9B" w14:textId="77777777" w:rsidR="003F206A" w:rsidRPr="003F206A" w:rsidRDefault="003F206A" w:rsidP="003F206A">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b/>
          <w:bCs/>
          <w:color w:val="3A3A3A"/>
          <w:sz w:val="26"/>
          <w:szCs w:val="26"/>
          <w:lang w:eastAsia="en-CA"/>
        </w:rPr>
        <w:t>Part-time studies applicants:</w:t>
      </w:r>
      <w:r w:rsidRPr="003F206A">
        <w:rPr>
          <w:rFonts w:ascii="Roboto" w:eastAsia="Times New Roman" w:hAnsi="Roboto" w:cs="Times New Roman"/>
          <w:color w:val="3A3A3A"/>
          <w:sz w:val="26"/>
          <w:szCs w:val="26"/>
          <w:lang w:eastAsia="en-CA"/>
        </w:rPr>
        <w:t> Outline in the Personal Statement your reasons for wanting to study part-time.</w:t>
      </w:r>
    </w:p>
    <w:p w14:paraId="70D285B0" w14:textId="77777777" w:rsidR="003F206A" w:rsidRPr="003F206A" w:rsidRDefault="003F206A" w:rsidP="003F206A">
      <w:pPr>
        <w:spacing w:after="360" w:line="240" w:lineRule="auto"/>
        <w:rPr>
          <w:rFonts w:ascii="Roboto" w:eastAsia="Times New Roman" w:hAnsi="Roboto" w:cs="Times New Roman"/>
          <w:sz w:val="26"/>
          <w:szCs w:val="26"/>
          <w:lang w:eastAsia="en-CA"/>
        </w:rPr>
      </w:pPr>
      <w:r w:rsidRPr="003F206A">
        <w:rPr>
          <w:rFonts w:ascii="Times New Roman" w:eastAsia="Times New Roman" w:hAnsi="Times New Roman" w:cs="Times New Roman"/>
          <w:sz w:val="24"/>
          <w:szCs w:val="24"/>
          <w:lang w:eastAsia="en-CA"/>
        </w:rPr>
        <w:pict w14:anchorId="523520F3">
          <v:rect id="_x0000_i1108" style="width:0;height:.75pt" o:hralign="center" o:hrstd="t" o:hrnoshade="t" o:hr="t" fillcolor="#3a3a3a" stroked="f"/>
        </w:pict>
      </w:r>
    </w:p>
    <w:p w14:paraId="575F9DBB" w14:textId="77777777" w:rsidR="003F206A" w:rsidRPr="003F206A" w:rsidRDefault="003F206A" w:rsidP="003F206A">
      <w:pPr>
        <w:shd w:val="clear" w:color="auto" w:fill="FFFFFF"/>
        <w:spacing w:after="0" w:line="312" w:lineRule="atLeast"/>
        <w:textAlignment w:val="baseline"/>
        <w:outlineLvl w:val="2"/>
        <w:rPr>
          <w:rFonts w:ascii="Roboto" w:eastAsia="Times New Roman" w:hAnsi="Roboto" w:cs="Times New Roman"/>
          <w:color w:val="B14F46"/>
          <w:sz w:val="33"/>
          <w:szCs w:val="33"/>
          <w:lang w:eastAsia="en-CA"/>
        </w:rPr>
      </w:pPr>
      <w:r w:rsidRPr="003F206A">
        <w:rPr>
          <w:rFonts w:ascii="Roboto" w:eastAsia="Times New Roman" w:hAnsi="Roboto" w:cs="Times New Roman"/>
          <w:color w:val="B14F46"/>
          <w:sz w:val="33"/>
          <w:szCs w:val="33"/>
          <w:lang w:eastAsia="en-CA"/>
        </w:rPr>
        <w:t>Supplementary Documentation: First-year Applicants</w:t>
      </w:r>
    </w:p>
    <w:p w14:paraId="0A330540" w14:textId="77777777" w:rsidR="003F206A" w:rsidRPr="003F206A" w:rsidRDefault="003F206A" w:rsidP="003F206A">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Once your application has been submitted, you can upload supporting documentation using Secure Applicant Messaging (SAM). Log in to your submitted application to access SAM, and follow the instructions provided.</w:t>
      </w:r>
    </w:p>
    <w:p w14:paraId="625D1475" w14:textId="77777777" w:rsidR="003F206A" w:rsidRPr="003F206A" w:rsidRDefault="003F206A" w:rsidP="003F206A">
      <w:pPr>
        <w:shd w:val="clear" w:color="auto" w:fill="FFFFFF"/>
        <w:spacing w:after="0" w:line="312" w:lineRule="atLeast"/>
        <w:textAlignment w:val="baseline"/>
        <w:outlineLvl w:val="2"/>
        <w:rPr>
          <w:rFonts w:ascii="Roboto" w:eastAsia="Times New Roman" w:hAnsi="Roboto" w:cs="Times New Roman"/>
          <w:color w:val="B14F46"/>
          <w:sz w:val="33"/>
          <w:szCs w:val="33"/>
          <w:lang w:eastAsia="en-CA"/>
        </w:rPr>
      </w:pPr>
      <w:r w:rsidRPr="003F206A">
        <w:rPr>
          <w:rFonts w:ascii="Roboto" w:eastAsia="Times New Roman" w:hAnsi="Roboto" w:cs="Times New Roman"/>
          <w:color w:val="B14F46"/>
          <w:sz w:val="33"/>
          <w:szCs w:val="33"/>
          <w:lang w:eastAsia="en-CA"/>
        </w:rPr>
        <w:t>Queen's Admissions Office Contact Information</w:t>
      </w:r>
    </w:p>
    <w:p w14:paraId="27E6ACCA" w14:textId="77777777" w:rsidR="003F206A" w:rsidRPr="003F206A" w:rsidRDefault="003F206A" w:rsidP="003F206A">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Website: </w:t>
      </w:r>
      <w:hyperlink r:id="rId25" w:tgtFrame="blank" w:tooltip="Opens the Queen's website in a new window." w:history="1">
        <w:r w:rsidRPr="003F206A">
          <w:rPr>
            <w:rFonts w:ascii="Roboto" w:eastAsia="Times New Roman" w:hAnsi="Roboto" w:cs="Times New Roman"/>
            <w:color w:val="51608C"/>
            <w:sz w:val="26"/>
            <w:szCs w:val="26"/>
            <w:lang w:eastAsia="en-CA"/>
          </w:rPr>
          <w:t>http://law.queensu.ca/contact/jd-admissions-office</w:t>
        </w:r>
      </w:hyperlink>
    </w:p>
    <w:p w14:paraId="577F8484" w14:textId="77777777" w:rsidR="003F206A" w:rsidRPr="003F206A" w:rsidRDefault="003F206A" w:rsidP="003F206A">
      <w:pPr>
        <w:shd w:val="clear" w:color="auto" w:fill="FFFFFF"/>
        <w:spacing w:after="240" w:line="240" w:lineRule="auto"/>
        <w:textAlignment w:val="baseline"/>
        <w:rPr>
          <w:rFonts w:ascii="Roboto" w:eastAsia="Times New Roman" w:hAnsi="Roboto" w:cs="Times New Roman"/>
          <w:color w:val="3A3A3A"/>
          <w:sz w:val="26"/>
          <w:szCs w:val="26"/>
          <w:lang w:eastAsia="en-CA"/>
        </w:rPr>
      </w:pPr>
      <w:r w:rsidRPr="003F206A">
        <w:rPr>
          <w:rFonts w:ascii="Roboto" w:eastAsia="Times New Roman" w:hAnsi="Roboto" w:cs="Times New Roman"/>
          <w:color w:val="3A3A3A"/>
          <w:sz w:val="26"/>
          <w:szCs w:val="26"/>
          <w:lang w:eastAsia="en-CA"/>
        </w:rPr>
        <w:t>Email: </w:t>
      </w:r>
      <w:hyperlink r:id="rId26" w:history="1">
        <w:r w:rsidRPr="003F206A">
          <w:rPr>
            <w:rFonts w:ascii="Roboto" w:eastAsia="Times New Roman" w:hAnsi="Roboto" w:cs="Times New Roman"/>
            <w:color w:val="51608C"/>
            <w:sz w:val="26"/>
            <w:szCs w:val="26"/>
            <w:lang w:eastAsia="en-CA"/>
          </w:rPr>
          <w:t>jd@queensu.ca</w:t>
        </w:r>
      </w:hyperlink>
      <w:r w:rsidRPr="003F206A">
        <w:rPr>
          <w:rFonts w:ascii="Roboto" w:eastAsia="Times New Roman" w:hAnsi="Roboto" w:cs="Times New Roman"/>
          <w:color w:val="3A3A3A"/>
          <w:sz w:val="26"/>
          <w:szCs w:val="26"/>
          <w:lang w:eastAsia="en-CA"/>
        </w:rPr>
        <w:br/>
        <w:t>Telephone: 613-533-2220</w:t>
      </w:r>
    </w:p>
    <w:p w14:paraId="4AD3A71C" w14:textId="77777777" w:rsidR="00FB326E" w:rsidRDefault="00FB326E"/>
    <w:sectPr w:rsidR="00FB326E">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halila Sawyer" w:date="2025-01-29T11:49:00Z" w:initials="KS">
    <w:p w14:paraId="76B35348" w14:textId="77777777" w:rsidR="003F206A" w:rsidRDefault="003F206A" w:rsidP="003F206A">
      <w:pPr>
        <w:pStyle w:val="CommentText"/>
      </w:pPr>
      <w:r>
        <w:rPr>
          <w:rStyle w:val="CommentReference"/>
        </w:rPr>
        <w:annotationRef/>
      </w:r>
      <w:r>
        <w:t>This help screen is similar to the previous one but there are a few differences. Please review it carefully.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B353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895307" w16cex:dateUtc="2025-01-29T1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B35348" w16cid:durableId="2189530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86555"/>
    <w:multiLevelType w:val="multilevel"/>
    <w:tmpl w:val="8832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F0383"/>
    <w:multiLevelType w:val="multilevel"/>
    <w:tmpl w:val="C4D2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C7227"/>
    <w:multiLevelType w:val="multilevel"/>
    <w:tmpl w:val="288C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F2199"/>
    <w:multiLevelType w:val="multilevel"/>
    <w:tmpl w:val="3244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6520E"/>
    <w:multiLevelType w:val="multilevel"/>
    <w:tmpl w:val="53B0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9525A"/>
    <w:multiLevelType w:val="multilevel"/>
    <w:tmpl w:val="0CD2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88433A"/>
    <w:multiLevelType w:val="multilevel"/>
    <w:tmpl w:val="B710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B63C98"/>
    <w:multiLevelType w:val="multilevel"/>
    <w:tmpl w:val="87D6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EC5FA8"/>
    <w:multiLevelType w:val="multilevel"/>
    <w:tmpl w:val="FE5A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CB1FFD"/>
    <w:multiLevelType w:val="multilevel"/>
    <w:tmpl w:val="ADFAE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D54706"/>
    <w:multiLevelType w:val="multilevel"/>
    <w:tmpl w:val="C7883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042CD4"/>
    <w:multiLevelType w:val="multilevel"/>
    <w:tmpl w:val="DA04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667EA9"/>
    <w:multiLevelType w:val="multilevel"/>
    <w:tmpl w:val="D248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F73A37"/>
    <w:multiLevelType w:val="multilevel"/>
    <w:tmpl w:val="4586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68173B"/>
    <w:multiLevelType w:val="multilevel"/>
    <w:tmpl w:val="F294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0322E3"/>
    <w:multiLevelType w:val="multilevel"/>
    <w:tmpl w:val="4AC2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2857D9"/>
    <w:multiLevelType w:val="multilevel"/>
    <w:tmpl w:val="AE1C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2B7C1A"/>
    <w:multiLevelType w:val="multilevel"/>
    <w:tmpl w:val="8530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CD226B"/>
    <w:multiLevelType w:val="multilevel"/>
    <w:tmpl w:val="3454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271DFD"/>
    <w:multiLevelType w:val="multilevel"/>
    <w:tmpl w:val="71E85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F9719A"/>
    <w:multiLevelType w:val="multilevel"/>
    <w:tmpl w:val="C204B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8532B3"/>
    <w:multiLevelType w:val="multilevel"/>
    <w:tmpl w:val="721A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6C12BE"/>
    <w:multiLevelType w:val="multilevel"/>
    <w:tmpl w:val="65B6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5B4B9D"/>
    <w:multiLevelType w:val="multilevel"/>
    <w:tmpl w:val="0094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107829"/>
    <w:multiLevelType w:val="multilevel"/>
    <w:tmpl w:val="25BE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0A4800"/>
    <w:multiLevelType w:val="multilevel"/>
    <w:tmpl w:val="CFA8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7B29B1"/>
    <w:multiLevelType w:val="multilevel"/>
    <w:tmpl w:val="6AF8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A04C93"/>
    <w:multiLevelType w:val="multilevel"/>
    <w:tmpl w:val="E3AA8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494D22"/>
    <w:multiLevelType w:val="multilevel"/>
    <w:tmpl w:val="9CD0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BC2709"/>
    <w:multiLevelType w:val="multilevel"/>
    <w:tmpl w:val="72D0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9554876">
    <w:abstractNumId w:val="23"/>
  </w:num>
  <w:num w:numId="2" w16cid:durableId="61997899">
    <w:abstractNumId w:val="3"/>
  </w:num>
  <w:num w:numId="3" w16cid:durableId="206338764">
    <w:abstractNumId w:val="29"/>
  </w:num>
  <w:num w:numId="4" w16cid:durableId="1113792838">
    <w:abstractNumId w:val="21"/>
  </w:num>
  <w:num w:numId="5" w16cid:durableId="1977560058">
    <w:abstractNumId w:val="1"/>
  </w:num>
  <w:num w:numId="6" w16cid:durableId="1279986496">
    <w:abstractNumId w:val="27"/>
  </w:num>
  <w:num w:numId="7" w16cid:durableId="886992639">
    <w:abstractNumId w:val="5"/>
  </w:num>
  <w:num w:numId="8" w16cid:durableId="72777430">
    <w:abstractNumId w:val="2"/>
  </w:num>
  <w:num w:numId="9" w16cid:durableId="901712874">
    <w:abstractNumId w:val="10"/>
  </w:num>
  <w:num w:numId="10" w16cid:durableId="1325625592">
    <w:abstractNumId w:val="20"/>
  </w:num>
  <w:num w:numId="11" w16cid:durableId="1250583825">
    <w:abstractNumId w:val="26"/>
  </w:num>
  <w:num w:numId="12" w16cid:durableId="311953403">
    <w:abstractNumId w:val="17"/>
  </w:num>
  <w:num w:numId="13" w16cid:durableId="1789199531">
    <w:abstractNumId w:val="14"/>
  </w:num>
  <w:num w:numId="14" w16cid:durableId="1999459187">
    <w:abstractNumId w:val="19"/>
  </w:num>
  <w:num w:numId="15" w16cid:durableId="103690696">
    <w:abstractNumId w:val="15"/>
  </w:num>
  <w:num w:numId="16" w16cid:durableId="16200241">
    <w:abstractNumId w:val="0"/>
  </w:num>
  <w:num w:numId="17" w16cid:durableId="383337287">
    <w:abstractNumId w:val="12"/>
  </w:num>
  <w:num w:numId="18" w16cid:durableId="1614899746">
    <w:abstractNumId w:val="8"/>
  </w:num>
  <w:num w:numId="19" w16cid:durableId="1149126890">
    <w:abstractNumId w:val="25"/>
  </w:num>
  <w:num w:numId="20" w16cid:durableId="1799490034">
    <w:abstractNumId w:val="4"/>
  </w:num>
  <w:num w:numId="21" w16cid:durableId="1230186483">
    <w:abstractNumId w:val="6"/>
  </w:num>
  <w:num w:numId="22" w16cid:durableId="757211699">
    <w:abstractNumId w:val="13"/>
  </w:num>
  <w:num w:numId="23" w16cid:durableId="1407412645">
    <w:abstractNumId w:val="11"/>
  </w:num>
  <w:num w:numId="24" w16cid:durableId="1293830825">
    <w:abstractNumId w:val="7"/>
  </w:num>
  <w:num w:numId="25" w16cid:durableId="150870478">
    <w:abstractNumId w:val="16"/>
  </w:num>
  <w:num w:numId="26" w16cid:durableId="1867131081">
    <w:abstractNumId w:val="9"/>
  </w:num>
  <w:num w:numId="27" w16cid:durableId="150756973">
    <w:abstractNumId w:val="24"/>
  </w:num>
  <w:num w:numId="28" w16cid:durableId="1552768592">
    <w:abstractNumId w:val="18"/>
  </w:num>
  <w:num w:numId="29" w16cid:durableId="1815369515">
    <w:abstractNumId w:val="28"/>
  </w:num>
  <w:num w:numId="30" w16cid:durableId="113216530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halila Sawyer">
    <w15:presenceInfo w15:providerId="AD" w15:userId="S::khalila@ouac.on.ca::f8ad5892-6a9a-440a-b3a6-747e8b096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trackRevisions/>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6E"/>
    <w:rsid w:val="003F206A"/>
    <w:rsid w:val="006E6CBD"/>
    <w:rsid w:val="009A7C93"/>
    <w:rsid w:val="00FB326E"/>
    <w:rsid w:val="00FC797E"/>
    <w:rsid w:val="00FF77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0C5857D"/>
  <w15:chartTrackingRefBased/>
  <w15:docId w15:val="{4A5885A4-80C6-47E2-A803-D2DE06D9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B326E"/>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next w:val="Normal"/>
    <w:link w:val="Heading3Char"/>
    <w:uiPriority w:val="9"/>
    <w:semiHidden/>
    <w:unhideWhenUsed/>
    <w:qFormat/>
    <w:rsid w:val="00FB32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B326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326E"/>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FB326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3Char">
    <w:name w:val="Heading 3 Char"/>
    <w:basedOn w:val="DefaultParagraphFont"/>
    <w:link w:val="Heading3"/>
    <w:uiPriority w:val="9"/>
    <w:semiHidden/>
    <w:rsid w:val="00FB326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B326E"/>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FB326E"/>
    <w:rPr>
      <w:color w:val="0000FF"/>
      <w:u w:val="single"/>
    </w:rPr>
  </w:style>
  <w:style w:type="character" w:styleId="Strong">
    <w:name w:val="Strong"/>
    <w:basedOn w:val="DefaultParagraphFont"/>
    <w:uiPriority w:val="22"/>
    <w:qFormat/>
    <w:rsid w:val="00FB326E"/>
    <w:rPr>
      <w:b/>
      <w:bCs/>
    </w:rPr>
  </w:style>
  <w:style w:type="paragraph" w:styleId="Revision">
    <w:name w:val="Revision"/>
    <w:hidden/>
    <w:uiPriority w:val="99"/>
    <w:semiHidden/>
    <w:rsid w:val="00FB326E"/>
    <w:pPr>
      <w:spacing w:after="0" w:line="240" w:lineRule="auto"/>
    </w:pPr>
  </w:style>
  <w:style w:type="character" w:styleId="CommentReference">
    <w:name w:val="annotation reference"/>
    <w:basedOn w:val="DefaultParagraphFont"/>
    <w:uiPriority w:val="99"/>
    <w:semiHidden/>
    <w:unhideWhenUsed/>
    <w:rsid w:val="003F206A"/>
    <w:rPr>
      <w:sz w:val="16"/>
      <w:szCs w:val="16"/>
    </w:rPr>
  </w:style>
  <w:style w:type="paragraph" w:styleId="CommentText">
    <w:name w:val="annotation text"/>
    <w:basedOn w:val="Normal"/>
    <w:link w:val="CommentTextChar"/>
    <w:uiPriority w:val="99"/>
    <w:unhideWhenUsed/>
    <w:rsid w:val="003F206A"/>
    <w:pPr>
      <w:spacing w:line="240" w:lineRule="auto"/>
    </w:pPr>
    <w:rPr>
      <w:sz w:val="20"/>
      <w:szCs w:val="20"/>
    </w:rPr>
  </w:style>
  <w:style w:type="character" w:customStyle="1" w:styleId="CommentTextChar">
    <w:name w:val="Comment Text Char"/>
    <w:basedOn w:val="DefaultParagraphFont"/>
    <w:link w:val="CommentText"/>
    <w:uiPriority w:val="99"/>
    <w:rsid w:val="003F206A"/>
    <w:rPr>
      <w:sz w:val="20"/>
      <w:szCs w:val="20"/>
    </w:rPr>
  </w:style>
  <w:style w:type="paragraph" w:styleId="CommentSubject">
    <w:name w:val="annotation subject"/>
    <w:basedOn w:val="CommentText"/>
    <w:next w:val="CommentText"/>
    <w:link w:val="CommentSubjectChar"/>
    <w:uiPriority w:val="99"/>
    <w:semiHidden/>
    <w:unhideWhenUsed/>
    <w:rsid w:val="003F206A"/>
    <w:rPr>
      <w:b/>
      <w:bCs/>
    </w:rPr>
  </w:style>
  <w:style w:type="character" w:customStyle="1" w:styleId="CommentSubjectChar">
    <w:name w:val="Comment Subject Char"/>
    <w:basedOn w:val="CommentTextChar"/>
    <w:link w:val="CommentSubject"/>
    <w:uiPriority w:val="99"/>
    <w:semiHidden/>
    <w:rsid w:val="003F20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600250">
      <w:bodyDiv w:val="1"/>
      <w:marLeft w:val="0"/>
      <w:marRight w:val="0"/>
      <w:marTop w:val="0"/>
      <w:marBottom w:val="0"/>
      <w:divBdr>
        <w:top w:val="none" w:sz="0" w:space="0" w:color="auto"/>
        <w:left w:val="none" w:sz="0" w:space="0" w:color="auto"/>
        <w:bottom w:val="none" w:sz="0" w:space="0" w:color="auto"/>
        <w:right w:val="none" w:sz="0" w:space="0" w:color="auto"/>
      </w:divBdr>
    </w:div>
    <w:div w:id="734669844">
      <w:bodyDiv w:val="1"/>
      <w:marLeft w:val="0"/>
      <w:marRight w:val="0"/>
      <w:marTop w:val="0"/>
      <w:marBottom w:val="0"/>
      <w:divBdr>
        <w:top w:val="none" w:sz="0" w:space="0" w:color="auto"/>
        <w:left w:val="none" w:sz="0" w:space="0" w:color="auto"/>
        <w:bottom w:val="none" w:sz="0" w:space="0" w:color="auto"/>
        <w:right w:val="none" w:sz="0" w:space="0" w:color="auto"/>
      </w:divBdr>
    </w:div>
    <w:div w:id="906569330">
      <w:bodyDiv w:val="1"/>
      <w:marLeft w:val="0"/>
      <w:marRight w:val="0"/>
      <w:marTop w:val="0"/>
      <w:marBottom w:val="0"/>
      <w:divBdr>
        <w:top w:val="none" w:sz="0" w:space="0" w:color="auto"/>
        <w:left w:val="none" w:sz="0" w:space="0" w:color="auto"/>
        <w:bottom w:val="none" w:sz="0" w:space="0" w:color="auto"/>
        <w:right w:val="none" w:sz="0" w:space="0" w:color="auto"/>
      </w:divBdr>
    </w:div>
    <w:div w:id="913976688">
      <w:bodyDiv w:val="1"/>
      <w:marLeft w:val="0"/>
      <w:marRight w:val="0"/>
      <w:marTop w:val="0"/>
      <w:marBottom w:val="0"/>
      <w:divBdr>
        <w:top w:val="none" w:sz="0" w:space="0" w:color="auto"/>
        <w:left w:val="none" w:sz="0" w:space="0" w:color="auto"/>
        <w:bottom w:val="none" w:sz="0" w:space="0" w:color="auto"/>
        <w:right w:val="none" w:sz="0" w:space="0" w:color="auto"/>
      </w:divBdr>
    </w:div>
    <w:div w:id="1103110303">
      <w:bodyDiv w:val="1"/>
      <w:marLeft w:val="0"/>
      <w:marRight w:val="0"/>
      <w:marTop w:val="0"/>
      <w:marBottom w:val="0"/>
      <w:divBdr>
        <w:top w:val="none" w:sz="0" w:space="0" w:color="auto"/>
        <w:left w:val="none" w:sz="0" w:space="0" w:color="auto"/>
        <w:bottom w:val="none" w:sz="0" w:space="0" w:color="auto"/>
        <w:right w:val="none" w:sz="0" w:space="0" w:color="auto"/>
      </w:divBdr>
    </w:div>
    <w:div w:id="1149975189">
      <w:bodyDiv w:val="1"/>
      <w:marLeft w:val="0"/>
      <w:marRight w:val="0"/>
      <w:marTop w:val="0"/>
      <w:marBottom w:val="0"/>
      <w:divBdr>
        <w:top w:val="none" w:sz="0" w:space="0" w:color="auto"/>
        <w:left w:val="none" w:sz="0" w:space="0" w:color="auto"/>
        <w:bottom w:val="none" w:sz="0" w:space="0" w:color="auto"/>
        <w:right w:val="none" w:sz="0" w:space="0" w:color="auto"/>
      </w:divBdr>
    </w:div>
    <w:div w:id="1174568578">
      <w:bodyDiv w:val="1"/>
      <w:marLeft w:val="0"/>
      <w:marRight w:val="0"/>
      <w:marTop w:val="0"/>
      <w:marBottom w:val="0"/>
      <w:divBdr>
        <w:top w:val="none" w:sz="0" w:space="0" w:color="auto"/>
        <w:left w:val="none" w:sz="0" w:space="0" w:color="auto"/>
        <w:bottom w:val="none" w:sz="0" w:space="0" w:color="auto"/>
        <w:right w:val="none" w:sz="0" w:space="0" w:color="auto"/>
      </w:divBdr>
    </w:div>
    <w:div w:id="1320036428">
      <w:bodyDiv w:val="1"/>
      <w:marLeft w:val="0"/>
      <w:marRight w:val="0"/>
      <w:marTop w:val="0"/>
      <w:marBottom w:val="0"/>
      <w:divBdr>
        <w:top w:val="none" w:sz="0" w:space="0" w:color="auto"/>
        <w:left w:val="none" w:sz="0" w:space="0" w:color="auto"/>
        <w:bottom w:val="none" w:sz="0" w:space="0" w:color="auto"/>
        <w:right w:val="none" w:sz="0" w:space="0" w:color="auto"/>
      </w:divBdr>
    </w:div>
    <w:div w:id="1338918949">
      <w:bodyDiv w:val="1"/>
      <w:marLeft w:val="0"/>
      <w:marRight w:val="0"/>
      <w:marTop w:val="0"/>
      <w:marBottom w:val="0"/>
      <w:divBdr>
        <w:top w:val="none" w:sz="0" w:space="0" w:color="auto"/>
        <w:left w:val="none" w:sz="0" w:space="0" w:color="auto"/>
        <w:bottom w:val="none" w:sz="0" w:space="0" w:color="auto"/>
        <w:right w:val="none" w:sz="0" w:space="0" w:color="auto"/>
      </w:divBdr>
    </w:div>
    <w:div w:id="1374429987">
      <w:bodyDiv w:val="1"/>
      <w:marLeft w:val="0"/>
      <w:marRight w:val="0"/>
      <w:marTop w:val="0"/>
      <w:marBottom w:val="0"/>
      <w:divBdr>
        <w:top w:val="none" w:sz="0" w:space="0" w:color="auto"/>
        <w:left w:val="none" w:sz="0" w:space="0" w:color="auto"/>
        <w:bottom w:val="none" w:sz="0" w:space="0" w:color="auto"/>
        <w:right w:val="none" w:sz="0" w:space="0" w:color="auto"/>
      </w:divBdr>
    </w:div>
    <w:div w:id="1472744698">
      <w:bodyDiv w:val="1"/>
      <w:marLeft w:val="0"/>
      <w:marRight w:val="0"/>
      <w:marTop w:val="0"/>
      <w:marBottom w:val="0"/>
      <w:divBdr>
        <w:top w:val="none" w:sz="0" w:space="0" w:color="auto"/>
        <w:left w:val="none" w:sz="0" w:space="0" w:color="auto"/>
        <w:bottom w:val="none" w:sz="0" w:space="0" w:color="auto"/>
        <w:right w:val="none" w:sz="0" w:space="0" w:color="auto"/>
      </w:divBdr>
    </w:div>
    <w:div w:id="1479952756">
      <w:bodyDiv w:val="1"/>
      <w:marLeft w:val="0"/>
      <w:marRight w:val="0"/>
      <w:marTop w:val="0"/>
      <w:marBottom w:val="0"/>
      <w:divBdr>
        <w:top w:val="none" w:sz="0" w:space="0" w:color="auto"/>
        <w:left w:val="none" w:sz="0" w:space="0" w:color="auto"/>
        <w:bottom w:val="none" w:sz="0" w:space="0" w:color="auto"/>
        <w:right w:val="none" w:sz="0" w:space="0" w:color="auto"/>
      </w:divBdr>
    </w:div>
    <w:div w:id="1528833023">
      <w:bodyDiv w:val="1"/>
      <w:marLeft w:val="0"/>
      <w:marRight w:val="0"/>
      <w:marTop w:val="0"/>
      <w:marBottom w:val="0"/>
      <w:divBdr>
        <w:top w:val="none" w:sz="0" w:space="0" w:color="auto"/>
        <w:left w:val="none" w:sz="0" w:space="0" w:color="auto"/>
        <w:bottom w:val="none" w:sz="0" w:space="0" w:color="auto"/>
        <w:right w:val="none" w:sz="0" w:space="0" w:color="auto"/>
      </w:divBdr>
    </w:div>
    <w:div w:id="1862283144">
      <w:bodyDiv w:val="1"/>
      <w:marLeft w:val="0"/>
      <w:marRight w:val="0"/>
      <w:marTop w:val="0"/>
      <w:marBottom w:val="0"/>
      <w:divBdr>
        <w:top w:val="none" w:sz="0" w:space="0" w:color="auto"/>
        <w:left w:val="none" w:sz="0" w:space="0" w:color="auto"/>
        <w:bottom w:val="none" w:sz="0" w:space="0" w:color="auto"/>
        <w:right w:val="none" w:sz="0" w:space="0" w:color="auto"/>
      </w:divBdr>
    </w:div>
    <w:div w:id="2022703611">
      <w:bodyDiv w:val="1"/>
      <w:marLeft w:val="0"/>
      <w:marRight w:val="0"/>
      <w:marTop w:val="0"/>
      <w:marBottom w:val="0"/>
      <w:divBdr>
        <w:top w:val="none" w:sz="0" w:space="0" w:color="auto"/>
        <w:left w:val="none" w:sz="0" w:space="0" w:color="auto"/>
        <w:bottom w:val="none" w:sz="0" w:space="0" w:color="auto"/>
        <w:right w:val="none" w:sz="0" w:space="0" w:color="auto"/>
      </w:divBdr>
    </w:div>
    <w:div w:id="2067218032">
      <w:bodyDiv w:val="1"/>
      <w:marLeft w:val="0"/>
      <w:marRight w:val="0"/>
      <w:marTop w:val="0"/>
      <w:marBottom w:val="0"/>
      <w:divBdr>
        <w:top w:val="none" w:sz="0" w:space="0" w:color="auto"/>
        <w:left w:val="none" w:sz="0" w:space="0" w:color="auto"/>
        <w:bottom w:val="none" w:sz="0" w:space="0" w:color="auto"/>
        <w:right w:val="none" w:sz="0" w:space="0" w:color="auto"/>
      </w:divBdr>
    </w:div>
    <w:div w:id="210024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queensu.ca/jd-admissions/admission-information/class-profile/" TargetMode="External"/><Relationship Id="rId13" Type="http://schemas.openxmlformats.org/officeDocument/2006/relationships/hyperlink" Target="https://law.queensu.ca/admissions/jd/admissions-process/first-year/admission-categories" TargetMode="External"/><Relationship Id="rId18" Type="http://schemas.openxmlformats.org/officeDocument/2006/relationships/hyperlink" Target="http://law.queensu.ca/jd-admissions" TargetMode="External"/><Relationship Id="rId26" Type="http://schemas.openxmlformats.org/officeDocument/2006/relationships/hyperlink" Target="mailto:jd@queensu.ca" TargetMode="External"/><Relationship Id="rId3" Type="http://schemas.openxmlformats.org/officeDocument/2006/relationships/settings" Target="settings.xml"/><Relationship Id="rId21" Type="http://schemas.openxmlformats.org/officeDocument/2006/relationships/hyperlink" Target="https://law.queensu.ca/admissions/jd" TargetMode="External"/><Relationship Id="rId7" Type="http://schemas.openxmlformats.org/officeDocument/2006/relationships/hyperlink" Target="https://www.queensu.ca/secretariat/policies/senate/basis-admission-advanced-study" TargetMode="External"/><Relationship Id="rId12" Type="http://schemas.microsoft.com/office/2018/08/relationships/commentsExtensible" Target="commentsExtensible.xml"/><Relationship Id="rId17" Type="http://schemas.openxmlformats.org/officeDocument/2006/relationships/hyperlink" Target="http://law.queensu.ca/jd-admissions" TargetMode="External"/><Relationship Id="rId25" Type="http://schemas.openxmlformats.org/officeDocument/2006/relationships/hyperlink" Target="http://law.queensu.ca/contact/jd-admissions-office" TargetMode="External"/><Relationship Id="rId2" Type="http://schemas.openxmlformats.org/officeDocument/2006/relationships/styles" Target="styles.xml"/><Relationship Id="rId16" Type="http://schemas.openxmlformats.org/officeDocument/2006/relationships/hyperlink" Target="https://law.queensu.ca/programs/jd/student-support/costs-financial-assistance" TargetMode="External"/><Relationship Id="rId20" Type="http://schemas.openxmlformats.org/officeDocument/2006/relationships/hyperlink" Target="https://www.ouac.on.ca/apply/olsas/en_CA/help/index/currentController/pageHelp/key/prefix%3Ahelp_controller%3Asubmissions_action%3Aquestion_subject%3ApageHelpQUEE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aw.queensu.ca/admissions/jd/applicant-forms" TargetMode="External"/><Relationship Id="rId11" Type="http://schemas.microsoft.com/office/2016/09/relationships/commentsIds" Target="commentsIds.xml"/><Relationship Id="rId24" Type="http://schemas.openxmlformats.org/officeDocument/2006/relationships/hyperlink" Target="http://law.queensu.ca/jd-admissions/admission-information/class-profile/" TargetMode="External"/><Relationship Id="rId5" Type="http://schemas.openxmlformats.org/officeDocument/2006/relationships/hyperlink" Target="https://law.queensu.ca/admissions/jd" TargetMode="External"/><Relationship Id="rId15" Type="http://schemas.openxmlformats.org/officeDocument/2006/relationships/hyperlink" Target="https://www.ouac.on.ca/apply/olsas/en_CA/help/index/currentController/pageHelp/key/prefix%3Ahelp_controller%3Asubmissions_action%3Aquestion_subject%3ApageHelpQUEEN" TargetMode="External"/><Relationship Id="rId23" Type="http://schemas.openxmlformats.org/officeDocument/2006/relationships/hyperlink" Target="https://www.queensu.ca/secretariat/policies/senate/basis-admission-advanced-study" TargetMode="External"/><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https://www.ouac.on.ca/apply/olsas/en_CA/help/index/currentController/pageHelp/key/prefix%3Ahelp_controller%3Asubmissions_action%3Aquestion_subject%3ApageHelpQUEEN" TargetMode="Externa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www.ouac.on.ca/apply/olsas/en_CA/help/index/currentController/pageHelp/key/prefix%3Ahelp_controller%3Asubmissions_action%3Aquestion_subject%3ApageHelpQUEEN" TargetMode="External"/><Relationship Id="rId22" Type="http://schemas.openxmlformats.org/officeDocument/2006/relationships/hyperlink" Target="https://law.queensu.ca/admissions/jd/applicant-form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2988</Words>
  <Characters>17034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Khalila Sawyer</dc:creator>
  <cp:keywords/>
  <dc:description/>
  <cp:lastModifiedBy>Khalila Sawyer</cp:lastModifiedBy>
  <cp:revision>3</cp:revision>
  <dcterms:created xsi:type="dcterms:W3CDTF">2023-02-03T16:57:00Z</dcterms:created>
  <dcterms:modified xsi:type="dcterms:W3CDTF">2025-01-29T16:49:00Z</dcterms:modified>
</cp:coreProperties>
</file>